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A99A" w14:textId="77777777" w:rsidR="006616D7" w:rsidRPr="005E2F80" w:rsidRDefault="006616D7" w:rsidP="006616D7">
      <w:pPr>
        <w:widowControl w:val="0"/>
        <w:autoSpaceDE w:val="0"/>
        <w:autoSpaceDN w:val="0"/>
        <w:spacing w:before="151" w:after="0" w:line="240" w:lineRule="auto"/>
        <w:ind w:left="-720"/>
        <w:rPr>
          <w:rFonts w:ascii="Times New Roman" w:eastAsia="Times New Roman" w:hAnsi="Times New Roman" w:cs="Times New Roman"/>
          <w:szCs w:val="24"/>
        </w:rPr>
      </w:pPr>
      <w:r w:rsidRPr="00F2464F">
        <w:rPr>
          <w:rFonts w:ascii="Times New Roman" w:eastAsia="Times New Roman" w:hAnsi="Times New Roman" w:cs="Times New Roman"/>
          <w:noProof/>
          <w:szCs w:val="24"/>
        </w:rPr>
        <w:drawing>
          <wp:anchor distT="0" distB="0" distL="0" distR="0" simplePos="0" relativeHeight="251659264" behindDoc="0" locked="0" layoutInCell="1" allowOverlap="1" wp14:anchorId="3F59F6A4" wp14:editId="7957D96D">
            <wp:simplePos x="0" y="0"/>
            <wp:positionH relativeFrom="page">
              <wp:posOffset>6509385</wp:posOffset>
            </wp:positionH>
            <wp:positionV relativeFrom="paragraph">
              <wp:posOffset>-94615</wp:posOffset>
            </wp:positionV>
            <wp:extent cx="641984" cy="129730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41984" cy="1297304"/>
                    </a:xfrm>
                    <a:prstGeom prst="rect">
                      <a:avLst/>
                    </a:prstGeom>
                  </pic:spPr>
                </pic:pic>
              </a:graphicData>
            </a:graphic>
          </wp:anchor>
        </w:drawing>
      </w:r>
      <w:r w:rsidRPr="00F2464F">
        <w:rPr>
          <w:rFonts w:ascii="Times New Roman" w:eastAsia="Times New Roman" w:hAnsi="Times New Roman" w:cs="Times New Roman"/>
          <w:b/>
          <w:szCs w:val="24"/>
        </w:rPr>
        <w:t>United</w:t>
      </w:r>
      <w:r w:rsidRPr="00F2464F">
        <w:rPr>
          <w:rFonts w:ascii="Times New Roman" w:eastAsia="Times New Roman" w:hAnsi="Times New Roman" w:cs="Times New Roman"/>
          <w:b/>
          <w:spacing w:val="-9"/>
          <w:szCs w:val="24"/>
        </w:rPr>
        <w:t xml:space="preserve"> </w:t>
      </w:r>
      <w:r w:rsidRPr="00F2464F">
        <w:rPr>
          <w:rFonts w:ascii="Times New Roman" w:eastAsia="Times New Roman" w:hAnsi="Times New Roman" w:cs="Times New Roman"/>
          <w:b/>
          <w:szCs w:val="24"/>
        </w:rPr>
        <w:t>Nations</w:t>
      </w:r>
      <w:r w:rsidRPr="00F2464F">
        <w:rPr>
          <w:rFonts w:ascii="Times New Roman" w:eastAsia="Times New Roman" w:hAnsi="Times New Roman" w:cs="Times New Roman"/>
          <w:b/>
          <w:spacing w:val="-9"/>
          <w:szCs w:val="24"/>
        </w:rPr>
        <w:t xml:space="preserve"> </w:t>
      </w:r>
      <w:r w:rsidRPr="00F2464F">
        <w:rPr>
          <w:rFonts w:ascii="Times New Roman" w:eastAsia="Times New Roman" w:hAnsi="Times New Roman" w:cs="Times New Roman"/>
          <w:b/>
          <w:szCs w:val="24"/>
        </w:rPr>
        <w:t>Development</w:t>
      </w:r>
      <w:r w:rsidRPr="00F2464F">
        <w:rPr>
          <w:rFonts w:ascii="Times New Roman" w:eastAsia="Times New Roman" w:hAnsi="Times New Roman" w:cs="Times New Roman"/>
          <w:b/>
          <w:spacing w:val="-9"/>
          <w:szCs w:val="24"/>
        </w:rPr>
        <w:t xml:space="preserve"> </w:t>
      </w:r>
      <w:proofErr w:type="spellStart"/>
      <w:r w:rsidRPr="00F2464F">
        <w:rPr>
          <w:rFonts w:ascii="Times New Roman" w:eastAsia="Times New Roman" w:hAnsi="Times New Roman" w:cs="Times New Roman"/>
          <w:b/>
          <w:spacing w:val="-2"/>
          <w:szCs w:val="24"/>
        </w:rPr>
        <w:t>Programme</w:t>
      </w:r>
      <w:proofErr w:type="spellEnd"/>
    </w:p>
    <w:p w14:paraId="3F551D83" w14:textId="77777777" w:rsidR="006616D7" w:rsidRPr="00F2464F" w:rsidRDefault="006616D7" w:rsidP="006616D7">
      <w:pPr>
        <w:widowControl w:val="0"/>
        <w:autoSpaceDE w:val="0"/>
        <w:autoSpaceDN w:val="0"/>
        <w:spacing w:after="0" w:line="358" w:lineRule="exact"/>
        <w:ind w:left="90"/>
        <w:rPr>
          <w:rFonts w:ascii="Times New Roman" w:eastAsia="Times New Roman" w:hAnsi="Times New Roman" w:cs="Times New Roman"/>
          <w:szCs w:val="24"/>
        </w:rPr>
      </w:pPr>
      <w:r w:rsidRPr="00F2464F">
        <w:rPr>
          <w:rFonts w:ascii="Times New Roman" w:eastAsia="Times New Roman" w:hAnsi="Times New Roman" w:cs="Times New Roman"/>
          <w:szCs w:val="24"/>
        </w:rPr>
        <w:t>Barbados</w:t>
      </w:r>
      <w:r w:rsidRPr="00F2464F">
        <w:rPr>
          <w:rFonts w:ascii="Times New Roman" w:eastAsia="Times New Roman" w:hAnsi="Times New Roman" w:cs="Times New Roman"/>
          <w:spacing w:val="-8"/>
          <w:szCs w:val="24"/>
        </w:rPr>
        <w:t xml:space="preserve"> </w:t>
      </w:r>
      <w:r w:rsidRPr="00F2464F">
        <w:rPr>
          <w:rFonts w:ascii="Times New Roman" w:eastAsia="Times New Roman" w:hAnsi="Times New Roman" w:cs="Times New Roman"/>
          <w:szCs w:val="24"/>
        </w:rPr>
        <w:t>&amp;</w:t>
      </w:r>
      <w:r w:rsidRPr="00F2464F">
        <w:rPr>
          <w:rFonts w:ascii="Times New Roman" w:eastAsia="Times New Roman" w:hAnsi="Times New Roman" w:cs="Times New Roman"/>
          <w:spacing w:val="-5"/>
          <w:szCs w:val="24"/>
        </w:rPr>
        <w:t xml:space="preserve"> </w:t>
      </w:r>
      <w:r w:rsidRPr="00F2464F">
        <w:rPr>
          <w:rFonts w:ascii="Times New Roman" w:eastAsia="Times New Roman" w:hAnsi="Times New Roman" w:cs="Times New Roman"/>
          <w:szCs w:val="24"/>
        </w:rPr>
        <w:t>the</w:t>
      </w:r>
      <w:r w:rsidRPr="00F2464F">
        <w:rPr>
          <w:rFonts w:ascii="Times New Roman" w:eastAsia="Times New Roman" w:hAnsi="Times New Roman" w:cs="Times New Roman"/>
          <w:spacing w:val="-6"/>
          <w:szCs w:val="24"/>
        </w:rPr>
        <w:t xml:space="preserve"> </w:t>
      </w:r>
      <w:r w:rsidRPr="00F2464F">
        <w:rPr>
          <w:rFonts w:ascii="Times New Roman" w:eastAsia="Times New Roman" w:hAnsi="Times New Roman" w:cs="Times New Roman"/>
          <w:szCs w:val="24"/>
        </w:rPr>
        <w:t>Eastern</w:t>
      </w:r>
      <w:r w:rsidRPr="00F2464F">
        <w:rPr>
          <w:rFonts w:ascii="Times New Roman" w:eastAsia="Times New Roman" w:hAnsi="Times New Roman" w:cs="Times New Roman"/>
          <w:spacing w:val="-8"/>
          <w:szCs w:val="24"/>
        </w:rPr>
        <w:t xml:space="preserve"> </w:t>
      </w:r>
      <w:r w:rsidRPr="00F2464F">
        <w:rPr>
          <w:rFonts w:ascii="Times New Roman" w:eastAsia="Times New Roman" w:hAnsi="Times New Roman" w:cs="Times New Roman"/>
          <w:spacing w:val="-2"/>
          <w:szCs w:val="24"/>
        </w:rPr>
        <w:t>Caribbean</w:t>
      </w:r>
    </w:p>
    <w:p w14:paraId="4B8ECFA9" w14:textId="77777777" w:rsidR="006616D7" w:rsidRDefault="006616D7">
      <w:pPr>
        <w:keepNext/>
        <w:rPr>
          <w:b/>
        </w:rPr>
      </w:pPr>
    </w:p>
    <w:p w14:paraId="5630E87C" w14:textId="77777777" w:rsidR="006616D7" w:rsidRDefault="006616D7">
      <w:pPr>
        <w:keepNext/>
        <w:rPr>
          <w:b/>
        </w:rPr>
      </w:pPr>
    </w:p>
    <w:p w14:paraId="00AFE7BA" w14:textId="77777777" w:rsidR="006616D7" w:rsidRDefault="006616D7">
      <w:pPr>
        <w:keepNext/>
        <w:rPr>
          <w:b/>
        </w:rPr>
      </w:pPr>
    </w:p>
    <w:p w14:paraId="6AC73247" w14:textId="2D53BE15" w:rsidR="008A573E" w:rsidRDefault="00197FF1" w:rsidP="006616D7">
      <w:pPr>
        <w:keepNext/>
        <w:jc w:val="center"/>
      </w:pPr>
      <w:r>
        <w:rPr>
          <w:b/>
        </w:rPr>
        <w:t>EXPLANATORY NOTE — CLIMATE PROMISE 2.0</w:t>
      </w:r>
    </w:p>
    <w:p w14:paraId="5E399D27" w14:textId="77777777" w:rsidR="006616D7" w:rsidRDefault="006616D7">
      <w:pPr>
        <w:keepNext/>
        <w:spacing w:after="60"/>
        <w:rPr>
          <w:b/>
        </w:rPr>
      </w:pPr>
    </w:p>
    <w:p w14:paraId="76E0B87D" w14:textId="293480B0" w:rsidR="008A573E" w:rsidRDefault="00197FF1">
      <w:pPr>
        <w:keepNext/>
        <w:spacing w:after="60"/>
      </w:pPr>
      <w:r>
        <w:rPr>
          <w:b/>
        </w:rPr>
        <w:t xml:space="preserve">Project ID: </w:t>
      </w:r>
      <w:r>
        <w:t>0120188</w:t>
      </w:r>
    </w:p>
    <w:p w14:paraId="2612866D" w14:textId="7643977B" w:rsidR="008A573E" w:rsidRDefault="006616D7">
      <w:pPr>
        <w:keepNext/>
        <w:spacing w:after="60"/>
      </w:pPr>
      <w:proofErr w:type="spellStart"/>
      <w:r>
        <w:rPr>
          <w:b/>
        </w:rPr>
        <w:t>Programme</w:t>
      </w:r>
      <w:proofErr w:type="spellEnd"/>
      <w:r>
        <w:rPr>
          <w:b/>
        </w:rPr>
        <w:t xml:space="preserve"> Officer</w:t>
      </w:r>
      <w:r w:rsidR="00197FF1">
        <w:rPr>
          <w:b/>
        </w:rPr>
        <w:t xml:space="preserve">: </w:t>
      </w:r>
      <w:r w:rsidR="00197FF1">
        <w:t>Anna Karima Degia, Cluster Manager - Nature, Climate and Energy</w:t>
      </w:r>
    </w:p>
    <w:p w14:paraId="2FBBD68B" w14:textId="77777777" w:rsidR="008A573E" w:rsidRDefault="00197FF1">
      <w:pPr>
        <w:keepNext/>
        <w:spacing w:after="240"/>
      </w:pPr>
      <w:r>
        <w:rPr>
          <w:b/>
        </w:rPr>
        <w:t xml:space="preserve">Date: </w:t>
      </w:r>
      <w:r>
        <w:t>September 05, 2026</w:t>
      </w:r>
    </w:p>
    <w:p w14:paraId="60B652E3" w14:textId="77777777" w:rsidR="006616D7" w:rsidRDefault="006616D7"/>
    <w:p w14:paraId="54226F42" w14:textId="4D96A708" w:rsidR="008A573E" w:rsidRDefault="00197FF1">
      <w:r>
        <w:t>Climate Promise 2.0 is the second phase of UNDP’s global initiative supporting countries in translating their Nationally Determined Contributions (NDCs) under the Paris Agreement into concrete action. Within this framework, the UNDP Barbados and the Eastern Caribbean Multi-Country Office (MCO) is responsible for implementing the agreed activities in Dominica through an engagement facility.</w:t>
      </w:r>
    </w:p>
    <w:p w14:paraId="35D421AD" w14:textId="77777777" w:rsidR="006616D7" w:rsidRDefault="00197FF1">
      <w:r>
        <w:t xml:space="preserve">As these activities form part of the global project, the global project document serves as the applicable programmatic reference and has been uploaded to the project files. </w:t>
      </w:r>
    </w:p>
    <w:p w14:paraId="39A89BCF" w14:textId="77777777" w:rsidR="006616D7" w:rsidRDefault="006616D7"/>
    <w:p w14:paraId="48130BDF" w14:textId="261CCB1B" w:rsidR="008A573E" w:rsidRDefault="00197FF1">
      <w:r>
        <w:t>This note is placed on file to clarify the basis for using that document and the absence of a separate local project document under the Barbados MCO business unit.</w:t>
      </w:r>
    </w:p>
    <w:p w14:paraId="61DD43C3" w14:textId="77777777" w:rsidR="006616D7" w:rsidRDefault="006616D7"/>
    <w:p w14:paraId="6B7C0E22" w14:textId="77777777" w:rsidR="006616D7" w:rsidRDefault="006616D7"/>
    <w:p w14:paraId="0953054B" w14:textId="77777777" w:rsidR="006616D7" w:rsidRDefault="006616D7"/>
    <w:p w14:paraId="5A856EEB" w14:textId="77777777" w:rsidR="006616D7" w:rsidRDefault="006616D7"/>
    <w:p w14:paraId="46830359" w14:textId="77777777" w:rsidR="006616D7" w:rsidRDefault="006616D7"/>
    <w:p w14:paraId="294F9A38" w14:textId="77777777" w:rsidR="006616D7" w:rsidRDefault="006616D7"/>
    <w:p w14:paraId="30EF86BE" w14:textId="77777777" w:rsidR="006616D7" w:rsidRDefault="006616D7"/>
    <w:p w14:paraId="27D7DECB" w14:textId="77777777" w:rsidR="006616D7" w:rsidRDefault="006616D7" w:rsidP="006616D7">
      <w:pPr>
        <w:widowControl w:val="0"/>
        <w:autoSpaceDE w:val="0"/>
        <w:autoSpaceDN w:val="0"/>
        <w:spacing w:after="0" w:line="240" w:lineRule="auto"/>
        <w:ind w:left="2549" w:right="1082" w:hanging="502"/>
      </w:pPr>
      <w:r w:rsidRPr="00495422">
        <w:rPr>
          <w:rFonts w:ascii="Tahoma" w:eastAsia="Times New Roman" w:hAnsi="Times New Roman" w:cs="Times New Roman"/>
          <w:sz w:val="18"/>
        </w:rPr>
        <w:t>UNDP</w:t>
      </w:r>
      <w:r w:rsidRPr="00495422">
        <w:rPr>
          <w:rFonts w:ascii="Tahoma" w:eastAsia="Times New Roman" w:hAnsi="Times New Roman" w:cs="Times New Roman"/>
          <w:spacing w:val="-5"/>
          <w:sz w:val="18"/>
        </w:rPr>
        <w:t xml:space="preserve"> </w:t>
      </w:r>
      <w:r w:rsidRPr="00495422">
        <w:rPr>
          <w:rFonts w:ascii="Tahoma" w:eastAsia="Times New Roman" w:hAnsi="Times New Roman" w:cs="Times New Roman"/>
          <w:sz w:val="18"/>
        </w:rPr>
        <w:t>Barbados</w:t>
      </w:r>
      <w:r w:rsidRPr="00495422">
        <w:rPr>
          <w:rFonts w:ascii="Tahoma" w:eastAsia="Times New Roman" w:hAnsi="Times New Roman" w:cs="Times New Roman"/>
          <w:spacing w:val="-3"/>
          <w:sz w:val="18"/>
        </w:rPr>
        <w:t xml:space="preserve"> </w:t>
      </w:r>
      <w:r w:rsidRPr="00495422">
        <w:rPr>
          <w:rFonts w:ascii="Tahoma" w:eastAsia="Times New Roman" w:hAnsi="Times New Roman" w:cs="Times New Roman"/>
          <w:sz w:val="18"/>
        </w:rPr>
        <w:t>and</w:t>
      </w:r>
      <w:r w:rsidRPr="00495422">
        <w:rPr>
          <w:rFonts w:ascii="Tahoma" w:eastAsia="Times New Roman" w:hAnsi="Times New Roman" w:cs="Times New Roman"/>
          <w:spacing w:val="-3"/>
          <w:sz w:val="18"/>
        </w:rPr>
        <w:t xml:space="preserve"> </w:t>
      </w:r>
      <w:r w:rsidRPr="00495422">
        <w:rPr>
          <w:rFonts w:ascii="Tahoma" w:eastAsia="Times New Roman" w:hAnsi="Times New Roman" w:cs="Times New Roman"/>
          <w:sz w:val="18"/>
        </w:rPr>
        <w:t>the</w:t>
      </w:r>
      <w:r w:rsidRPr="00495422">
        <w:rPr>
          <w:rFonts w:ascii="Tahoma" w:eastAsia="Times New Roman" w:hAnsi="Times New Roman" w:cs="Times New Roman"/>
          <w:spacing w:val="-5"/>
          <w:sz w:val="18"/>
        </w:rPr>
        <w:t xml:space="preserve"> </w:t>
      </w:r>
      <w:r w:rsidRPr="00495422">
        <w:rPr>
          <w:rFonts w:ascii="Tahoma" w:eastAsia="Times New Roman" w:hAnsi="Times New Roman" w:cs="Times New Roman"/>
          <w:sz w:val="18"/>
        </w:rPr>
        <w:t>Eastern</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Caribbean</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UN</w:t>
      </w:r>
      <w:r w:rsidRPr="00495422">
        <w:rPr>
          <w:rFonts w:ascii="Tahoma" w:eastAsia="Times New Roman" w:hAnsi="Times New Roman" w:cs="Times New Roman"/>
          <w:spacing w:val="-3"/>
          <w:sz w:val="18"/>
        </w:rPr>
        <w:t xml:space="preserve"> </w:t>
      </w:r>
      <w:r w:rsidRPr="00495422">
        <w:rPr>
          <w:rFonts w:ascii="Tahoma" w:eastAsia="Times New Roman" w:hAnsi="Times New Roman" w:cs="Times New Roman"/>
          <w:sz w:val="18"/>
        </w:rPr>
        <w:t>House,</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Marine</w:t>
      </w:r>
      <w:r w:rsidRPr="00495422">
        <w:rPr>
          <w:rFonts w:ascii="Tahoma" w:eastAsia="Times New Roman" w:hAnsi="Times New Roman" w:cs="Times New Roman"/>
          <w:spacing w:val="-5"/>
          <w:sz w:val="18"/>
        </w:rPr>
        <w:t xml:space="preserve"> </w:t>
      </w:r>
      <w:r w:rsidRPr="00495422">
        <w:rPr>
          <w:rFonts w:ascii="Tahoma" w:eastAsia="Times New Roman" w:hAnsi="Times New Roman" w:cs="Times New Roman"/>
          <w:sz w:val="18"/>
        </w:rPr>
        <w:t>Gardens,</w:t>
      </w:r>
      <w:r w:rsidRPr="00495422">
        <w:rPr>
          <w:rFonts w:ascii="Tahoma" w:eastAsia="Times New Roman" w:hAnsi="Times New Roman" w:cs="Times New Roman"/>
          <w:spacing w:val="-2"/>
          <w:sz w:val="18"/>
        </w:rPr>
        <w:t xml:space="preserve"> </w:t>
      </w:r>
      <w:r w:rsidRPr="00495422">
        <w:rPr>
          <w:rFonts w:ascii="Tahoma" w:eastAsia="Times New Roman" w:hAnsi="Times New Roman" w:cs="Times New Roman"/>
          <w:sz w:val="18"/>
        </w:rPr>
        <w:t>Christ</w:t>
      </w:r>
      <w:r w:rsidRPr="00495422">
        <w:rPr>
          <w:rFonts w:ascii="Tahoma" w:eastAsia="Times New Roman" w:hAnsi="Times New Roman" w:cs="Times New Roman"/>
          <w:spacing w:val="-2"/>
          <w:sz w:val="18"/>
        </w:rPr>
        <w:t xml:space="preserve"> </w:t>
      </w:r>
      <w:r w:rsidRPr="00495422">
        <w:rPr>
          <w:rFonts w:ascii="Tahoma" w:eastAsia="Times New Roman" w:hAnsi="Times New Roman" w:cs="Times New Roman"/>
          <w:sz w:val="18"/>
        </w:rPr>
        <w:t>Church,</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 xml:space="preserve">Barbados Tel: +1 (246) 467-6000 | E-mail: </w:t>
      </w:r>
      <w:hyperlink r:id="rId9">
        <w:r w:rsidRPr="00495422">
          <w:rPr>
            <w:rFonts w:ascii="Tahoma" w:eastAsia="Times New Roman" w:hAnsi="Times New Roman" w:cs="Times New Roman"/>
            <w:sz w:val="18"/>
          </w:rPr>
          <w:t>registry.bb@undp.org</w:t>
        </w:r>
      </w:hyperlink>
      <w:r w:rsidRPr="00495422">
        <w:rPr>
          <w:rFonts w:ascii="Tahoma" w:eastAsia="Times New Roman" w:hAnsi="Times New Roman" w:cs="Times New Roman"/>
          <w:sz w:val="18"/>
        </w:rPr>
        <w:t xml:space="preserve"> | Website: </w:t>
      </w:r>
      <w:hyperlink r:id="rId10">
        <w:r w:rsidRPr="00495422">
          <w:rPr>
            <w:rFonts w:ascii="Tahoma" w:eastAsia="Times New Roman" w:hAnsi="Times New Roman" w:cs="Times New Roman"/>
            <w:sz w:val="18"/>
          </w:rPr>
          <w:t>www.bb.undp.org</w:t>
        </w:r>
      </w:hyperlink>
    </w:p>
    <w:p w14:paraId="54F3CBA2" w14:textId="77777777" w:rsidR="006616D7" w:rsidRDefault="006616D7"/>
    <w:sectPr w:rsidR="006616D7" w:rsidSect="006616D7">
      <w:pgSz w:w="12240" w:h="15840"/>
      <w:pgMar w:top="72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82B07" w14:textId="77777777" w:rsidR="00197FF1" w:rsidRDefault="00197FF1" w:rsidP="006616D7">
      <w:pPr>
        <w:spacing w:after="0" w:line="240" w:lineRule="auto"/>
      </w:pPr>
      <w:r>
        <w:separator/>
      </w:r>
    </w:p>
  </w:endnote>
  <w:endnote w:type="continuationSeparator" w:id="0">
    <w:p w14:paraId="2F221383" w14:textId="77777777" w:rsidR="00197FF1" w:rsidRDefault="00197FF1" w:rsidP="0066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9A15A" w14:textId="77777777" w:rsidR="00197FF1" w:rsidRDefault="00197FF1" w:rsidP="006616D7">
      <w:pPr>
        <w:spacing w:after="0" w:line="240" w:lineRule="auto"/>
      </w:pPr>
      <w:r>
        <w:separator/>
      </w:r>
    </w:p>
  </w:footnote>
  <w:footnote w:type="continuationSeparator" w:id="0">
    <w:p w14:paraId="37FC587F" w14:textId="77777777" w:rsidR="00197FF1" w:rsidRDefault="00197FF1" w:rsidP="00661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4270046">
    <w:abstractNumId w:val="8"/>
  </w:num>
  <w:num w:numId="2" w16cid:durableId="213586157">
    <w:abstractNumId w:val="6"/>
  </w:num>
  <w:num w:numId="3" w16cid:durableId="485174240">
    <w:abstractNumId w:val="5"/>
  </w:num>
  <w:num w:numId="4" w16cid:durableId="1722972299">
    <w:abstractNumId w:val="4"/>
  </w:num>
  <w:num w:numId="5" w16cid:durableId="113603534">
    <w:abstractNumId w:val="7"/>
  </w:num>
  <w:num w:numId="6" w16cid:durableId="1430812416">
    <w:abstractNumId w:val="3"/>
  </w:num>
  <w:num w:numId="7" w16cid:durableId="1800227102">
    <w:abstractNumId w:val="2"/>
  </w:num>
  <w:num w:numId="8" w16cid:durableId="735662271">
    <w:abstractNumId w:val="1"/>
  </w:num>
  <w:num w:numId="9" w16cid:durableId="974289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7FF1"/>
    <w:rsid w:val="002059FB"/>
    <w:rsid w:val="0029639D"/>
    <w:rsid w:val="00326F90"/>
    <w:rsid w:val="005073BB"/>
    <w:rsid w:val="006616D7"/>
    <w:rsid w:val="008A573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D199FA"/>
  <w14:defaultImageDpi w14:val="300"/>
  <w15:docId w15:val="{88ED3014-30B3-4CBE-BFC2-F42867C1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Calibri" w:hAnsi="Calibri"/>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Calibri" w:hAnsi="Calibri"/>
      <w:color w:val="000000"/>
      <w:sz w:val="24"/>
    </w:rPr>
  </w:style>
  <w:style w:type="paragraph" w:styleId="NoSpacing">
    <w:name w:val="No Spacing"/>
    <w:uiPriority w:val="1"/>
    <w:qFormat/>
    <w:rsid w:val="00FC693F"/>
    <w:pPr>
      <w:spacing w:after="0" w:line="240" w:lineRule="auto"/>
    </w:pPr>
    <w:rPr>
      <w:rFonts w:ascii="Calibri" w:hAnsi="Calibri"/>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sz w:val="24"/>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2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Calibri" w:hAnsi="Calibri"/>
      <w:color w:val="000000"/>
      <w:sz w:val="24"/>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Calibri" w:hAnsi="Calibri"/>
      <w:color w:val="000000"/>
      <w:sz w:val="24"/>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Calibri" w:hAnsi="Calibri"/>
      <w:color w:val="000000"/>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4"/>
      <w:szCs w:val="20"/>
    </w:rPr>
  </w:style>
  <w:style w:type="character" w:customStyle="1" w:styleId="MacroTextChar">
    <w:name w:val="Macro Text Char"/>
    <w:basedOn w:val="DefaultParagraphFont"/>
    <w:link w:val="MacroText"/>
    <w:uiPriority w:val="99"/>
    <w:rsid w:val="0029639D"/>
    <w:rPr>
      <w:rFonts w:ascii="Calibri" w:hAnsi="Calibri"/>
      <w:color w:val="000000"/>
      <w:sz w:val="24"/>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Calibri" w:hAnsi="Calibri"/>
      <w:i/>
      <w:iCs/>
      <w:color w:val="000000"/>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4"/>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rFonts w:ascii="Calibri" w:hAnsi="Calibri"/>
      <w:b/>
      <w:bCs/>
      <w:color w:val="000000"/>
      <w:sz w:val="24"/>
    </w:rPr>
  </w:style>
  <w:style w:type="character" w:styleId="Emphasis">
    <w:name w:val="Emphasis"/>
    <w:basedOn w:val="DefaultParagraphFont"/>
    <w:uiPriority w:val="20"/>
    <w:qFormat/>
    <w:rsid w:val="00FC693F"/>
    <w:rPr>
      <w:rFonts w:ascii="Calibri" w:hAnsi="Calibri"/>
      <w:i/>
      <w:iCs/>
      <w:color w:val="000000"/>
      <w:sz w:val="24"/>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Calibri" w:hAnsi="Calibri"/>
      <w:b/>
      <w:bCs/>
      <w:i/>
      <w:iCs/>
      <w:color w:val="000000"/>
      <w:sz w:val="24"/>
    </w:rPr>
  </w:style>
  <w:style w:type="character" w:styleId="SubtleEmphasis">
    <w:name w:val="Subtle Emphasis"/>
    <w:basedOn w:val="DefaultParagraphFont"/>
    <w:uiPriority w:val="19"/>
    <w:qFormat/>
    <w:rsid w:val="00FC693F"/>
    <w:rPr>
      <w:rFonts w:ascii="Calibri" w:hAnsi="Calibri"/>
      <w:i/>
      <w:iCs/>
      <w:color w:val="000000"/>
      <w:sz w:val="24"/>
    </w:rPr>
  </w:style>
  <w:style w:type="character" w:styleId="IntenseEmphasis">
    <w:name w:val="Intense Emphasis"/>
    <w:basedOn w:val="DefaultParagraphFont"/>
    <w:uiPriority w:val="21"/>
    <w:qFormat/>
    <w:rsid w:val="00FC693F"/>
    <w:rPr>
      <w:rFonts w:ascii="Calibri" w:hAnsi="Calibri"/>
      <w:b/>
      <w:bCs/>
      <w:i/>
      <w:iCs/>
      <w:color w:val="000000"/>
      <w:sz w:val="24"/>
    </w:rPr>
  </w:style>
  <w:style w:type="character" w:styleId="SubtleReference">
    <w:name w:val="Subtle Reference"/>
    <w:basedOn w:val="DefaultParagraphFont"/>
    <w:uiPriority w:val="31"/>
    <w:qFormat/>
    <w:rsid w:val="00FC693F"/>
    <w:rPr>
      <w:rFonts w:ascii="Calibri" w:hAnsi="Calibri"/>
      <w:smallCaps/>
      <w:color w:val="000000"/>
      <w:sz w:val="24"/>
      <w:u w:val="single"/>
    </w:rPr>
  </w:style>
  <w:style w:type="character" w:styleId="IntenseReference">
    <w:name w:val="Intense Reference"/>
    <w:basedOn w:val="DefaultParagraphFont"/>
    <w:uiPriority w:val="32"/>
    <w:qFormat/>
    <w:rsid w:val="00FC693F"/>
    <w:rPr>
      <w:rFonts w:ascii="Calibri" w:hAnsi="Calibri"/>
      <w:b/>
      <w:bCs/>
      <w:smallCaps/>
      <w:color w:val="000000"/>
      <w:spacing w:val="5"/>
      <w:sz w:val="24"/>
      <w:u w:val="single"/>
    </w:rPr>
  </w:style>
  <w:style w:type="character" w:styleId="BookTitle">
    <w:name w:val="Book Title"/>
    <w:basedOn w:val="DefaultParagraphFont"/>
    <w:uiPriority w:val="33"/>
    <w:qFormat/>
    <w:rsid w:val="00FC693F"/>
    <w:rPr>
      <w:rFonts w:ascii="Calibri" w:hAnsi="Calibri"/>
      <w:b/>
      <w:bCs/>
      <w:smallCaps/>
      <w:color w:val="000000"/>
      <w:spacing w:val="5"/>
      <w:sz w:val="24"/>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rPr>
      <w:rFonts w:ascii="Calibri" w:hAnsi="Calibri"/>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Calibri" w:hAnsi="Calibr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Calibri" w:hAnsi="Calibr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bb.undp.org/" TargetMode="External"/><Relationship Id="rId4" Type="http://schemas.openxmlformats.org/officeDocument/2006/relationships/settings" Target="settings.xml"/><Relationship Id="rId9" Type="http://schemas.openxmlformats.org/officeDocument/2006/relationships/hyperlink" Target="mailto:registry.bb@undp.org"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B0482 - Barbados - Bridgetown</OfficeCountry>
    <DocumentStatus xmlns="d9cf0e28-81d2-4dc7-8b10-820d80ed680d">Final</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Explanatory Note - Global ProDoc</FileNameDescription>
    <ProjectNumber xmlns="d9cf0e28-81d2-4dc7-8b10-820d80ed680d">00040688</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UNDP-BRB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00120188</OutputNumber>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281F7E5-F9CC-46DF-8498-FD5182DEAE35}"/>
</file>

<file path=customXml/itemProps3.xml><?xml version="1.0" encoding="utf-8"?>
<ds:datastoreItem xmlns:ds="http://schemas.openxmlformats.org/officeDocument/2006/customXml" ds:itemID="{32934632-EC8C-4817-AE0C-318775E94A22}"/>
</file>

<file path=customXml/itemProps4.xml><?xml version="1.0" encoding="utf-8"?>
<ds:datastoreItem xmlns:ds="http://schemas.openxmlformats.org/officeDocument/2006/customXml" ds:itemID="{CA295715-7F04-42EA-A12E-A93F5900212C}"/>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Explanatory Note — CLIMATE PROMISE 2.0</vt:lpstr>
    </vt:vector>
  </TitlesOfParts>
  <Manager/>
  <Company/>
  <LinksUpToDate>false</LinksUpToDate>
  <CharactersWithSpaces>1242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Note - Global ProDoc</dc:title>
  <dc:subject/>
  <dc:creator>python-docx</dc:creator>
  <cp:keywords/>
  <dc:description>generated by python-docx</dc:description>
  <cp:lastModifiedBy>Mariama Omokaro Trotman</cp:lastModifiedBy>
  <cp:revision>2</cp:revision>
  <dcterms:created xsi:type="dcterms:W3CDTF">2026-09-03T20:55:00Z</dcterms:created>
  <dcterms:modified xsi:type="dcterms:W3CDTF">2026-09-03T20:55:00Z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