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E06CC" w14:textId="77777777" w:rsidR="007748DF" w:rsidRPr="005E2F80" w:rsidRDefault="007748DF" w:rsidP="007748DF">
      <w:pPr>
        <w:widowControl w:val="0"/>
        <w:autoSpaceDE w:val="0"/>
        <w:autoSpaceDN w:val="0"/>
        <w:spacing w:before="151" w:after="0" w:line="240" w:lineRule="auto"/>
        <w:ind w:left="-720"/>
        <w:rPr>
          <w:rFonts w:ascii="Times New Roman" w:eastAsia="Times New Roman" w:hAnsi="Times New Roman" w:cs="Times New Roman"/>
          <w:szCs w:val="24"/>
        </w:rPr>
      </w:pPr>
      <w:r w:rsidRPr="00F2464F">
        <w:rPr>
          <w:rFonts w:ascii="Times New Roman" w:eastAsia="Times New Roman" w:hAnsi="Times New Roman" w:cs="Times New Roman"/>
          <w:noProof/>
          <w:szCs w:val="24"/>
        </w:rPr>
        <w:drawing>
          <wp:anchor distT="0" distB="0" distL="0" distR="0" simplePos="0" relativeHeight="251659264" behindDoc="0" locked="0" layoutInCell="1" allowOverlap="1" wp14:anchorId="6E38A7D4" wp14:editId="0E8B5A0B">
            <wp:simplePos x="0" y="0"/>
            <wp:positionH relativeFrom="page">
              <wp:posOffset>6509385</wp:posOffset>
            </wp:positionH>
            <wp:positionV relativeFrom="paragraph">
              <wp:posOffset>-94615</wp:posOffset>
            </wp:positionV>
            <wp:extent cx="641984" cy="129730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641984" cy="1297304"/>
                    </a:xfrm>
                    <a:prstGeom prst="rect">
                      <a:avLst/>
                    </a:prstGeom>
                  </pic:spPr>
                </pic:pic>
              </a:graphicData>
            </a:graphic>
          </wp:anchor>
        </w:drawing>
      </w:r>
      <w:r w:rsidRPr="00F2464F">
        <w:rPr>
          <w:rFonts w:ascii="Times New Roman" w:eastAsia="Times New Roman" w:hAnsi="Times New Roman" w:cs="Times New Roman"/>
          <w:b/>
          <w:szCs w:val="24"/>
        </w:rPr>
        <w:t>United</w:t>
      </w:r>
      <w:r w:rsidRPr="00F2464F">
        <w:rPr>
          <w:rFonts w:ascii="Times New Roman" w:eastAsia="Times New Roman" w:hAnsi="Times New Roman" w:cs="Times New Roman"/>
          <w:b/>
          <w:spacing w:val="-9"/>
          <w:szCs w:val="24"/>
        </w:rPr>
        <w:t xml:space="preserve"> </w:t>
      </w:r>
      <w:r w:rsidRPr="00F2464F">
        <w:rPr>
          <w:rFonts w:ascii="Times New Roman" w:eastAsia="Times New Roman" w:hAnsi="Times New Roman" w:cs="Times New Roman"/>
          <w:b/>
          <w:szCs w:val="24"/>
        </w:rPr>
        <w:t>Nations</w:t>
      </w:r>
      <w:r w:rsidRPr="00F2464F">
        <w:rPr>
          <w:rFonts w:ascii="Times New Roman" w:eastAsia="Times New Roman" w:hAnsi="Times New Roman" w:cs="Times New Roman"/>
          <w:b/>
          <w:spacing w:val="-9"/>
          <w:szCs w:val="24"/>
        </w:rPr>
        <w:t xml:space="preserve"> </w:t>
      </w:r>
      <w:r w:rsidRPr="00F2464F">
        <w:rPr>
          <w:rFonts w:ascii="Times New Roman" w:eastAsia="Times New Roman" w:hAnsi="Times New Roman" w:cs="Times New Roman"/>
          <w:b/>
          <w:szCs w:val="24"/>
        </w:rPr>
        <w:t>Development</w:t>
      </w:r>
      <w:r w:rsidRPr="00F2464F">
        <w:rPr>
          <w:rFonts w:ascii="Times New Roman" w:eastAsia="Times New Roman" w:hAnsi="Times New Roman" w:cs="Times New Roman"/>
          <w:b/>
          <w:spacing w:val="-9"/>
          <w:szCs w:val="24"/>
        </w:rPr>
        <w:t xml:space="preserve"> </w:t>
      </w:r>
      <w:proofErr w:type="spellStart"/>
      <w:r w:rsidRPr="00F2464F">
        <w:rPr>
          <w:rFonts w:ascii="Times New Roman" w:eastAsia="Times New Roman" w:hAnsi="Times New Roman" w:cs="Times New Roman"/>
          <w:b/>
          <w:spacing w:val="-2"/>
          <w:szCs w:val="24"/>
        </w:rPr>
        <w:t>Programme</w:t>
      </w:r>
      <w:proofErr w:type="spellEnd"/>
    </w:p>
    <w:p w14:paraId="1137AFAE" w14:textId="77777777" w:rsidR="007748DF" w:rsidRPr="00F2464F" w:rsidRDefault="007748DF" w:rsidP="007748DF">
      <w:pPr>
        <w:widowControl w:val="0"/>
        <w:autoSpaceDE w:val="0"/>
        <w:autoSpaceDN w:val="0"/>
        <w:spacing w:after="0" w:line="358" w:lineRule="exact"/>
        <w:ind w:left="90"/>
        <w:rPr>
          <w:rFonts w:ascii="Times New Roman" w:eastAsia="Times New Roman" w:hAnsi="Times New Roman" w:cs="Times New Roman"/>
          <w:szCs w:val="24"/>
        </w:rPr>
      </w:pPr>
      <w:r w:rsidRPr="00F2464F">
        <w:rPr>
          <w:rFonts w:ascii="Times New Roman" w:eastAsia="Times New Roman" w:hAnsi="Times New Roman" w:cs="Times New Roman"/>
          <w:szCs w:val="24"/>
        </w:rPr>
        <w:t>Barbados</w:t>
      </w:r>
      <w:r w:rsidRPr="00F2464F">
        <w:rPr>
          <w:rFonts w:ascii="Times New Roman" w:eastAsia="Times New Roman" w:hAnsi="Times New Roman" w:cs="Times New Roman"/>
          <w:spacing w:val="-8"/>
          <w:szCs w:val="24"/>
        </w:rPr>
        <w:t xml:space="preserve"> </w:t>
      </w:r>
      <w:r w:rsidRPr="00F2464F">
        <w:rPr>
          <w:rFonts w:ascii="Times New Roman" w:eastAsia="Times New Roman" w:hAnsi="Times New Roman" w:cs="Times New Roman"/>
          <w:szCs w:val="24"/>
        </w:rPr>
        <w:t>&amp;</w:t>
      </w:r>
      <w:r w:rsidRPr="00F2464F">
        <w:rPr>
          <w:rFonts w:ascii="Times New Roman" w:eastAsia="Times New Roman" w:hAnsi="Times New Roman" w:cs="Times New Roman"/>
          <w:spacing w:val="-5"/>
          <w:szCs w:val="24"/>
        </w:rPr>
        <w:t xml:space="preserve"> </w:t>
      </w:r>
      <w:r w:rsidRPr="00F2464F">
        <w:rPr>
          <w:rFonts w:ascii="Times New Roman" w:eastAsia="Times New Roman" w:hAnsi="Times New Roman" w:cs="Times New Roman"/>
          <w:szCs w:val="24"/>
        </w:rPr>
        <w:t>the</w:t>
      </w:r>
      <w:r w:rsidRPr="00F2464F">
        <w:rPr>
          <w:rFonts w:ascii="Times New Roman" w:eastAsia="Times New Roman" w:hAnsi="Times New Roman" w:cs="Times New Roman"/>
          <w:spacing w:val="-6"/>
          <w:szCs w:val="24"/>
        </w:rPr>
        <w:t xml:space="preserve"> </w:t>
      </w:r>
      <w:r w:rsidRPr="00F2464F">
        <w:rPr>
          <w:rFonts w:ascii="Times New Roman" w:eastAsia="Times New Roman" w:hAnsi="Times New Roman" w:cs="Times New Roman"/>
          <w:szCs w:val="24"/>
        </w:rPr>
        <w:t>Eastern</w:t>
      </w:r>
      <w:r w:rsidRPr="00F2464F">
        <w:rPr>
          <w:rFonts w:ascii="Times New Roman" w:eastAsia="Times New Roman" w:hAnsi="Times New Roman" w:cs="Times New Roman"/>
          <w:spacing w:val="-8"/>
          <w:szCs w:val="24"/>
        </w:rPr>
        <w:t xml:space="preserve"> </w:t>
      </w:r>
      <w:r w:rsidRPr="00F2464F">
        <w:rPr>
          <w:rFonts w:ascii="Times New Roman" w:eastAsia="Times New Roman" w:hAnsi="Times New Roman" w:cs="Times New Roman"/>
          <w:spacing w:val="-2"/>
          <w:szCs w:val="24"/>
        </w:rPr>
        <w:t>Caribbean</w:t>
      </w:r>
    </w:p>
    <w:p w14:paraId="205B6B86" w14:textId="77777777" w:rsidR="007748DF" w:rsidRDefault="007748DF" w:rsidP="007748DF">
      <w:pPr>
        <w:keepNext/>
        <w:rPr>
          <w:b/>
        </w:rPr>
      </w:pPr>
    </w:p>
    <w:p w14:paraId="749728DE" w14:textId="77777777" w:rsidR="007748DF" w:rsidRDefault="007748DF">
      <w:pPr>
        <w:keepNext/>
        <w:rPr>
          <w:b/>
        </w:rPr>
      </w:pPr>
    </w:p>
    <w:p w14:paraId="53EE9D14" w14:textId="77777777" w:rsidR="007748DF" w:rsidRDefault="007748DF">
      <w:pPr>
        <w:keepNext/>
        <w:rPr>
          <w:b/>
        </w:rPr>
      </w:pPr>
    </w:p>
    <w:p w14:paraId="59674F82" w14:textId="77777777" w:rsidR="007748DF" w:rsidRDefault="007748DF" w:rsidP="007748DF">
      <w:pPr>
        <w:keepNext/>
        <w:jc w:val="center"/>
        <w:rPr>
          <w:b/>
        </w:rPr>
      </w:pPr>
    </w:p>
    <w:p w14:paraId="2A040392" w14:textId="77777777" w:rsidR="00BC108F" w:rsidRDefault="00000000" w:rsidP="00BC108F">
      <w:pPr>
        <w:keepNext/>
        <w:jc w:val="center"/>
        <w:rPr>
          <w:b/>
        </w:rPr>
      </w:pPr>
      <w:r>
        <w:rPr>
          <w:b/>
        </w:rPr>
        <w:t xml:space="preserve">EXPLANATORY NOTE — </w:t>
      </w:r>
      <w:r w:rsidR="00BC108F" w:rsidRPr="00BC108F">
        <w:rPr>
          <w:b/>
        </w:rPr>
        <w:t>INTEGRATING WATER, LAND AND ECOSYSTEMS MANAGEMENT IN CARIBBEAN SMALL ISLAND DEVELOPING STATES (</w:t>
      </w:r>
      <w:proofErr w:type="spellStart"/>
      <w:r w:rsidR="00BC108F" w:rsidRPr="00BC108F">
        <w:rPr>
          <w:b/>
        </w:rPr>
        <w:t>IWEco</w:t>
      </w:r>
      <w:proofErr w:type="spellEnd"/>
      <w:r w:rsidR="00BC108F" w:rsidRPr="00BC108F">
        <w:rPr>
          <w:b/>
        </w:rPr>
        <w:t>)</w:t>
      </w:r>
    </w:p>
    <w:p w14:paraId="49815310" w14:textId="77777777" w:rsidR="00BC108F" w:rsidRDefault="00BC108F" w:rsidP="00BC108F">
      <w:pPr>
        <w:keepNext/>
        <w:jc w:val="center"/>
        <w:rPr>
          <w:b/>
        </w:rPr>
      </w:pPr>
    </w:p>
    <w:p w14:paraId="39596AED" w14:textId="7709AEBC" w:rsidR="003A3352" w:rsidRDefault="00000000" w:rsidP="00BC108F">
      <w:pPr>
        <w:keepNext/>
      </w:pPr>
      <w:r>
        <w:rPr>
          <w:b/>
        </w:rPr>
        <w:t xml:space="preserve">Project ID: </w:t>
      </w:r>
      <w:r w:rsidR="00BC108F" w:rsidRPr="00BC108F">
        <w:t>00121438</w:t>
      </w:r>
    </w:p>
    <w:p w14:paraId="3667D72C" w14:textId="77777777" w:rsidR="003A3352" w:rsidRDefault="00000000">
      <w:pPr>
        <w:keepNext/>
        <w:spacing w:after="60"/>
      </w:pPr>
      <w:proofErr w:type="spellStart"/>
      <w:r>
        <w:rPr>
          <w:b/>
        </w:rPr>
        <w:t>Programme</w:t>
      </w:r>
      <w:proofErr w:type="spellEnd"/>
      <w:r>
        <w:rPr>
          <w:b/>
        </w:rPr>
        <w:t xml:space="preserve"> Officer in charge: </w:t>
      </w:r>
      <w:r>
        <w:t>Anna Karima Degia, Cluster Manager - Nature, Climate and Energy</w:t>
      </w:r>
    </w:p>
    <w:p w14:paraId="48B67AFE" w14:textId="77777777" w:rsidR="003A3352" w:rsidRDefault="00000000">
      <w:pPr>
        <w:keepNext/>
        <w:spacing w:after="240"/>
      </w:pPr>
      <w:r>
        <w:rPr>
          <w:b/>
        </w:rPr>
        <w:t xml:space="preserve">Date: </w:t>
      </w:r>
      <w:r>
        <w:t>September 05, 2026</w:t>
      </w:r>
    </w:p>
    <w:p w14:paraId="2E969AEA" w14:textId="77777777" w:rsidR="007748DF" w:rsidRDefault="007748DF"/>
    <w:p w14:paraId="0D557A94" w14:textId="77777777" w:rsidR="000504A9" w:rsidRDefault="000504A9" w:rsidP="000504A9">
      <w:r>
        <w:t xml:space="preserve">During the review of the </w:t>
      </w:r>
      <w:proofErr w:type="spellStart"/>
      <w:r>
        <w:t>IWEco</w:t>
      </w:r>
      <w:proofErr w:type="spellEnd"/>
      <w:r>
        <w:t xml:space="preserve"> project file, it was noted that the programmatic instrument used for the project was not the most appropriate for the nature of the intervention. This requirement was not identified by the office at the time the project was established, and we apologize for the resulting gap in the project documentation.</w:t>
      </w:r>
    </w:p>
    <w:p w14:paraId="234C3CC2" w14:textId="77777777" w:rsidR="000504A9" w:rsidRDefault="000504A9" w:rsidP="000504A9"/>
    <w:p w14:paraId="624DB53B" w14:textId="3EC3B2C5" w:rsidR="007748DF" w:rsidRDefault="000504A9" w:rsidP="000504A9">
      <w:r>
        <w:t>Noting that the project is now operationally closed, this explanatory note is included for completeness of the project file. Going forward, the office will be more mindful of the nature and scope of each intervention when determining the appropriate programmatic instrument and will seek the necessary guidance where clarification is required.</w:t>
      </w:r>
    </w:p>
    <w:p w14:paraId="03F7905F" w14:textId="77777777" w:rsidR="007748DF" w:rsidRDefault="007748DF"/>
    <w:p w14:paraId="487B83AF" w14:textId="77777777" w:rsidR="007748DF" w:rsidRDefault="007748DF"/>
    <w:p w14:paraId="0AA05401" w14:textId="77777777" w:rsidR="007748DF" w:rsidRDefault="007748DF" w:rsidP="007748DF">
      <w:pPr>
        <w:widowControl w:val="0"/>
        <w:autoSpaceDE w:val="0"/>
        <w:autoSpaceDN w:val="0"/>
        <w:spacing w:after="0" w:line="240" w:lineRule="auto"/>
        <w:ind w:left="2549" w:right="1082" w:hanging="502"/>
      </w:pPr>
      <w:r w:rsidRPr="00495422">
        <w:rPr>
          <w:rFonts w:ascii="Tahoma" w:eastAsia="Times New Roman" w:hAnsi="Times New Roman" w:cs="Times New Roman"/>
          <w:sz w:val="18"/>
        </w:rPr>
        <w:t>UNDP</w:t>
      </w:r>
      <w:r w:rsidRPr="00495422">
        <w:rPr>
          <w:rFonts w:ascii="Tahoma" w:eastAsia="Times New Roman" w:hAnsi="Times New Roman" w:cs="Times New Roman"/>
          <w:spacing w:val="-5"/>
          <w:sz w:val="18"/>
        </w:rPr>
        <w:t xml:space="preserve"> </w:t>
      </w:r>
      <w:r w:rsidRPr="00495422">
        <w:rPr>
          <w:rFonts w:ascii="Tahoma" w:eastAsia="Times New Roman" w:hAnsi="Times New Roman" w:cs="Times New Roman"/>
          <w:sz w:val="18"/>
        </w:rPr>
        <w:t>Barbados</w:t>
      </w:r>
      <w:r w:rsidRPr="00495422">
        <w:rPr>
          <w:rFonts w:ascii="Tahoma" w:eastAsia="Times New Roman" w:hAnsi="Times New Roman" w:cs="Times New Roman"/>
          <w:spacing w:val="-3"/>
          <w:sz w:val="18"/>
        </w:rPr>
        <w:t xml:space="preserve"> </w:t>
      </w:r>
      <w:r w:rsidRPr="00495422">
        <w:rPr>
          <w:rFonts w:ascii="Tahoma" w:eastAsia="Times New Roman" w:hAnsi="Times New Roman" w:cs="Times New Roman"/>
          <w:sz w:val="18"/>
        </w:rPr>
        <w:t>and</w:t>
      </w:r>
      <w:r w:rsidRPr="00495422">
        <w:rPr>
          <w:rFonts w:ascii="Tahoma" w:eastAsia="Times New Roman" w:hAnsi="Times New Roman" w:cs="Times New Roman"/>
          <w:spacing w:val="-3"/>
          <w:sz w:val="18"/>
        </w:rPr>
        <w:t xml:space="preserve"> </w:t>
      </w:r>
      <w:r w:rsidRPr="00495422">
        <w:rPr>
          <w:rFonts w:ascii="Tahoma" w:eastAsia="Times New Roman" w:hAnsi="Times New Roman" w:cs="Times New Roman"/>
          <w:sz w:val="18"/>
        </w:rPr>
        <w:t>the</w:t>
      </w:r>
      <w:r w:rsidRPr="00495422">
        <w:rPr>
          <w:rFonts w:ascii="Tahoma" w:eastAsia="Times New Roman" w:hAnsi="Times New Roman" w:cs="Times New Roman"/>
          <w:spacing w:val="-5"/>
          <w:sz w:val="18"/>
        </w:rPr>
        <w:t xml:space="preserve"> </w:t>
      </w:r>
      <w:r w:rsidRPr="00495422">
        <w:rPr>
          <w:rFonts w:ascii="Tahoma" w:eastAsia="Times New Roman" w:hAnsi="Times New Roman" w:cs="Times New Roman"/>
          <w:sz w:val="18"/>
        </w:rPr>
        <w:t>Eastern</w:t>
      </w:r>
      <w:r w:rsidRPr="00495422">
        <w:rPr>
          <w:rFonts w:ascii="Tahoma" w:eastAsia="Times New Roman" w:hAnsi="Times New Roman" w:cs="Times New Roman"/>
          <w:spacing w:val="-4"/>
          <w:sz w:val="18"/>
        </w:rPr>
        <w:t xml:space="preserve"> </w:t>
      </w:r>
      <w:r w:rsidRPr="00495422">
        <w:rPr>
          <w:rFonts w:ascii="Tahoma" w:eastAsia="Times New Roman" w:hAnsi="Times New Roman" w:cs="Times New Roman"/>
          <w:sz w:val="18"/>
        </w:rPr>
        <w:t>Caribbean</w:t>
      </w:r>
      <w:r w:rsidRPr="00495422">
        <w:rPr>
          <w:rFonts w:ascii="Tahoma" w:eastAsia="Times New Roman" w:hAnsi="Times New Roman" w:cs="Times New Roman"/>
          <w:spacing w:val="-4"/>
          <w:sz w:val="18"/>
        </w:rPr>
        <w:t xml:space="preserve"> </w:t>
      </w:r>
      <w:r w:rsidRPr="00495422">
        <w:rPr>
          <w:rFonts w:ascii="Tahoma" w:eastAsia="Times New Roman" w:hAnsi="Times New Roman" w:cs="Times New Roman"/>
          <w:sz w:val="18"/>
        </w:rPr>
        <w:t>|</w:t>
      </w:r>
      <w:r w:rsidRPr="00495422">
        <w:rPr>
          <w:rFonts w:ascii="Tahoma" w:eastAsia="Times New Roman" w:hAnsi="Times New Roman" w:cs="Times New Roman"/>
          <w:spacing w:val="-4"/>
          <w:sz w:val="18"/>
        </w:rPr>
        <w:t xml:space="preserve"> </w:t>
      </w:r>
      <w:r w:rsidRPr="00495422">
        <w:rPr>
          <w:rFonts w:ascii="Tahoma" w:eastAsia="Times New Roman" w:hAnsi="Times New Roman" w:cs="Times New Roman"/>
          <w:sz w:val="18"/>
        </w:rPr>
        <w:t>UN</w:t>
      </w:r>
      <w:r w:rsidRPr="00495422">
        <w:rPr>
          <w:rFonts w:ascii="Tahoma" w:eastAsia="Times New Roman" w:hAnsi="Times New Roman" w:cs="Times New Roman"/>
          <w:spacing w:val="-3"/>
          <w:sz w:val="18"/>
        </w:rPr>
        <w:t xml:space="preserve"> </w:t>
      </w:r>
      <w:r w:rsidRPr="00495422">
        <w:rPr>
          <w:rFonts w:ascii="Tahoma" w:eastAsia="Times New Roman" w:hAnsi="Times New Roman" w:cs="Times New Roman"/>
          <w:sz w:val="18"/>
        </w:rPr>
        <w:t>House,</w:t>
      </w:r>
      <w:r w:rsidRPr="00495422">
        <w:rPr>
          <w:rFonts w:ascii="Tahoma" w:eastAsia="Times New Roman" w:hAnsi="Times New Roman" w:cs="Times New Roman"/>
          <w:spacing w:val="-4"/>
          <w:sz w:val="18"/>
        </w:rPr>
        <w:t xml:space="preserve"> </w:t>
      </w:r>
      <w:r w:rsidRPr="00495422">
        <w:rPr>
          <w:rFonts w:ascii="Tahoma" w:eastAsia="Times New Roman" w:hAnsi="Times New Roman" w:cs="Times New Roman"/>
          <w:sz w:val="18"/>
        </w:rPr>
        <w:t>Marine</w:t>
      </w:r>
      <w:r w:rsidRPr="00495422">
        <w:rPr>
          <w:rFonts w:ascii="Tahoma" w:eastAsia="Times New Roman" w:hAnsi="Times New Roman" w:cs="Times New Roman"/>
          <w:spacing w:val="-5"/>
          <w:sz w:val="18"/>
        </w:rPr>
        <w:t xml:space="preserve"> </w:t>
      </w:r>
      <w:r w:rsidRPr="00495422">
        <w:rPr>
          <w:rFonts w:ascii="Tahoma" w:eastAsia="Times New Roman" w:hAnsi="Times New Roman" w:cs="Times New Roman"/>
          <w:sz w:val="18"/>
        </w:rPr>
        <w:t>Gardens,</w:t>
      </w:r>
      <w:r w:rsidRPr="00495422">
        <w:rPr>
          <w:rFonts w:ascii="Tahoma" w:eastAsia="Times New Roman" w:hAnsi="Times New Roman" w:cs="Times New Roman"/>
          <w:spacing w:val="-2"/>
          <w:sz w:val="18"/>
        </w:rPr>
        <w:t xml:space="preserve"> </w:t>
      </w:r>
      <w:r w:rsidRPr="00495422">
        <w:rPr>
          <w:rFonts w:ascii="Tahoma" w:eastAsia="Times New Roman" w:hAnsi="Times New Roman" w:cs="Times New Roman"/>
          <w:sz w:val="18"/>
        </w:rPr>
        <w:t>Christ</w:t>
      </w:r>
      <w:r w:rsidRPr="00495422">
        <w:rPr>
          <w:rFonts w:ascii="Tahoma" w:eastAsia="Times New Roman" w:hAnsi="Times New Roman" w:cs="Times New Roman"/>
          <w:spacing w:val="-2"/>
          <w:sz w:val="18"/>
        </w:rPr>
        <w:t xml:space="preserve"> </w:t>
      </w:r>
      <w:r w:rsidRPr="00495422">
        <w:rPr>
          <w:rFonts w:ascii="Tahoma" w:eastAsia="Times New Roman" w:hAnsi="Times New Roman" w:cs="Times New Roman"/>
          <w:sz w:val="18"/>
        </w:rPr>
        <w:t>Church,</w:t>
      </w:r>
      <w:r w:rsidRPr="00495422">
        <w:rPr>
          <w:rFonts w:ascii="Tahoma" w:eastAsia="Times New Roman" w:hAnsi="Times New Roman" w:cs="Times New Roman"/>
          <w:spacing w:val="-4"/>
          <w:sz w:val="18"/>
        </w:rPr>
        <w:t xml:space="preserve"> </w:t>
      </w:r>
      <w:r w:rsidRPr="00495422">
        <w:rPr>
          <w:rFonts w:ascii="Tahoma" w:eastAsia="Times New Roman" w:hAnsi="Times New Roman" w:cs="Times New Roman"/>
          <w:sz w:val="18"/>
        </w:rPr>
        <w:t xml:space="preserve">Barbados Tel: +1 (246) 467-6000 | E-mail: </w:t>
      </w:r>
      <w:hyperlink r:id="rId7">
        <w:r w:rsidRPr="00495422">
          <w:rPr>
            <w:rFonts w:ascii="Tahoma" w:eastAsia="Times New Roman" w:hAnsi="Times New Roman" w:cs="Times New Roman"/>
            <w:sz w:val="18"/>
          </w:rPr>
          <w:t>registry.bb@undp.org</w:t>
        </w:r>
      </w:hyperlink>
      <w:r w:rsidRPr="00495422">
        <w:rPr>
          <w:rFonts w:ascii="Tahoma" w:eastAsia="Times New Roman" w:hAnsi="Times New Roman" w:cs="Times New Roman"/>
          <w:sz w:val="18"/>
        </w:rPr>
        <w:t xml:space="preserve"> | Website: </w:t>
      </w:r>
      <w:hyperlink r:id="rId8">
        <w:r w:rsidRPr="00495422">
          <w:rPr>
            <w:rFonts w:ascii="Tahoma" w:eastAsia="Times New Roman" w:hAnsi="Times New Roman" w:cs="Times New Roman"/>
            <w:sz w:val="18"/>
          </w:rPr>
          <w:t>www.bb.undp.org</w:t>
        </w:r>
      </w:hyperlink>
    </w:p>
    <w:p w14:paraId="43C35AC4" w14:textId="77777777" w:rsidR="007748DF" w:rsidRDefault="007748DF" w:rsidP="007748DF"/>
    <w:p w14:paraId="18C64DB8" w14:textId="77777777" w:rsidR="007748DF" w:rsidRDefault="007748DF"/>
    <w:sectPr w:rsidR="007748DF" w:rsidSect="007748DF">
      <w:pgSz w:w="12240" w:h="15840"/>
      <w:pgMar w:top="63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74419097">
    <w:abstractNumId w:val="8"/>
  </w:num>
  <w:num w:numId="2" w16cid:durableId="484518837">
    <w:abstractNumId w:val="6"/>
  </w:num>
  <w:num w:numId="3" w16cid:durableId="1292134642">
    <w:abstractNumId w:val="5"/>
  </w:num>
  <w:num w:numId="4" w16cid:durableId="1045833069">
    <w:abstractNumId w:val="4"/>
  </w:num>
  <w:num w:numId="5" w16cid:durableId="1715539455">
    <w:abstractNumId w:val="7"/>
  </w:num>
  <w:num w:numId="6" w16cid:durableId="163859283">
    <w:abstractNumId w:val="3"/>
  </w:num>
  <w:num w:numId="7" w16cid:durableId="835146219">
    <w:abstractNumId w:val="2"/>
  </w:num>
  <w:num w:numId="8" w16cid:durableId="1620450977">
    <w:abstractNumId w:val="1"/>
  </w:num>
  <w:num w:numId="9" w16cid:durableId="15624024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04A9"/>
    <w:rsid w:val="0006063C"/>
    <w:rsid w:val="0015074B"/>
    <w:rsid w:val="0029639D"/>
    <w:rsid w:val="00326F90"/>
    <w:rsid w:val="003A3352"/>
    <w:rsid w:val="005073BB"/>
    <w:rsid w:val="00587C17"/>
    <w:rsid w:val="007748DF"/>
    <w:rsid w:val="00AA1D8D"/>
    <w:rsid w:val="00B47730"/>
    <w:rsid w:val="00BC108F"/>
    <w:rsid w:val="00CB0664"/>
    <w:rsid w:val="00E3195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669416"/>
  <w14:defaultImageDpi w14:val="300"/>
  <w15:docId w15:val="{88ED3014-30B3-4CBE-BFC2-F42867C16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Calibri" w:hAnsi="Calibri"/>
      <w:color w:val="000000"/>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rFonts w:ascii="Calibri" w:hAnsi="Calibri"/>
      <w:color w:val="000000"/>
      <w:sz w:val="24"/>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rFonts w:ascii="Calibri" w:hAnsi="Calibri"/>
      <w:color w:val="000000"/>
      <w:sz w:val="24"/>
    </w:rPr>
  </w:style>
  <w:style w:type="paragraph" w:styleId="NoSpacing">
    <w:name w:val="No Spacing"/>
    <w:uiPriority w:val="1"/>
    <w:qFormat/>
    <w:rsid w:val="00FC693F"/>
    <w:pPr>
      <w:spacing w:after="0" w:line="240" w:lineRule="auto"/>
    </w:pPr>
    <w:rPr>
      <w:rFonts w:ascii="Calibri" w:hAnsi="Calibri"/>
      <w:color w:val="000000"/>
      <w:sz w:val="24"/>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4"/>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4"/>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sz w:val="24"/>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24"/>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rPr>
      <w:rFonts w:ascii="Calibri" w:hAnsi="Calibri"/>
      <w:color w:val="000000"/>
      <w:sz w:val="24"/>
    </w:rPr>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rPr>
      <w:rFonts w:ascii="Calibri" w:hAnsi="Calibri"/>
      <w:color w:val="000000"/>
      <w:sz w:val="24"/>
    </w:rPr>
  </w:style>
  <w:style w:type="paragraph" w:styleId="BodyText3">
    <w:name w:val="Body Text 3"/>
    <w:basedOn w:val="Normal"/>
    <w:link w:val="BodyText3Char"/>
    <w:uiPriority w:val="99"/>
    <w:unhideWhenUsed/>
    <w:rsid w:val="00AA1D8D"/>
    <w:rPr>
      <w:szCs w:val="16"/>
    </w:rPr>
  </w:style>
  <w:style w:type="character" w:customStyle="1" w:styleId="BodyText3Char">
    <w:name w:val="Body Text 3 Char"/>
    <w:basedOn w:val="DefaultParagraphFont"/>
    <w:link w:val="BodyText3"/>
    <w:uiPriority w:val="99"/>
    <w:rsid w:val="00AA1D8D"/>
    <w:rPr>
      <w:rFonts w:ascii="Calibri" w:hAnsi="Calibri"/>
      <w:color w:val="000000"/>
      <w:sz w:val="24"/>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color w:val="000000"/>
      <w:sz w:val="24"/>
      <w:szCs w:val="20"/>
    </w:rPr>
  </w:style>
  <w:style w:type="character" w:customStyle="1" w:styleId="MacroTextChar">
    <w:name w:val="Macro Text Char"/>
    <w:basedOn w:val="DefaultParagraphFont"/>
    <w:link w:val="MacroText"/>
    <w:uiPriority w:val="99"/>
    <w:rsid w:val="0029639D"/>
    <w:rPr>
      <w:rFonts w:ascii="Calibri" w:hAnsi="Calibri"/>
      <w:color w:val="000000"/>
      <w:sz w:val="24"/>
      <w:szCs w:val="20"/>
    </w:rPr>
  </w:style>
  <w:style w:type="paragraph" w:styleId="Quote">
    <w:name w:val="Quote"/>
    <w:basedOn w:val="Normal"/>
    <w:next w:val="Normal"/>
    <w:link w:val="QuoteChar"/>
    <w:uiPriority w:val="29"/>
    <w:qFormat/>
    <w:rsid w:val="00FC693F"/>
    <w:rPr>
      <w:i/>
      <w:iCs/>
    </w:rPr>
  </w:style>
  <w:style w:type="character" w:customStyle="1" w:styleId="QuoteChar">
    <w:name w:val="Quote Char"/>
    <w:basedOn w:val="DefaultParagraphFont"/>
    <w:link w:val="Quote"/>
    <w:uiPriority w:val="29"/>
    <w:rsid w:val="00FC693F"/>
    <w:rPr>
      <w:rFonts w:ascii="Calibri" w:hAnsi="Calibri"/>
      <w:i/>
      <w:iCs/>
      <w:color w:val="000000"/>
      <w:sz w:val="24"/>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sz w:val="24"/>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sz w:val="24"/>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sz w:val="24"/>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sz w:val="24"/>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4"/>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4"/>
      <w:szCs w:val="20"/>
    </w:rPr>
  </w:style>
  <w:style w:type="paragraph" w:styleId="Caption">
    <w:name w:val="caption"/>
    <w:basedOn w:val="Normal"/>
    <w:next w:val="Normal"/>
    <w:uiPriority w:val="35"/>
    <w:semiHidden/>
    <w:unhideWhenUsed/>
    <w:qFormat/>
    <w:rsid w:val="00FC693F"/>
    <w:pPr>
      <w:spacing w:line="240" w:lineRule="auto"/>
    </w:pPr>
    <w:rPr>
      <w:b/>
      <w:bCs/>
      <w:szCs w:val="18"/>
    </w:rPr>
  </w:style>
  <w:style w:type="character" w:styleId="Strong">
    <w:name w:val="Strong"/>
    <w:basedOn w:val="DefaultParagraphFont"/>
    <w:uiPriority w:val="22"/>
    <w:qFormat/>
    <w:rsid w:val="00FC693F"/>
    <w:rPr>
      <w:rFonts w:ascii="Calibri" w:hAnsi="Calibri"/>
      <w:b/>
      <w:bCs/>
      <w:color w:val="000000"/>
      <w:sz w:val="24"/>
    </w:rPr>
  </w:style>
  <w:style w:type="character" w:styleId="Emphasis">
    <w:name w:val="Emphasis"/>
    <w:basedOn w:val="DefaultParagraphFont"/>
    <w:uiPriority w:val="20"/>
    <w:qFormat/>
    <w:rsid w:val="00FC693F"/>
    <w:rPr>
      <w:rFonts w:ascii="Calibri" w:hAnsi="Calibri"/>
      <w:i/>
      <w:iCs/>
      <w:color w:val="000000"/>
      <w:sz w:val="24"/>
    </w:rPr>
  </w:style>
  <w:style w:type="paragraph" w:styleId="IntenseQuote">
    <w:name w:val="Intense Quote"/>
    <w:basedOn w:val="Normal"/>
    <w:next w:val="Normal"/>
    <w:link w:val="IntenseQuoteChar"/>
    <w:uiPriority w:val="30"/>
    <w:qFormat/>
    <w:rsid w:val="00FC693F"/>
    <w:pPr>
      <w:spacing w:before="200" w:after="280"/>
      <w:ind w:left="936" w:right="936"/>
    </w:pPr>
    <w:rPr>
      <w:b/>
      <w:bCs/>
      <w:i/>
      <w:iCs/>
    </w:rPr>
  </w:style>
  <w:style w:type="character" w:customStyle="1" w:styleId="IntenseQuoteChar">
    <w:name w:val="Intense Quote Char"/>
    <w:basedOn w:val="DefaultParagraphFont"/>
    <w:link w:val="IntenseQuote"/>
    <w:uiPriority w:val="30"/>
    <w:rsid w:val="00FC693F"/>
    <w:rPr>
      <w:rFonts w:ascii="Calibri" w:hAnsi="Calibri"/>
      <w:b/>
      <w:bCs/>
      <w:i/>
      <w:iCs/>
      <w:color w:val="000000"/>
      <w:sz w:val="24"/>
    </w:rPr>
  </w:style>
  <w:style w:type="character" w:styleId="SubtleEmphasis">
    <w:name w:val="Subtle Emphasis"/>
    <w:basedOn w:val="DefaultParagraphFont"/>
    <w:uiPriority w:val="19"/>
    <w:qFormat/>
    <w:rsid w:val="00FC693F"/>
    <w:rPr>
      <w:rFonts w:ascii="Calibri" w:hAnsi="Calibri"/>
      <w:i/>
      <w:iCs/>
      <w:color w:val="000000"/>
      <w:sz w:val="24"/>
    </w:rPr>
  </w:style>
  <w:style w:type="character" w:styleId="IntenseEmphasis">
    <w:name w:val="Intense Emphasis"/>
    <w:basedOn w:val="DefaultParagraphFont"/>
    <w:uiPriority w:val="21"/>
    <w:qFormat/>
    <w:rsid w:val="00FC693F"/>
    <w:rPr>
      <w:rFonts w:ascii="Calibri" w:hAnsi="Calibri"/>
      <w:b/>
      <w:bCs/>
      <w:i/>
      <w:iCs/>
      <w:color w:val="000000"/>
      <w:sz w:val="24"/>
    </w:rPr>
  </w:style>
  <w:style w:type="character" w:styleId="SubtleReference">
    <w:name w:val="Subtle Reference"/>
    <w:basedOn w:val="DefaultParagraphFont"/>
    <w:uiPriority w:val="31"/>
    <w:qFormat/>
    <w:rsid w:val="00FC693F"/>
    <w:rPr>
      <w:rFonts w:ascii="Calibri" w:hAnsi="Calibri"/>
      <w:smallCaps/>
      <w:color w:val="000000"/>
      <w:sz w:val="24"/>
      <w:u w:val="single"/>
    </w:rPr>
  </w:style>
  <w:style w:type="character" w:styleId="IntenseReference">
    <w:name w:val="Intense Reference"/>
    <w:basedOn w:val="DefaultParagraphFont"/>
    <w:uiPriority w:val="32"/>
    <w:qFormat/>
    <w:rsid w:val="00FC693F"/>
    <w:rPr>
      <w:rFonts w:ascii="Calibri" w:hAnsi="Calibri"/>
      <w:b/>
      <w:bCs/>
      <w:smallCaps/>
      <w:color w:val="000000"/>
      <w:spacing w:val="5"/>
      <w:sz w:val="24"/>
      <w:u w:val="single"/>
    </w:rPr>
  </w:style>
  <w:style w:type="character" w:styleId="BookTitle">
    <w:name w:val="Book Title"/>
    <w:basedOn w:val="DefaultParagraphFont"/>
    <w:uiPriority w:val="33"/>
    <w:qFormat/>
    <w:rsid w:val="00FC693F"/>
    <w:rPr>
      <w:rFonts w:ascii="Calibri" w:hAnsi="Calibri"/>
      <w:b/>
      <w:bCs/>
      <w:smallCaps/>
      <w:color w:val="000000"/>
      <w:spacing w:val="5"/>
      <w:sz w:val="24"/>
    </w:rPr>
  </w:style>
  <w:style w:type="paragraph" w:styleId="TOCHeading">
    <w:name w:val="TOC Heading"/>
    <w:basedOn w:val="Heading1"/>
    <w:next w:val="Normal"/>
    <w:uiPriority w:val="39"/>
    <w:semiHidden/>
    <w:unhideWhenUsed/>
    <w:qFormat/>
    <w:rsid w:val="00FC693F"/>
    <w:pPr>
      <w:outlineLvl w:val="9"/>
    </w:pPr>
    <w:rPr>
      <w:rFonts w:ascii="Calibri" w:hAnsi="Calibri"/>
    </w:rPr>
  </w:style>
  <w:style w:type="table" w:styleId="TableGrid">
    <w:name w:val="Table Grid"/>
    <w:basedOn w:val="TableNormal"/>
    <w:uiPriority w:val="59"/>
    <w:rsid w:val="00FC693F"/>
    <w:pPr>
      <w:spacing w:after="0" w:line="240" w:lineRule="auto"/>
    </w:pPr>
    <w:rPr>
      <w:rFonts w:ascii="Calibri" w:hAnsi="Calibri"/>
      <w:color w:val="000000"/>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Calibri" w:hAnsi="Calibri"/>
      <w:color w:val="000000"/>
      <w:sz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Calibri" w:hAnsi="Calibri"/>
      <w:color w:val="000000"/>
      <w:sz w:val="24"/>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Calibri" w:hAnsi="Calibri"/>
      <w:color w:val="000000"/>
      <w:sz w:val="24"/>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Calibri" w:hAnsi="Calibri"/>
      <w:color w:val="000000"/>
      <w:sz w:val="24"/>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Calibri" w:hAnsi="Calibri"/>
      <w:color w:val="000000"/>
      <w:sz w:val="24"/>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Calibri" w:hAnsi="Calibri"/>
      <w:color w:val="000000"/>
      <w:sz w:val="24"/>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Calibri" w:hAnsi="Calibri"/>
      <w:color w:val="000000"/>
      <w:sz w:val="24"/>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Calibri" w:hAnsi="Calibri"/>
      <w:color w:val="000000"/>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Calibri" w:hAnsi="Calibri"/>
      <w:color w:val="000000"/>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Calibri" w:hAnsi="Calibri"/>
      <w:color w:val="000000"/>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Calibri" w:hAnsi="Calibri"/>
      <w:color w:val="000000"/>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Calibri" w:hAnsi="Calibri"/>
      <w:color w:val="000000"/>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Calibri" w:hAnsi="Calibri"/>
      <w:color w:val="000000"/>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Calibri" w:hAnsi="Calibri"/>
      <w:color w:val="000000"/>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Calibri" w:hAnsi="Calibri"/>
      <w:color w:val="000000"/>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Calibri" w:hAnsi="Calibri"/>
      <w:color w:val="000000"/>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Calibri" w:hAnsi="Calibri"/>
      <w:color w:val="000000"/>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Calibri" w:hAnsi="Calibri"/>
      <w:color w:val="000000"/>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Calibri" w:hAnsi="Calibri"/>
      <w:color w:val="000000"/>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Calibri" w:hAnsi="Calibri"/>
      <w:color w:val="000000"/>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Calibri" w:hAnsi="Calibri"/>
      <w:color w:val="000000"/>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Calibri" w:hAnsi="Calibri"/>
      <w:color w:val="000000"/>
      <w:sz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Calibri" w:hAnsi="Calibri"/>
      <w:color w:val="000000"/>
      <w:sz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Calibri" w:hAnsi="Calibri"/>
      <w:color w:val="000000"/>
      <w:sz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Calibri" w:hAnsi="Calibri"/>
      <w:color w:val="000000"/>
      <w:sz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Calibri" w:hAnsi="Calibri"/>
      <w:color w:val="000000"/>
      <w:sz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Calibri" w:hAnsi="Calibri"/>
      <w:color w:val="000000"/>
      <w:sz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Calibri" w:hAnsi="Calibri"/>
      <w:color w:val="000000"/>
      <w:sz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Calibri" w:hAnsi="Calibri"/>
      <w:color w:val="000000"/>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Calibri" w:hAnsi="Calibri"/>
      <w:color w:val="000000"/>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Calibri" w:hAnsi="Calibri"/>
      <w:color w:val="000000"/>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Calibri" w:hAnsi="Calibri"/>
      <w:color w:val="000000"/>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Calibri" w:hAnsi="Calibri"/>
      <w:color w:val="000000"/>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Calibri" w:hAnsi="Calibri"/>
      <w:color w:val="000000"/>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Calibri" w:hAnsi="Calibri"/>
      <w:color w:val="000000"/>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Calibri" w:hAnsi="Calibri"/>
      <w:color w:val="000000"/>
      <w:sz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Calibri" w:hAnsi="Calibri"/>
      <w:color w:val="000000"/>
      <w:sz w:val="24"/>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Calibri" w:hAnsi="Calibri"/>
      <w:color w:val="000000"/>
      <w:sz w:val="24"/>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Calibri" w:hAnsi="Calibri"/>
      <w:color w:val="000000"/>
      <w:sz w:val="24"/>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Calibri" w:hAnsi="Calibri"/>
      <w:color w:val="000000"/>
      <w:sz w:val="24"/>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Calibri" w:hAnsi="Calibri"/>
      <w:color w:val="000000"/>
      <w:sz w:val="24"/>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Calibri" w:hAnsi="Calibri"/>
      <w:color w:val="000000"/>
      <w:sz w:val="24"/>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Calibri" w:hAnsi="Calibri"/>
      <w:color w:val="000000"/>
      <w:sz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Calibri" w:hAnsi="Calibri"/>
      <w:color w:val="000000"/>
      <w:sz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Calibri" w:hAnsi="Calibri"/>
      <w:color w:val="000000"/>
      <w:sz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Calibri" w:hAnsi="Calibri"/>
      <w:color w:val="000000"/>
      <w:sz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Calibri" w:hAnsi="Calibri"/>
      <w:color w:val="000000"/>
      <w:sz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Calibri" w:hAnsi="Calibri"/>
      <w:color w:val="000000"/>
      <w:sz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Calibri" w:hAnsi="Calibri"/>
      <w:color w:val="000000"/>
      <w:sz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Calibri" w:hAnsi="Calibri"/>
      <w:color w:val="000000"/>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Calibri" w:hAnsi="Calibri"/>
      <w:color w:val="000000"/>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Calibri" w:hAnsi="Calibri"/>
      <w:color w:val="000000"/>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Calibri" w:hAnsi="Calibri"/>
      <w:color w:val="000000"/>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Calibri" w:hAnsi="Calibri"/>
      <w:color w:val="000000"/>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Calibri" w:hAnsi="Calibri"/>
      <w:color w:val="000000"/>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Calibri" w:hAnsi="Calibri"/>
      <w:color w:val="000000"/>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Calibri" w:hAnsi="Calibri"/>
      <w:color w:val="000000"/>
      <w:sz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Calibri" w:hAnsi="Calibri"/>
      <w:color w:val="000000"/>
      <w:sz w:val="24"/>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Calibri" w:hAnsi="Calibri"/>
      <w:color w:val="000000"/>
      <w:sz w:val="24"/>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Calibri" w:hAnsi="Calibri"/>
      <w:color w:val="000000"/>
      <w:sz w:val="24"/>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Calibri" w:hAnsi="Calibri"/>
      <w:color w:val="000000"/>
      <w:sz w:val="24"/>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Calibri" w:hAnsi="Calibri"/>
      <w:color w:val="000000"/>
      <w:sz w:val="24"/>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Calibri" w:hAnsi="Calibri"/>
      <w:color w:val="000000"/>
      <w:sz w:val="24"/>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Calibri" w:hAnsi="Calibri"/>
      <w:color w:val="000000"/>
      <w:sz w:val="24"/>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Calibri" w:hAnsi="Calibri"/>
      <w:color w:val="000000"/>
      <w:sz w:val="24"/>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Calibri" w:hAnsi="Calibri"/>
      <w:color w:val="000000"/>
      <w:sz w:val="24"/>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Calibri" w:hAnsi="Calibri"/>
      <w:color w:val="000000"/>
      <w:sz w:val="24"/>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Calibri" w:hAnsi="Calibri"/>
      <w:color w:val="000000"/>
      <w:sz w:val="24"/>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Calibri" w:hAnsi="Calibri"/>
      <w:color w:val="000000"/>
      <w:sz w:val="24"/>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Calibri" w:hAnsi="Calibri"/>
      <w:color w:val="000000"/>
      <w:sz w:val="24"/>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Calibri" w:hAnsi="Calibri"/>
      <w:color w:val="000000"/>
      <w:sz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Calibri" w:hAnsi="Calibri"/>
      <w:color w:val="000000"/>
      <w:sz w:val="24"/>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Calibri" w:hAnsi="Calibri"/>
      <w:color w:val="000000"/>
      <w:sz w:val="24"/>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Calibri" w:hAnsi="Calibri"/>
      <w:color w:val="000000"/>
      <w:sz w:val="24"/>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Calibri" w:hAnsi="Calibri"/>
      <w:color w:val="000000"/>
      <w:sz w:val="24"/>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Calibri" w:hAnsi="Calibri"/>
      <w:color w:val="000000"/>
      <w:sz w:val="24"/>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Calibri" w:hAnsi="Calibri"/>
      <w:color w:val="000000"/>
      <w:sz w:val="24"/>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Calibri" w:hAnsi="Calibri"/>
      <w:color w:val="000000"/>
      <w:sz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Calibri" w:hAnsi="Calibri"/>
      <w:color w:val="000000"/>
      <w:sz w:val="24"/>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Calibri" w:hAnsi="Calibri"/>
      <w:color w:val="000000"/>
      <w:sz w:val="24"/>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Calibri" w:hAnsi="Calibri"/>
      <w:color w:val="000000"/>
      <w:sz w:val="24"/>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Calibri" w:hAnsi="Calibri"/>
      <w:color w:val="000000"/>
      <w:sz w:val="24"/>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Calibri" w:hAnsi="Calibri"/>
      <w:color w:val="000000"/>
      <w:sz w:val="24"/>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Calibri" w:hAnsi="Calibri"/>
      <w:color w:val="000000"/>
      <w:sz w:val="24"/>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b.undp.org/" TargetMode="Externa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hyperlink" Target="mailto:registry.bb@undp.org" TargetMode="Externa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B0525 - St Vincent&amp;Grenadines-Cty Pgmm</OfficeCountry>
    <DocumentStatus xmlns="d9cf0e28-81d2-4dc7-8b10-820d80ed680d">Final</DocumentStatus>
    <DocCoverageEndDate xmlns="d9cf0e28-81d2-4dc7-8b10-820d80ed680d">2025-12-31T05:00:00+00:00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Explanatory Note</FileNameDescription>
    <ProjectNumber xmlns="d9cf0e28-81d2-4dc7-8b10-820d80ed680d">00097455</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UNDP-BRB</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2020-01-01T05:00:00+00:00</DocCoverageStartDate>
    <FileClassificationMode xmlns="d9cf0e28-81d2-4dc7-8b10-820d80ed680d">Public</FileClassificationMode>
    <OutputNumber xmlns="d9cf0e28-81d2-4dc7-8b10-820d80ed680d">00121438</OutputNumber>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1A866145-05E0-4923-883F-47C906AC77E6}"/>
</file>

<file path=customXml/itemProps3.xml><?xml version="1.0" encoding="utf-8"?>
<ds:datastoreItem xmlns:ds="http://schemas.openxmlformats.org/officeDocument/2006/customXml" ds:itemID="{1BC79F79-56C3-479C-83EB-C27467D8BDD5}"/>
</file>

<file path=customXml/itemProps4.xml><?xml version="1.0" encoding="utf-8"?>
<ds:datastoreItem xmlns:ds="http://schemas.openxmlformats.org/officeDocument/2006/customXml" ds:itemID="{895724B7-DF47-464A-838E-5817DCF412FF}"/>
</file>

<file path=docProps/app.xml><?xml version="1.0" encoding="utf-8"?>
<Properties xmlns="http://schemas.openxmlformats.org/officeDocument/2006/extended-properties" xmlns:vt="http://schemas.openxmlformats.org/officeDocument/2006/docPropsVTypes">
  <Template>Normal</Template>
  <TotalTime>3</TotalTime>
  <Pages>1</Pages>
  <Words>191</Words>
  <Characters>1093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Explanatory Note — GREEN AND RENEWABLE ENERGY TRANSITION FOR YOUTH AND EDUCATION</vt:lpstr>
    </vt:vector>
  </TitlesOfParts>
  <Manager/>
  <Company/>
  <LinksUpToDate>false</LinksUpToDate>
  <CharactersWithSpaces>1282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Explanatory Note</dc:title>
  <dc:subject/>
  <dc:creator>python-docx</dc:creator>
  <cp:keywords/>
  <dc:description>generated by python-docx</dc:description>
  <cp:lastModifiedBy>Mariama Omokaro Trotman</cp:lastModifiedBy>
  <cp:revision>4</cp:revision>
  <dcterms:created xsi:type="dcterms:W3CDTF">2026-09-15T02:54:00Z</dcterms:created>
  <dcterms:modified xsi:type="dcterms:W3CDTF">2026-09-15T02:57:00Z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