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69B144" w14:textId="14B752E3" w:rsidR="00EA6FB4" w:rsidRPr="003A1C0F" w:rsidRDefault="00DD5BCD" w:rsidP="00492D72">
      <w:pPr>
        <w:pStyle w:val="Default"/>
        <w:jc w:val="center"/>
        <w:rPr>
          <w:rFonts w:ascii="Myriad Pro" w:eastAsia="Gulim" w:hAnsi="Myriad Pro"/>
          <w:b/>
          <w:color w:val="000000" w:themeColor="text1"/>
          <w:sz w:val="28"/>
          <w:szCs w:val="28"/>
        </w:rPr>
      </w:pPr>
      <w:r w:rsidRPr="003A1C0F">
        <w:rPr>
          <w:rFonts w:ascii="Myriad Pro" w:hAnsi="Myriad Pro"/>
          <w:noProof/>
          <w:color w:val="000000" w:themeColor="text1"/>
        </w:rPr>
        <w:drawing>
          <wp:anchor distT="0" distB="0" distL="114300" distR="114300" simplePos="0" relativeHeight="251660288" behindDoc="0" locked="0" layoutInCell="1" allowOverlap="1" wp14:anchorId="6887397A" wp14:editId="50D0BF85">
            <wp:simplePos x="0" y="0"/>
            <wp:positionH relativeFrom="margin">
              <wp:posOffset>5378450</wp:posOffset>
            </wp:positionH>
            <wp:positionV relativeFrom="paragraph">
              <wp:posOffset>-292100</wp:posOffset>
            </wp:positionV>
            <wp:extent cx="861695" cy="13398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24101"/>
                    <a:stretch/>
                  </pic:blipFill>
                  <pic:spPr bwMode="auto">
                    <a:xfrm>
                      <a:off x="0" y="0"/>
                      <a:ext cx="861695" cy="13398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93DCC" w:rsidRPr="003A1C0F">
        <w:rPr>
          <w:rFonts w:ascii="Myriad Pro" w:eastAsia="Gulim" w:hAnsi="Myriad Pro"/>
          <w:b/>
          <w:noProof/>
          <w:color w:val="000000" w:themeColor="text1"/>
          <w:sz w:val="28"/>
          <w:szCs w:val="28"/>
        </w:rPr>
        <w:drawing>
          <wp:anchor distT="0" distB="0" distL="114300" distR="114300" simplePos="0" relativeHeight="251659264" behindDoc="0" locked="0" layoutInCell="1" allowOverlap="1" wp14:anchorId="4A78BF76" wp14:editId="57F37CD8">
            <wp:simplePos x="0" y="0"/>
            <wp:positionH relativeFrom="column">
              <wp:posOffset>-482600</wp:posOffset>
            </wp:positionH>
            <wp:positionV relativeFrom="page">
              <wp:posOffset>698500</wp:posOffset>
            </wp:positionV>
            <wp:extent cx="1591945" cy="1024255"/>
            <wp:effectExtent l="19050" t="19050" r="27305" b="23495"/>
            <wp:wrapSquare wrapText="bothSides"/>
            <wp:docPr id="5" name="Picture 4" descr="http://eng.flag.kremlin.ru/i/flag-big.png"/>
            <wp:cNvGraphicFramePr/>
            <a:graphic xmlns:a="http://schemas.openxmlformats.org/drawingml/2006/main">
              <a:graphicData uri="http://schemas.openxmlformats.org/drawingml/2006/picture">
                <pic:pic xmlns:pic="http://schemas.openxmlformats.org/drawingml/2006/picture">
                  <pic:nvPicPr>
                    <pic:cNvPr id="5" name="Picture 4" descr="http://eng.flag.kremlin.ru/i/flag-big.png"/>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91945" cy="1024255"/>
                    </a:xfrm>
                    <a:prstGeom prst="rect">
                      <a:avLst/>
                    </a:prstGeom>
                    <a:noFill/>
                    <a:ln>
                      <a:solidFill>
                        <a:schemeClr val="accent5"/>
                      </a:solidFill>
                    </a:ln>
                  </pic:spPr>
                </pic:pic>
              </a:graphicData>
            </a:graphic>
          </wp:anchor>
        </w:drawing>
      </w:r>
    </w:p>
    <w:p w14:paraId="75CDAADD" w14:textId="1C8FBF52" w:rsidR="00EA6FB4" w:rsidRPr="003A1C0F" w:rsidRDefault="00EA6FB4" w:rsidP="00492D72">
      <w:pPr>
        <w:pStyle w:val="Default"/>
        <w:jc w:val="center"/>
        <w:rPr>
          <w:rFonts w:ascii="Myriad Pro" w:eastAsia="Gulim" w:hAnsi="Myriad Pro"/>
          <w:b/>
          <w:color w:val="000000" w:themeColor="text1"/>
          <w:sz w:val="28"/>
          <w:szCs w:val="28"/>
        </w:rPr>
      </w:pPr>
    </w:p>
    <w:p w14:paraId="51AB6309" w14:textId="40B862DE" w:rsidR="00C93DCC" w:rsidRPr="003A1C0F" w:rsidRDefault="00C93DCC" w:rsidP="00492D72">
      <w:pPr>
        <w:pStyle w:val="Default"/>
        <w:jc w:val="center"/>
        <w:rPr>
          <w:rFonts w:ascii="Myriad Pro" w:eastAsia="Gulim" w:hAnsi="Myriad Pro"/>
          <w:b/>
          <w:color w:val="000000" w:themeColor="text1"/>
          <w:sz w:val="28"/>
          <w:szCs w:val="28"/>
        </w:rPr>
      </w:pPr>
    </w:p>
    <w:p w14:paraId="7CB5AF7E" w14:textId="2495922A" w:rsidR="00C93DCC" w:rsidRPr="003A1C0F" w:rsidRDefault="00C93DCC" w:rsidP="00492D72">
      <w:pPr>
        <w:pStyle w:val="Default"/>
        <w:jc w:val="center"/>
        <w:rPr>
          <w:rFonts w:ascii="Myriad Pro" w:eastAsia="Gulim" w:hAnsi="Myriad Pro"/>
          <w:b/>
          <w:color w:val="000000" w:themeColor="text1"/>
          <w:sz w:val="28"/>
          <w:szCs w:val="28"/>
        </w:rPr>
      </w:pPr>
      <w:r w:rsidRPr="003A1C0F">
        <w:rPr>
          <w:rFonts w:ascii="Myriad Pro" w:eastAsia="Gulim" w:hAnsi="Myriad Pro"/>
          <w:b/>
          <w:noProof/>
          <w:color w:val="000000" w:themeColor="text1"/>
          <w:sz w:val="28"/>
          <w:szCs w:val="28"/>
        </w:rPr>
        <mc:AlternateContent>
          <mc:Choice Requires="wps">
            <w:drawing>
              <wp:anchor distT="0" distB="0" distL="114300" distR="114300" simplePos="0" relativeHeight="251661312" behindDoc="0" locked="0" layoutInCell="1" allowOverlap="1" wp14:anchorId="268C6841" wp14:editId="50E2DD42">
                <wp:simplePos x="0" y="0"/>
                <wp:positionH relativeFrom="column">
                  <wp:posOffset>-535305</wp:posOffset>
                </wp:positionH>
                <wp:positionV relativeFrom="paragraph">
                  <wp:posOffset>231140</wp:posOffset>
                </wp:positionV>
                <wp:extent cx="1644650" cy="438150"/>
                <wp:effectExtent l="0" t="0" r="0" b="0"/>
                <wp:wrapNone/>
                <wp:docPr id="2" name="Надпись 2"/>
                <wp:cNvGraphicFramePr/>
                <a:graphic xmlns:a="http://schemas.openxmlformats.org/drawingml/2006/main">
                  <a:graphicData uri="http://schemas.microsoft.com/office/word/2010/wordprocessingShape">
                    <wps:wsp>
                      <wps:cNvSpPr txBox="1"/>
                      <wps:spPr>
                        <a:xfrm>
                          <a:off x="0" y="0"/>
                          <a:ext cx="1644650" cy="438150"/>
                        </a:xfrm>
                        <a:prstGeom prst="rect">
                          <a:avLst/>
                        </a:prstGeom>
                        <a:solidFill>
                          <a:schemeClr val="lt1"/>
                        </a:solidFill>
                        <a:ln w="6350">
                          <a:noFill/>
                        </a:ln>
                      </wps:spPr>
                      <wps:txbx>
                        <w:txbxContent>
                          <w:p w14:paraId="3E1BBA61" w14:textId="4657D010" w:rsidR="00BC6F53" w:rsidRPr="00C93DCC" w:rsidRDefault="00BC6F53">
                            <w:pPr>
                              <w:rPr>
                                <w:i/>
                                <w:iCs/>
                                <w:sz w:val="20"/>
                                <w:szCs w:val="20"/>
                              </w:rPr>
                            </w:pPr>
                            <w:r w:rsidRPr="00C93DCC">
                              <w:rPr>
                                <w:i/>
                                <w:iCs/>
                                <w:sz w:val="20"/>
                                <w:szCs w:val="20"/>
                              </w:rPr>
                              <w:t xml:space="preserve">With financial support from </w:t>
                            </w:r>
                            <w:r>
                              <w:rPr>
                                <w:i/>
                                <w:iCs/>
                                <w:sz w:val="20"/>
                                <w:szCs w:val="20"/>
                              </w:rPr>
                              <w:br/>
                            </w:r>
                            <w:r w:rsidRPr="00C93DCC">
                              <w:rPr>
                                <w:i/>
                                <w:iCs/>
                                <w:sz w:val="20"/>
                                <w:szCs w:val="20"/>
                              </w:rPr>
                              <w:t>the Russian Federation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8C6841" id="_x0000_t202" coordsize="21600,21600" o:spt="202" path="m,l,21600r21600,l21600,xe">
                <v:stroke joinstyle="miter"/>
                <v:path gradientshapeok="t" o:connecttype="rect"/>
              </v:shapetype>
              <v:shape id="Надпись 2" o:spid="_x0000_s1026" type="#_x0000_t202" style="position:absolute;left:0;text-align:left;margin-left:-42.15pt;margin-top:18.2pt;width:129.5pt;height:3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" fillcolor="white [3201]" stroked="f" strokeweight=".5pt">
                <v:textbox>
                  <w:txbxContent>
                    <w:p w14:paraId="3E1BBA61" w14:textId="4657D010" w:rsidR="00BC6F53" w:rsidRPr="00C93DCC" w:rsidRDefault="00BC6F53">
                      <w:pPr>
                        <w:rPr>
                          <w:i/>
                          <w:iCs/>
                          <w:sz w:val="20"/>
                          <w:szCs w:val="20"/>
                        </w:rPr>
                      </w:pPr>
                      <w:r w:rsidRPr="00C93DCC">
                        <w:rPr>
                          <w:i/>
                          <w:iCs/>
                          <w:sz w:val="20"/>
                          <w:szCs w:val="20"/>
                        </w:rPr>
                        <w:t xml:space="preserve">With financial support from </w:t>
                      </w:r>
                      <w:r>
                        <w:rPr>
                          <w:i/>
                          <w:iCs/>
                          <w:sz w:val="20"/>
                          <w:szCs w:val="20"/>
                        </w:rPr>
                        <w:br/>
                      </w:r>
                      <w:r w:rsidRPr="00C93DCC">
                        <w:rPr>
                          <w:i/>
                          <w:iCs/>
                          <w:sz w:val="20"/>
                          <w:szCs w:val="20"/>
                        </w:rPr>
                        <w:t>the Russian Federation</w:t>
                      </w:r>
                    </w:p>
                  </w:txbxContent>
                </v:textbox>
              </v:shape>
            </w:pict>
          </mc:Fallback>
        </mc:AlternateContent>
      </w:r>
    </w:p>
    <w:p w14:paraId="23CEA9E3" w14:textId="37B992A0" w:rsidR="00C93DCC" w:rsidRPr="003A1C0F" w:rsidRDefault="00C93DCC" w:rsidP="00492D72">
      <w:pPr>
        <w:pStyle w:val="Default"/>
        <w:jc w:val="center"/>
        <w:rPr>
          <w:rFonts w:ascii="Myriad Pro" w:eastAsia="Gulim" w:hAnsi="Myriad Pro"/>
          <w:b/>
          <w:color w:val="000000" w:themeColor="text1"/>
          <w:sz w:val="28"/>
          <w:szCs w:val="28"/>
        </w:rPr>
      </w:pPr>
    </w:p>
    <w:p w14:paraId="55321740" w14:textId="01D35CA3" w:rsidR="00C93DCC" w:rsidRPr="003A1C0F" w:rsidRDefault="00C93DCC" w:rsidP="00492D72">
      <w:pPr>
        <w:pStyle w:val="Default"/>
        <w:jc w:val="center"/>
        <w:rPr>
          <w:rFonts w:ascii="Myriad Pro" w:eastAsia="Gulim" w:hAnsi="Myriad Pro"/>
          <w:b/>
          <w:color w:val="000000" w:themeColor="text1"/>
          <w:sz w:val="28"/>
          <w:szCs w:val="28"/>
        </w:rPr>
      </w:pPr>
    </w:p>
    <w:p w14:paraId="4FF038A8" w14:textId="4DBA59C6" w:rsidR="00C93DCC" w:rsidRPr="003A1C0F" w:rsidRDefault="00C93DCC" w:rsidP="00492D72">
      <w:pPr>
        <w:pStyle w:val="Default"/>
        <w:jc w:val="center"/>
        <w:rPr>
          <w:rFonts w:ascii="Myriad Pro" w:eastAsia="Gulim" w:hAnsi="Myriad Pro"/>
          <w:b/>
          <w:color w:val="000000" w:themeColor="text1"/>
          <w:sz w:val="28"/>
          <w:szCs w:val="28"/>
        </w:rPr>
      </w:pPr>
    </w:p>
    <w:p w14:paraId="3A77002B" w14:textId="77777777" w:rsidR="00C93DCC" w:rsidRPr="003A1C0F" w:rsidRDefault="00C93DCC" w:rsidP="00492D72">
      <w:pPr>
        <w:pStyle w:val="Default"/>
        <w:jc w:val="center"/>
        <w:rPr>
          <w:rFonts w:ascii="Myriad Pro" w:eastAsia="Gulim" w:hAnsi="Myriad Pro"/>
          <w:b/>
          <w:color w:val="000000" w:themeColor="text1"/>
          <w:sz w:val="28"/>
          <w:szCs w:val="28"/>
        </w:rPr>
      </w:pPr>
    </w:p>
    <w:p w14:paraId="1DEA2887" w14:textId="6CC251EC" w:rsidR="00492D72" w:rsidRPr="003A1C0F" w:rsidRDefault="00EA6FB4" w:rsidP="00492D72">
      <w:pPr>
        <w:pStyle w:val="Default"/>
        <w:jc w:val="center"/>
        <w:rPr>
          <w:rFonts w:ascii="Myriad Pro" w:eastAsia="Gulim" w:hAnsi="Myriad Pro"/>
          <w:b/>
          <w:color w:val="000000" w:themeColor="text1"/>
          <w:sz w:val="28"/>
          <w:szCs w:val="28"/>
        </w:rPr>
      </w:pPr>
      <w:r w:rsidRPr="003A1C0F">
        <w:rPr>
          <w:rFonts w:ascii="Myriad Pro" w:eastAsia="Gulim" w:hAnsi="Myriad Pro"/>
          <w:b/>
          <w:color w:val="000000" w:themeColor="text1"/>
          <w:sz w:val="28"/>
          <w:szCs w:val="28"/>
        </w:rPr>
        <w:t xml:space="preserve">The </w:t>
      </w:r>
      <w:r w:rsidR="00492D72" w:rsidRPr="003A1C0F">
        <w:rPr>
          <w:rFonts w:ascii="Myriad Pro" w:eastAsia="Gulim" w:hAnsi="Myriad Pro"/>
          <w:b/>
          <w:color w:val="000000" w:themeColor="text1"/>
          <w:sz w:val="28"/>
          <w:szCs w:val="28"/>
        </w:rPr>
        <w:t>Russian Federation-UNDP Trust Fund for Development</w:t>
      </w:r>
    </w:p>
    <w:p w14:paraId="4A4BF27E" w14:textId="1DD88D13" w:rsidR="00492D72" w:rsidRPr="003A1C0F" w:rsidRDefault="00492D72" w:rsidP="00590B8D">
      <w:pPr>
        <w:spacing w:after="120"/>
        <w:rPr>
          <w:rFonts w:ascii="Myriad Pro" w:hAnsi="Myriad Pro" w:cs="Times New Roman"/>
          <w:color w:val="000000" w:themeColor="text1"/>
          <w:sz w:val="32"/>
          <w:szCs w:val="32"/>
        </w:rPr>
      </w:pPr>
    </w:p>
    <w:p w14:paraId="17A8E6E0" w14:textId="70B1D6D9" w:rsidR="00EA6FB4" w:rsidRPr="003A1C0F" w:rsidRDefault="008E0D31" w:rsidP="008E0D31">
      <w:pPr>
        <w:spacing w:after="120"/>
        <w:jc w:val="center"/>
        <w:rPr>
          <w:rFonts w:ascii="Myriad Pro" w:hAnsi="Myriad Pro" w:cs="Times New Roman"/>
          <w:i/>
          <w:iCs/>
          <w:color w:val="000000" w:themeColor="text1"/>
          <w:sz w:val="32"/>
          <w:szCs w:val="32"/>
        </w:rPr>
      </w:pPr>
      <w:r w:rsidRPr="003A1C0F">
        <w:rPr>
          <w:rFonts w:ascii="Myriad Pro" w:hAnsi="Myriad Pro" w:cs="Times New Roman"/>
          <w:i/>
          <w:iCs/>
          <w:color w:val="000000" w:themeColor="text1"/>
          <w:sz w:val="32"/>
          <w:szCs w:val="32"/>
        </w:rPr>
        <w:t>Graduation Based Social Protection Project</w:t>
      </w:r>
    </w:p>
    <w:p w14:paraId="4F192CEB" w14:textId="6BF7A96F" w:rsidR="00EA6FB4" w:rsidRPr="003A1C0F" w:rsidRDefault="008E0D31" w:rsidP="00492D72">
      <w:pPr>
        <w:spacing w:after="120"/>
        <w:jc w:val="center"/>
        <w:rPr>
          <w:rFonts w:ascii="Myriad Pro" w:hAnsi="Myriad Pro" w:cs="Times New Roman"/>
          <w:i/>
          <w:iCs/>
          <w:color w:val="000000" w:themeColor="text1"/>
          <w:sz w:val="32"/>
          <w:szCs w:val="32"/>
        </w:rPr>
      </w:pPr>
      <w:r w:rsidRPr="003A1C0F">
        <w:rPr>
          <w:rFonts w:ascii="Myriad Pro" w:hAnsi="Myriad Pro" w:cs="Times New Roman"/>
          <w:i/>
          <w:iCs/>
          <w:color w:val="000000" w:themeColor="text1"/>
          <w:sz w:val="32"/>
          <w:szCs w:val="32"/>
        </w:rPr>
        <w:t>Cambodia</w:t>
      </w:r>
    </w:p>
    <w:p w14:paraId="38BF6B7D" w14:textId="340473F4" w:rsidR="00EA6FB4" w:rsidRPr="003A1C0F" w:rsidRDefault="00AB50C6" w:rsidP="00492D72">
      <w:pPr>
        <w:spacing w:after="120"/>
        <w:jc w:val="center"/>
        <w:rPr>
          <w:rFonts w:ascii="Myriad Pro" w:hAnsi="Myriad Pro" w:cs="Times New Roman"/>
          <w:color w:val="000000" w:themeColor="text1"/>
          <w:sz w:val="32"/>
          <w:szCs w:val="32"/>
        </w:rPr>
      </w:pPr>
      <w:r w:rsidRPr="003A1C0F">
        <w:rPr>
          <w:rFonts w:ascii="Myriad Pro" w:hAnsi="Myriad Pro" w:cs="Times New Roman"/>
          <w:color w:val="000000" w:themeColor="text1"/>
          <w:sz w:val="32"/>
          <w:szCs w:val="32"/>
        </w:rPr>
        <w:t>Mid-Year Progress Report</w:t>
      </w:r>
    </w:p>
    <w:p w14:paraId="3D5D2906" w14:textId="31013016" w:rsidR="00AB50C6" w:rsidRPr="003A1C0F" w:rsidRDefault="00AB50C6" w:rsidP="00492D72">
      <w:pPr>
        <w:spacing w:after="120"/>
        <w:jc w:val="center"/>
        <w:rPr>
          <w:rFonts w:ascii="Myriad Pro" w:hAnsi="Myriad Pro" w:cs="Times New Roman"/>
          <w:color w:val="000000" w:themeColor="text1"/>
          <w:sz w:val="32"/>
          <w:szCs w:val="32"/>
        </w:rPr>
      </w:pPr>
      <w:r w:rsidRPr="003A1C0F">
        <w:rPr>
          <w:rFonts w:ascii="Myriad Pro" w:hAnsi="Myriad Pro" w:cs="Times New Roman"/>
          <w:color w:val="000000" w:themeColor="text1"/>
          <w:sz w:val="32"/>
          <w:szCs w:val="32"/>
        </w:rPr>
        <w:t xml:space="preserve">01 January 2021 – 30 June 2021 </w:t>
      </w:r>
    </w:p>
    <w:p w14:paraId="2F75A447" w14:textId="154E876A" w:rsidR="00DD313B" w:rsidRPr="003A1C0F" w:rsidRDefault="00DD313B" w:rsidP="009044C0">
      <w:pPr>
        <w:spacing w:after="120"/>
        <w:rPr>
          <w:rFonts w:ascii="Myriad Pro" w:hAnsi="Myriad Pro" w:cs="Times New Roman"/>
          <w:color w:val="000000" w:themeColor="text1"/>
          <w:sz w:val="32"/>
          <w:szCs w:val="32"/>
        </w:rPr>
      </w:pPr>
    </w:p>
    <w:p w14:paraId="0FAD140C" w14:textId="5B94B8A7" w:rsidR="00313600" w:rsidRPr="003A1C0F" w:rsidRDefault="00313600" w:rsidP="00590B8D">
      <w:pPr>
        <w:spacing w:after="120"/>
        <w:jc w:val="center"/>
        <w:rPr>
          <w:rFonts w:ascii="Myriad Pro" w:eastAsia="Calibri" w:hAnsi="Myriad Pro" w:cs="Times New Roman"/>
          <w:bCs/>
          <w:color w:val="000000" w:themeColor="text1"/>
          <w:sz w:val="24"/>
          <w:szCs w:val="24"/>
        </w:rPr>
      </w:pPr>
    </w:p>
    <w:p w14:paraId="5A23DC46" w14:textId="2591BFEA" w:rsidR="00EA7FEE" w:rsidRPr="003A1C0F" w:rsidRDefault="00EA7FEE" w:rsidP="00590B8D">
      <w:pPr>
        <w:spacing w:after="120"/>
        <w:jc w:val="center"/>
        <w:rPr>
          <w:rFonts w:ascii="Myriad Pro" w:eastAsia="Calibri" w:hAnsi="Myriad Pro" w:cs="Times New Roman"/>
          <w:bCs/>
          <w:color w:val="000000" w:themeColor="text1"/>
          <w:sz w:val="24"/>
          <w:szCs w:val="24"/>
        </w:rPr>
      </w:pPr>
    </w:p>
    <w:p w14:paraId="637C2D7A" w14:textId="2DE98760" w:rsidR="00EA7FEE" w:rsidRPr="003A1C0F" w:rsidRDefault="00EA7FEE" w:rsidP="00590B8D">
      <w:pPr>
        <w:spacing w:after="120"/>
        <w:jc w:val="center"/>
        <w:rPr>
          <w:rFonts w:ascii="Myriad Pro" w:eastAsia="Calibri" w:hAnsi="Myriad Pro" w:cs="Times New Roman"/>
          <w:bCs/>
          <w:color w:val="000000" w:themeColor="text1"/>
          <w:sz w:val="24"/>
          <w:szCs w:val="24"/>
        </w:rPr>
      </w:pPr>
    </w:p>
    <w:p w14:paraId="72FB307C" w14:textId="297FF13F" w:rsidR="00EA7FEE" w:rsidRPr="003A1C0F" w:rsidRDefault="00EA7FEE" w:rsidP="00590B8D">
      <w:pPr>
        <w:spacing w:after="120"/>
        <w:jc w:val="center"/>
        <w:rPr>
          <w:rFonts w:ascii="Myriad Pro" w:eastAsia="Calibri" w:hAnsi="Myriad Pro" w:cs="Times New Roman"/>
          <w:bCs/>
          <w:color w:val="000000" w:themeColor="text1"/>
          <w:sz w:val="24"/>
          <w:szCs w:val="24"/>
        </w:rPr>
      </w:pPr>
    </w:p>
    <w:p w14:paraId="2C56BC74" w14:textId="16887B52" w:rsidR="00EA7FEE" w:rsidRPr="003A1C0F" w:rsidRDefault="00EA7FEE" w:rsidP="00590B8D">
      <w:pPr>
        <w:spacing w:after="120"/>
        <w:jc w:val="center"/>
        <w:rPr>
          <w:rFonts w:ascii="Myriad Pro" w:eastAsia="Calibri" w:hAnsi="Myriad Pro" w:cs="Times New Roman"/>
          <w:bCs/>
          <w:color w:val="000000" w:themeColor="text1"/>
          <w:sz w:val="24"/>
          <w:szCs w:val="24"/>
        </w:rPr>
      </w:pPr>
    </w:p>
    <w:p w14:paraId="0CEFAFB7" w14:textId="6234B86D" w:rsidR="00EA7FEE" w:rsidRPr="003A1C0F" w:rsidRDefault="00EA7FEE" w:rsidP="00590B8D">
      <w:pPr>
        <w:spacing w:after="120"/>
        <w:jc w:val="center"/>
        <w:rPr>
          <w:rFonts w:ascii="Myriad Pro" w:eastAsia="Calibri" w:hAnsi="Myriad Pro" w:cs="Times New Roman"/>
          <w:bCs/>
          <w:color w:val="000000" w:themeColor="text1"/>
          <w:sz w:val="24"/>
          <w:szCs w:val="24"/>
        </w:rPr>
      </w:pPr>
    </w:p>
    <w:p w14:paraId="1B94093D" w14:textId="77777777" w:rsidR="00EA7FEE" w:rsidRPr="003A1C0F" w:rsidRDefault="00EA7FEE" w:rsidP="00590B8D">
      <w:pPr>
        <w:spacing w:after="120"/>
        <w:jc w:val="center"/>
        <w:rPr>
          <w:rFonts w:ascii="Myriad Pro" w:hAnsi="Myriad Pro" w:cs="Times New Roman"/>
          <w:color w:val="000000" w:themeColor="text1"/>
          <w:sz w:val="32"/>
          <w:szCs w:val="32"/>
        </w:rPr>
      </w:pPr>
    </w:p>
    <w:p w14:paraId="517A2967" w14:textId="3362304C" w:rsidR="00590B8D" w:rsidRDefault="00590B8D" w:rsidP="00492D72">
      <w:pPr>
        <w:spacing w:after="120"/>
        <w:jc w:val="center"/>
        <w:rPr>
          <w:rFonts w:ascii="Myriad Pro" w:eastAsia="Calibri" w:hAnsi="Myriad Pro" w:cs="Times New Roman"/>
          <w:bCs/>
          <w:color w:val="000000" w:themeColor="text1"/>
          <w:sz w:val="24"/>
          <w:szCs w:val="24"/>
        </w:rPr>
      </w:pPr>
    </w:p>
    <w:p w14:paraId="58E3B251" w14:textId="323CBE0B" w:rsidR="003A1C0F" w:rsidRDefault="003A1C0F" w:rsidP="00492D72">
      <w:pPr>
        <w:spacing w:after="120"/>
        <w:jc w:val="center"/>
        <w:rPr>
          <w:rFonts w:ascii="Myriad Pro" w:eastAsia="Calibri" w:hAnsi="Myriad Pro" w:cs="Times New Roman"/>
          <w:bCs/>
          <w:color w:val="000000" w:themeColor="text1"/>
          <w:sz w:val="24"/>
          <w:szCs w:val="24"/>
        </w:rPr>
      </w:pPr>
    </w:p>
    <w:p w14:paraId="5F53860F" w14:textId="224AD407" w:rsidR="003A1C0F" w:rsidRDefault="003A1C0F" w:rsidP="00492D72">
      <w:pPr>
        <w:spacing w:after="120"/>
        <w:jc w:val="center"/>
        <w:rPr>
          <w:rFonts w:ascii="Myriad Pro" w:eastAsia="Calibri" w:hAnsi="Myriad Pro" w:cs="Times New Roman"/>
          <w:bCs/>
          <w:color w:val="000000" w:themeColor="text1"/>
          <w:sz w:val="24"/>
          <w:szCs w:val="24"/>
        </w:rPr>
      </w:pPr>
    </w:p>
    <w:p w14:paraId="2BB4DD92" w14:textId="54A4F963" w:rsidR="003A1C0F" w:rsidRDefault="003A1C0F" w:rsidP="00492D72">
      <w:pPr>
        <w:spacing w:after="120"/>
        <w:jc w:val="center"/>
        <w:rPr>
          <w:rFonts w:ascii="Myriad Pro" w:eastAsia="Calibri" w:hAnsi="Myriad Pro" w:cs="Times New Roman"/>
          <w:bCs/>
          <w:color w:val="000000" w:themeColor="text1"/>
          <w:sz w:val="24"/>
          <w:szCs w:val="24"/>
        </w:rPr>
      </w:pPr>
    </w:p>
    <w:p w14:paraId="58003284" w14:textId="1A9ECCD8" w:rsidR="003A1C0F" w:rsidRDefault="003A1C0F" w:rsidP="00492D72">
      <w:pPr>
        <w:spacing w:after="120"/>
        <w:jc w:val="center"/>
        <w:rPr>
          <w:rFonts w:ascii="Myriad Pro" w:eastAsia="Calibri" w:hAnsi="Myriad Pro" w:cs="Times New Roman"/>
          <w:bCs/>
          <w:color w:val="000000" w:themeColor="text1"/>
          <w:sz w:val="24"/>
          <w:szCs w:val="24"/>
        </w:rPr>
      </w:pPr>
    </w:p>
    <w:p w14:paraId="59253A9B" w14:textId="77777777" w:rsidR="003A1C0F" w:rsidRPr="003A1C0F" w:rsidRDefault="003A1C0F" w:rsidP="00492D72">
      <w:pPr>
        <w:spacing w:after="120"/>
        <w:jc w:val="center"/>
        <w:rPr>
          <w:rFonts w:ascii="Myriad Pro" w:eastAsia="Calibri" w:hAnsi="Myriad Pro" w:cs="Times New Roman"/>
          <w:bCs/>
          <w:color w:val="000000" w:themeColor="text1"/>
          <w:sz w:val="24"/>
          <w:szCs w:val="24"/>
        </w:rPr>
      </w:pPr>
    </w:p>
    <w:p w14:paraId="59B60130" w14:textId="044638BC" w:rsidR="00EA7FEE" w:rsidRPr="003A1C0F" w:rsidRDefault="00EA6FB4" w:rsidP="003A1C0F">
      <w:pPr>
        <w:spacing w:after="120"/>
        <w:jc w:val="center"/>
        <w:rPr>
          <w:rFonts w:ascii="Myriad Pro" w:hAnsi="Myriad Pro" w:cs="Times New Roman"/>
          <w:bCs/>
          <w:color w:val="000000" w:themeColor="text1"/>
          <w:sz w:val="24"/>
          <w:szCs w:val="24"/>
        </w:rPr>
      </w:pPr>
      <w:r w:rsidRPr="003A1C0F">
        <w:rPr>
          <w:rFonts w:ascii="Myriad Pro" w:eastAsia="Calibri" w:hAnsi="Myriad Pro" w:cs="Times New Roman"/>
          <w:bCs/>
          <w:color w:val="000000" w:themeColor="text1"/>
          <w:sz w:val="24"/>
          <w:szCs w:val="24"/>
        </w:rPr>
        <w:t>The t</w:t>
      </w:r>
      <w:r w:rsidR="008B54C7" w:rsidRPr="003A1C0F">
        <w:rPr>
          <w:rFonts w:ascii="Myriad Pro" w:eastAsia="Calibri" w:hAnsi="Myriad Pro" w:cs="Times New Roman"/>
          <w:bCs/>
          <w:color w:val="000000" w:themeColor="text1"/>
          <w:sz w:val="24"/>
          <w:szCs w:val="24"/>
        </w:rPr>
        <w:t xml:space="preserve">emplate of </w:t>
      </w:r>
      <w:r w:rsidR="00492D72" w:rsidRPr="003A1C0F">
        <w:rPr>
          <w:rFonts w:ascii="Myriad Pro" w:eastAsia="Calibri" w:hAnsi="Myriad Pro" w:cs="Times New Roman"/>
          <w:bCs/>
          <w:color w:val="000000" w:themeColor="text1"/>
          <w:sz w:val="24"/>
          <w:szCs w:val="24"/>
        </w:rPr>
        <w:t>Project Annual Narrative and Financial Progress Report</w:t>
      </w:r>
      <w:r w:rsidRPr="003A1C0F">
        <w:rPr>
          <w:rFonts w:ascii="Myriad Pro" w:eastAsia="Calibri" w:hAnsi="Myriad Pro" w:cs="Times New Roman"/>
          <w:bCs/>
          <w:color w:val="000000" w:themeColor="text1"/>
          <w:sz w:val="24"/>
          <w:szCs w:val="24"/>
        </w:rPr>
        <w:t xml:space="preserve"> </w:t>
      </w:r>
      <w:r w:rsidR="00492D72" w:rsidRPr="003A1C0F">
        <w:rPr>
          <w:rFonts w:ascii="Myriad Pro" w:hAnsi="Myriad Pro" w:cs="Times New Roman"/>
          <w:bCs/>
          <w:color w:val="000000" w:themeColor="text1"/>
          <w:sz w:val="24"/>
          <w:szCs w:val="24"/>
        </w:rPr>
        <w:t>approved by the 6</w:t>
      </w:r>
      <w:r w:rsidR="00492D72" w:rsidRPr="003A1C0F">
        <w:rPr>
          <w:rFonts w:ascii="Myriad Pro" w:hAnsi="Myriad Pro" w:cs="Times New Roman"/>
          <w:bCs/>
          <w:color w:val="000000" w:themeColor="text1"/>
          <w:sz w:val="24"/>
          <w:szCs w:val="24"/>
          <w:vertAlign w:val="superscript"/>
        </w:rPr>
        <w:t>th</w:t>
      </w:r>
      <w:r w:rsidR="00492D72" w:rsidRPr="003A1C0F">
        <w:rPr>
          <w:rFonts w:ascii="Myriad Pro" w:hAnsi="Myriad Pro" w:cs="Times New Roman"/>
          <w:bCs/>
          <w:color w:val="000000" w:themeColor="text1"/>
          <w:sz w:val="24"/>
          <w:szCs w:val="24"/>
        </w:rPr>
        <w:t xml:space="preserve"> meeting of the TFD Steering Committee</w:t>
      </w:r>
      <w:r w:rsidRPr="003A1C0F">
        <w:rPr>
          <w:rFonts w:ascii="Myriad Pro" w:hAnsi="Myriad Pro" w:cs="Times New Roman"/>
          <w:bCs/>
          <w:color w:val="000000" w:themeColor="text1"/>
          <w:sz w:val="24"/>
          <w:szCs w:val="24"/>
        </w:rPr>
        <w:t xml:space="preserve"> in 2017, technical update in 202</w:t>
      </w:r>
      <w:r w:rsidR="002A40C1" w:rsidRPr="003A1C0F">
        <w:rPr>
          <w:rFonts w:ascii="Myriad Pro" w:hAnsi="Myriad Pro" w:cs="Times New Roman"/>
          <w:bCs/>
          <w:color w:val="000000" w:themeColor="text1"/>
          <w:sz w:val="24"/>
          <w:szCs w:val="24"/>
        </w:rPr>
        <w:t>0</w:t>
      </w:r>
    </w:p>
    <w:p w14:paraId="7840A1FD" w14:textId="62935D72" w:rsidR="00EA7FEE" w:rsidRPr="003A1C0F" w:rsidRDefault="00EA7FEE">
      <w:pPr>
        <w:rPr>
          <w:rFonts w:ascii="Myriad Pro" w:hAnsi="Myriad Pro" w:cs="Times New Roman"/>
          <w:b/>
          <w:color w:val="000000" w:themeColor="text1"/>
        </w:rPr>
      </w:pPr>
    </w:p>
    <w:p w14:paraId="4A74C60A" w14:textId="77777777" w:rsidR="00EA7FEE" w:rsidRPr="003A1C0F" w:rsidRDefault="00EA7FEE">
      <w:pPr>
        <w:rPr>
          <w:rFonts w:ascii="Myriad Pro" w:hAnsi="Myriad Pro" w:cs="Times New Roman"/>
          <w:b/>
          <w:color w:val="000000" w:themeColor="text1"/>
        </w:rPr>
      </w:pPr>
    </w:p>
    <w:p w14:paraId="6EDE900D" w14:textId="0FC049D5" w:rsidR="007C260C" w:rsidRPr="003A1C0F" w:rsidRDefault="005A33D2" w:rsidP="007C260C">
      <w:pPr>
        <w:pStyle w:val="BodyText"/>
        <w:tabs>
          <w:tab w:val="left" w:pos="7452"/>
        </w:tabs>
        <w:jc w:val="center"/>
        <w:outlineLvl w:val="0"/>
        <w:rPr>
          <w:rFonts w:ascii="Myriad Pro" w:hAnsi="Myriad Pro"/>
          <w:b/>
          <w:color w:val="000000" w:themeColor="text1"/>
        </w:rPr>
      </w:pPr>
      <w:r w:rsidRPr="003A1C0F">
        <w:rPr>
          <w:rFonts w:ascii="Myriad Pro" w:hAnsi="Myriad Pro"/>
          <w:b/>
          <w:color w:val="000000" w:themeColor="text1"/>
        </w:rPr>
        <w:lastRenderedPageBreak/>
        <w:t xml:space="preserve">The </w:t>
      </w:r>
      <w:r w:rsidR="007C260C" w:rsidRPr="003A1C0F">
        <w:rPr>
          <w:rFonts w:ascii="Myriad Pro" w:hAnsi="Myriad Pro"/>
          <w:b/>
          <w:color w:val="000000" w:themeColor="text1"/>
        </w:rPr>
        <w:t>Russian Federation-UNDP Trust Fund for Development</w:t>
      </w:r>
      <w:r w:rsidR="00492D72" w:rsidRPr="003A1C0F">
        <w:rPr>
          <w:rFonts w:ascii="Myriad Pro" w:hAnsi="Myriad Pro"/>
          <w:b/>
          <w:color w:val="000000" w:themeColor="text1"/>
        </w:rPr>
        <w:t xml:space="preserve"> (TFD)</w:t>
      </w:r>
    </w:p>
    <w:p w14:paraId="6B49336A" w14:textId="380F9660" w:rsidR="007C260C" w:rsidRPr="003A1C0F" w:rsidRDefault="00492D72" w:rsidP="007C260C">
      <w:pPr>
        <w:pStyle w:val="BodyText"/>
        <w:tabs>
          <w:tab w:val="left" w:pos="7452"/>
        </w:tabs>
        <w:jc w:val="center"/>
        <w:outlineLvl w:val="0"/>
        <w:rPr>
          <w:rFonts w:ascii="Myriad Pro" w:hAnsi="Myriad Pro"/>
          <w:b/>
          <w:color w:val="000000" w:themeColor="text1"/>
        </w:rPr>
      </w:pPr>
      <w:r w:rsidRPr="003A1C0F">
        <w:rPr>
          <w:rFonts w:ascii="Myriad Pro" w:hAnsi="Myriad Pro"/>
          <w:b/>
          <w:color w:val="000000" w:themeColor="text1"/>
        </w:rPr>
        <w:t xml:space="preserve">Project </w:t>
      </w:r>
      <w:r w:rsidR="00CE4F48" w:rsidRPr="003A1C0F">
        <w:rPr>
          <w:rFonts w:ascii="Myriad Pro" w:hAnsi="Myriad Pro"/>
          <w:b/>
          <w:color w:val="000000" w:themeColor="text1"/>
        </w:rPr>
        <w:t>S</w:t>
      </w:r>
      <w:r w:rsidR="00D06A35" w:rsidRPr="003A1C0F">
        <w:rPr>
          <w:rFonts w:ascii="Myriad Pro" w:hAnsi="Myriad Pro"/>
          <w:b/>
          <w:color w:val="000000" w:themeColor="text1"/>
        </w:rPr>
        <w:t>e</w:t>
      </w:r>
      <w:r w:rsidR="00CE4F48" w:rsidRPr="003A1C0F">
        <w:rPr>
          <w:rFonts w:ascii="Myriad Pro" w:hAnsi="Myriad Pro"/>
          <w:b/>
          <w:color w:val="000000" w:themeColor="text1"/>
        </w:rPr>
        <w:t xml:space="preserve">mi </w:t>
      </w:r>
      <w:r w:rsidR="007C260C" w:rsidRPr="003A1C0F">
        <w:rPr>
          <w:rFonts w:ascii="Myriad Pro" w:hAnsi="Myriad Pro"/>
          <w:b/>
          <w:color w:val="000000" w:themeColor="text1"/>
        </w:rPr>
        <w:t>Annual Narrative and Financial Progress Report</w:t>
      </w:r>
    </w:p>
    <w:p w14:paraId="72464A8A" w14:textId="5D0D1203" w:rsidR="007C260C" w:rsidRPr="003A1C0F" w:rsidRDefault="007C260C" w:rsidP="007C260C">
      <w:pPr>
        <w:pStyle w:val="BodyText"/>
        <w:tabs>
          <w:tab w:val="left" w:pos="7452"/>
        </w:tabs>
        <w:jc w:val="center"/>
        <w:outlineLvl w:val="0"/>
        <w:rPr>
          <w:rFonts w:ascii="Myriad Pro" w:hAnsi="Myriad Pro"/>
          <w:b/>
          <w:color w:val="000000" w:themeColor="text1"/>
        </w:rPr>
      </w:pPr>
    </w:p>
    <w:p w14:paraId="5978DB6C" w14:textId="77777777" w:rsidR="008B0E28" w:rsidRPr="003A1C0F" w:rsidRDefault="008B0E28" w:rsidP="007C260C">
      <w:pPr>
        <w:pStyle w:val="BodyText"/>
        <w:tabs>
          <w:tab w:val="left" w:pos="7452"/>
        </w:tabs>
        <w:jc w:val="center"/>
        <w:outlineLvl w:val="0"/>
        <w:rPr>
          <w:rFonts w:ascii="Myriad Pro" w:hAnsi="Myriad Pro"/>
          <w:b/>
          <w:color w:val="000000" w:themeColor="text1"/>
        </w:rPr>
      </w:pPr>
    </w:p>
    <w:tbl>
      <w:tblPr>
        <w:tblStyle w:val="TableGrid"/>
        <w:tblW w:w="0" w:type="auto"/>
        <w:tblLook w:val="04A0" w:firstRow="1" w:lastRow="0" w:firstColumn="1" w:lastColumn="0" w:noHBand="0" w:noVBand="1"/>
      </w:tblPr>
      <w:tblGrid>
        <w:gridCol w:w="3638"/>
        <w:gridCol w:w="5381"/>
      </w:tblGrid>
      <w:tr w:rsidR="003A1C0F" w:rsidRPr="003A1C0F" w14:paraId="4F6C7191" w14:textId="77777777" w:rsidTr="00927D16">
        <w:tc>
          <w:tcPr>
            <w:tcW w:w="4135" w:type="dxa"/>
          </w:tcPr>
          <w:p w14:paraId="0DA672AB" w14:textId="77777777" w:rsidR="007C260C" w:rsidRPr="003A1C0F" w:rsidRDefault="007C260C" w:rsidP="00927D16">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Project title:</w:t>
            </w:r>
          </w:p>
        </w:tc>
        <w:tc>
          <w:tcPr>
            <w:tcW w:w="6321" w:type="dxa"/>
          </w:tcPr>
          <w:p w14:paraId="4589B834" w14:textId="0DFF7FF4" w:rsidR="007C260C" w:rsidRPr="003A1C0F" w:rsidRDefault="008E0D31" w:rsidP="00927D16">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Graduation Based Social Protection</w:t>
            </w:r>
          </w:p>
        </w:tc>
      </w:tr>
      <w:tr w:rsidR="003A1C0F" w:rsidRPr="003A1C0F" w14:paraId="4B74150A" w14:textId="77777777" w:rsidTr="00927D16">
        <w:tc>
          <w:tcPr>
            <w:tcW w:w="4135" w:type="dxa"/>
          </w:tcPr>
          <w:p w14:paraId="0E4D96E1" w14:textId="62A648B4" w:rsidR="007C260C" w:rsidRPr="003A1C0F" w:rsidRDefault="007836CD" w:rsidP="00927D16">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 xml:space="preserve">Atlas </w:t>
            </w:r>
            <w:r w:rsidR="007C260C" w:rsidRPr="003A1C0F">
              <w:rPr>
                <w:rFonts w:ascii="Myriad Pro" w:hAnsi="Myriad Pro"/>
                <w:color w:val="000000" w:themeColor="text1"/>
              </w:rPr>
              <w:t xml:space="preserve">Project ID: </w:t>
            </w:r>
          </w:p>
        </w:tc>
        <w:tc>
          <w:tcPr>
            <w:tcW w:w="6321" w:type="dxa"/>
          </w:tcPr>
          <w:p w14:paraId="51A1E8FD" w14:textId="7533A648" w:rsidR="007C260C" w:rsidRPr="003A1C0F" w:rsidRDefault="008E0D31" w:rsidP="00927D16">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00118418</w:t>
            </w:r>
          </w:p>
        </w:tc>
      </w:tr>
      <w:tr w:rsidR="003A1C0F" w:rsidRPr="003A1C0F" w14:paraId="40D64F7E" w14:textId="77777777" w:rsidTr="00927D16">
        <w:tc>
          <w:tcPr>
            <w:tcW w:w="4135" w:type="dxa"/>
          </w:tcPr>
          <w:p w14:paraId="3F580663" w14:textId="77777777" w:rsidR="007C260C" w:rsidRPr="003A1C0F" w:rsidRDefault="007C260C" w:rsidP="00927D16">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 xml:space="preserve">Implementing partner: </w:t>
            </w:r>
          </w:p>
        </w:tc>
        <w:tc>
          <w:tcPr>
            <w:tcW w:w="6321" w:type="dxa"/>
          </w:tcPr>
          <w:p w14:paraId="2EF9D111" w14:textId="4549B7C1" w:rsidR="007C260C" w:rsidRPr="003A1C0F" w:rsidRDefault="00AB4F4D" w:rsidP="00927D16">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 xml:space="preserve">United Nations Development Programme with the following responsible parties: </w:t>
            </w:r>
            <w:r w:rsidR="008E0D31" w:rsidRPr="003A1C0F">
              <w:rPr>
                <w:rFonts w:ascii="Myriad Pro" w:hAnsi="Myriad Pro"/>
                <w:color w:val="000000" w:themeColor="text1"/>
              </w:rPr>
              <w:t>National Social Protection Council, Ministry of Economy and Finance, Ministry of Interior, Ministry of Planning, and Ministry of Social Affairs, Veterans and Youth Rehabilitation</w:t>
            </w:r>
          </w:p>
        </w:tc>
      </w:tr>
      <w:tr w:rsidR="003A1C0F" w:rsidRPr="003A1C0F" w14:paraId="55B2E65C" w14:textId="77777777" w:rsidTr="00927D16">
        <w:tc>
          <w:tcPr>
            <w:tcW w:w="4135" w:type="dxa"/>
          </w:tcPr>
          <w:p w14:paraId="78B47833" w14:textId="77777777" w:rsidR="007C260C" w:rsidRPr="003A1C0F" w:rsidRDefault="007C260C" w:rsidP="00927D16">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Project budget:</w:t>
            </w:r>
          </w:p>
        </w:tc>
        <w:tc>
          <w:tcPr>
            <w:tcW w:w="6321" w:type="dxa"/>
          </w:tcPr>
          <w:p w14:paraId="1A5A8EC0" w14:textId="71ADCF77" w:rsidR="008E0D31" w:rsidRPr="003A1C0F" w:rsidRDefault="008E0D31" w:rsidP="008E0D31">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Total: US$ 2,300,000</w:t>
            </w:r>
          </w:p>
          <w:p w14:paraId="0C81414D" w14:textId="60622269" w:rsidR="007C260C" w:rsidRPr="003A1C0F" w:rsidRDefault="008E0D31" w:rsidP="00927D16">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TFD: US$ 1,000,000</w:t>
            </w:r>
          </w:p>
        </w:tc>
      </w:tr>
      <w:tr w:rsidR="003A1C0F" w:rsidRPr="003A1C0F" w14:paraId="310A3398" w14:textId="77777777" w:rsidTr="00927D16">
        <w:tc>
          <w:tcPr>
            <w:tcW w:w="4135" w:type="dxa"/>
          </w:tcPr>
          <w:p w14:paraId="4B3C4AE3" w14:textId="6A05AE91" w:rsidR="00113FE3" w:rsidRPr="003A1C0F" w:rsidRDefault="00433C5C" w:rsidP="00927D16">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C</w:t>
            </w:r>
            <w:r w:rsidR="00113FE3" w:rsidRPr="003A1C0F">
              <w:rPr>
                <w:rFonts w:ascii="Myriad Pro" w:hAnsi="Myriad Pro"/>
                <w:color w:val="000000" w:themeColor="text1"/>
              </w:rPr>
              <w:t>o</w:t>
            </w:r>
            <w:r w:rsidR="008E0D31" w:rsidRPr="003A1C0F">
              <w:rPr>
                <w:rFonts w:ascii="Myriad Pro" w:hAnsi="Myriad Pro"/>
                <w:color w:val="000000" w:themeColor="text1"/>
              </w:rPr>
              <w:t>-</w:t>
            </w:r>
            <w:r w:rsidR="00113FE3" w:rsidRPr="003A1C0F">
              <w:rPr>
                <w:rFonts w:ascii="Myriad Pro" w:hAnsi="Myriad Pro"/>
                <w:color w:val="000000" w:themeColor="text1"/>
              </w:rPr>
              <w:t>financing</w:t>
            </w:r>
            <w:r w:rsidR="00B853EA" w:rsidRPr="003A1C0F">
              <w:rPr>
                <w:rFonts w:ascii="Myriad Pro" w:hAnsi="Myriad Pro"/>
                <w:color w:val="000000" w:themeColor="text1"/>
              </w:rPr>
              <w:t xml:space="preserve"> </w:t>
            </w:r>
            <w:r w:rsidRPr="003A1C0F">
              <w:rPr>
                <w:rFonts w:ascii="Myriad Pro" w:hAnsi="Myriad Pro"/>
                <w:color w:val="000000" w:themeColor="text1"/>
              </w:rPr>
              <w:t xml:space="preserve">attracted </w:t>
            </w:r>
            <w:r w:rsidR="00B853EA" w:rsidRPr="003A1C0F">
              <w:rPr>
                <w:rFonts w:ascii="Myriad Pro" w:hAnsi="Myriad Pro"/>
                <w:color w:val="000000" w:themeColor="text1"/>
              </w:rPr>
              <w:t>since project start</w:t>
            </w:r>
            <w:r w:rsidR="00113FE3" w:rsidRPr="003A1C0F">
              <w:rPr>
                <w:rFonts w:ascii="Myriad Pro" w:hAnsi="Myriad Pro"/>
                <w:color w:val="000000" w:themeColor="text1"/>
              </w:rPr>
              <w:t>:</w:t>
            </w:r>
          </w:p>
        </w:tc>
        <w:tc>
          <w:tcPr>
            <w:tcW w:w="6321" w:type="dxa"/>
          </w:tcPr>
          <w:p w14:paraId="6311BCC8" w14:textId="74D7BC2B" w:rsidR="00113FE3" w:rsidRPr="003A1C0F" w:rsidRDefault="00433C5C" w:rsidP="00927D16">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Direct c</w:t>
            </w:r>
            <w:r w:rsidR="00B853EA" w:rsidRPr="003A1C0F">
              <w:rPr>
                <w:rFonts w:ascii="Myriad Pro" w:hAnsi="Myriad Pro"/>
                <w:color w:val="000000" w:themeColor="text1"/>
              </w:rPr>
              <w:t>ontribution to project budget:</w:t>
            </w:r>
          </w:p>
          <w:p w14:paraId="3A842816" w14:textId="472F4808" w:rsidR="00B853EA" w:rsidRPr="003A1C0F" w:rsidRDefault="009473C9" w:rsidP="00927D16">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 xml:space="preserve">Direction contribution: </w:t>
            </w:r>
            <w:r w:rsidR="008E0D31" w:rsidRPr="003A1C0F">
              <w:rPr>
                <w:rFonts w:ascii="Myriad Pro" w:hAnsi="Myriad Pro"/>
                <w:color w:val="000000" w:themeColor="text1"/>
              </w:rPr>
              <w:t>USD 800,000 (UNDP)</w:t>
            </w:r>
          </w:p>
          <w:p w14:paraId="7B02AF40" w14:textId="5B64C19A" w:rsidR="00B853EA" w:rsidRPr="003A1C0F" w:rsidRDefault="00B853EA" w:rsidP="00927D16">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In-kind co</w:t>
            </w:r>
            <w:r w:rsidR="008E0D31" w:rsidRPr="003A1C0F">
              <w:rPr>
                <w:rFonts w:ascii="Myriad Pro" w:hAnsi="Myriad Pro"/>
                <w:color w:val="000000" w:themeColor="text1"/>
              </w:rPr>
              <w:t>-</w:t>
            </w:r>
            <w:r w:rsidRPr="003A1C0F">
              <w:rPr>
                <w:rFonts w:ascii="Myriad Pro" w:hAnsi="Myriad Pro"/>
                <w:color w:val="000000" w:themeColor="text1"/>
              </w:rPr>
              <w:t>financing</w:t>
            </w:r>
            <w:r w:rsidR="00433C5C" w:rsidRPr="003A1C0F">
              <w:rPr>
                <w:rFonts w:ascii="Myriad Pro" w:hAnsi="Myriad Pro"/>
                <w:color w:val="000000" w:themeColor="text1"/>
              </w:rPr>
              <w:t>:</w:t>
            </w:r>
          </w:p>
        </w:tc>
      </w:tr>
      <w:tr w:rsidR="003A1C0F" w:rsidRPr="003A1C0F" w14:paraId="2ACB527F" w14:textId="77777777" w:rsidTr="00927D16">
        <w:tc>
          <w:tcPr>
            <w:tcW w:w="4135" w:type="dxa"/>
          </w:tcPr>
          <w:p w14:paraId="6F6A261B" w14:textId="77777777" w:rsidR="007C260C" w:rsidRPr="003A1C0F" w:rsidRDefault="007C260C" w:rsidP="00927D16">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Project start and end date:</w:t>
            </w:r>
          </w:p>
        </w:tc>
        <w:tc>
          <w:tcPr>
            <w:tcW w:w="6321" w:type="dxa"/>
          </w:tcPr>
          <w:p w14:paraId="5644DC7C" w14:textId="60C9A7C2" w:rsidR="007C260C" w:rsidRPr="003A1C0F" w:rsidRDefault="008E0D31" w:rsidP="00927D16">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2019-2023</w:t>
            </w:r>
          </w:p>
        </w:tc>
      </w:tr>
      <w:tr w:rsidR="003A1C0F" w:rsidRPr="003A1C0F" w14:paraId="26DD4353" w14:textId="77777777" w:rsidTr="00927D16">
        <w:tc>
          <w:tcPr>
            <w:tcW w:w="4135" w:type="dxa"/>
          </w:tcPr>
          <w:p w14:paraId="5528969F" w14:textId="382CDEC3" w:rsidR="007C260C" w:rsidRPr="003A1C0F" w:rsidRDefault="007836CD" w:rsidP="00927D16">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 xml:space="preserve">Reporting </w:t>
            </w:r>
            <w:r w:rsidR="007C260C" w:rsidRPr="003A1C0F">
              <w:rPr>
                <w:rFonts w:ascii="Myriad Pro" w:hAnsi="Myriad Pro"/>
                <w:color w:val="000000" w:themeColor="text1"/>
              </w:rPr>
              <w:t>Period:</w:t>
            </w:r>
          </w:p>
        </w:tc>
        <w:tc>
          <w:tcPr>
            <w:tcW w:w="6321" w:type="dxa"/>
          </w:tcPr>
          <w:p w14:paraId="11272C5A" w14:textId="2787FD60" w:rsidR="007C260C" w:rsidRPr="003A1C0F" w:rsidRDefault="008E0D31" w:rsidP="00927D16">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 xml:space="preserve">01 January – </w:t>
            </w:r>
            <w:r w:rsidR="00A918FC" w:rsidRPr="003A1C0F">
              <w:rPr>
                <w:rFonts w:ascii="Myriad Pro" w:hAnsi="Myriad Pro"/>
                <w:color w:val="000000" w:themeColor="text1"/>
              </w:rPr>
              <w:t>30 June 2021</w:t>
            </w:r>
          </w:p>
        </w:tc>
      </w:tr>
      <w:tr w:rsidR="003A1C0F" w:rsidRPr="003A1C0F" w14:paraId="5662471D" w14:textId="77777777" w:rsidTr="00927D16">
        <w:tc>
          <w:tcPr>
            <w:tcW w:w="4135" w:type="dxa"/>
          </w:tcPr>
          <w:p w14:paraId="116C9DB3" w14:textId="77777777" w:rsidR="007C260C" w:rsidRPr="003A1C0F" w:rsidRDefault="007C260C" w:rsidP="00927D16">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Date of the last Project Board meeting:</w:t>
            </w:r>
          </w:p>
        </w:tc>
        <w:tc>
          <w:tcPr>
            <w:tcW w:w="6321" w:type="dxa"/>
          </w:tcPr>
          <w:p w14:paraId="0EEA87A4" w14:textId="2710062C" w:rsidR="007C260C" w:rsidRPr="003A1C0F" w:rsidRDefault="008E0D31" w:rsidP="00927D16">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23 July 2020</w:t>
            </w:r>
            <w:r w:rsidR="00A918FC" w:rsidRPr="003A1C0F">
              <w:rPr>
                <w:rFonts w:ascii="Myriad Pro" w:hAnsi="Myriad Pro"/>
                <w:color w:val="000000" w:themeColor="text1"/>
              </w:rPr>
              <w:t xml:space="preserve"> (first Board)</w:t>
            </w:r>
          </w:p>
        </w:tc>
      </w:tr>
      <w:tr w:rsidR="00AB4F4D" w:rsidRPr="003A1C0F" w14:paraId="3E380845" w14:textId="77777777" w:rsidTr="00927D16">
        <w:tc>
          <w:tcPr>
            <w:tcW w:w="4135" w:type="dxa"/>
          </w:tcPr>
          <w:p w14:paraId="134F07A4" w14:textId="77777777" w:rsidR="007C260C" w:rsidRPr="003A1C0F" w:rsidRDefault="007C260C" w:rsidP="00927D16">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SDGs supported by the project:</w:t>
            </w:r>
          </w:p>
        </w:tc>
        <w:tc>
          <w:tcPr>
            <w:tcW w:w="6321" w:type="dxa"/>
          </w:tcPr>
          <w:p w14:paraId="59E4EBD4" w14:textId="34E634E4" w:rsidR="007C260C" w:rsidRPr="003A1C0F" w:rsidRDefault="008E0D31" w:rsidP="00927D16">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SDG 4, 8 &amp; 9</w:t>
            </w:r>
          </w:p>
        </w:tc>
      </w:tr>
    </w:tbl>
    <w:p w14:paraId="40DDCE05" w14:textId="77777777" w:rsidR="002744EE" w:rsidRPr="003A1C0F" w:rsidRDefault="002744EE" w:rsidP="007C260C">
      <w:pPr>
        <w:pStyle w:val="BodyText"/>
        <w:tabs>
          <w:tab w:val="left" w:pos="7452"/>
        </w:tabs>
        <w:outlineLvl w:val="0"/>
        <w:rPr>
          <w:rFonts w:ascii="Myriad Pro" w:hAnsi="Myriad Pro"/>
          <w:color w:val="000000" w:themeColor="text1"/>
        </w:rPr>
      </w:pPr>
    </w:p>
    <w:p w14:paraId="4806879C" w14:textId="065D21DC" w:rsidR="007836CD" w:rsidRPr="003A1C0F" w:rsidRDefault="00E81EAA" w:rsidP="007C260C">
      <w:pPr>
        <w:pStyle w:val="BodyText"/>
        <w:tabs>
          <w:tab w:val="left" w:pos="7452"/>
        </w:tabs>
        <w:outlineLvl w:val="0"/>
        <w:rPr>
          <w:rFonts w:ascii="Myriad Pro" w:hAnsi="Myriad Pro"/>
          <w:b/>
          <w:bCs/>
          <w:color w:val="000000" w:themeColor="text1"/>
        </w:rPr>
      </w:pPr>
      <w:r w:rsidRPr="003A1C0F">
        <w:rPr>
          <w:rFonts w:ascii="Myriad Pro" w:hAnsi="Myriad Pro"/>
          <w:b/>
          <w:bCs/>
          <w:color w:val="000000" w:themeColor="text1"/>
        </w:rPr>
        <w:t xml:space="preserve">ACRONYMS </w:t>
      </w:r>
      <w:r w:rsidRPr="003A1C0F">
        <w:rPr>
          <w:rFonts w:ascii="Myriad Pro" w:hAnsi="Myriad Pro"/>
          <w:i/>
          <w:iCs/>
          <w:color w:val="000000" w:themeColor="text1"/>
        </w:rPr>
        <w:t>(in alphabetical order)</w:t>
      </w:r>
    </w:p>
    <w:p w14:paraId="2F28A993" w14:textId="763F7248" w:rsidR="00E4218F" w:rsidRPr="003A1C0F" w:rsidRDefault="00E4218F" w:rsidP="009366DB">
      <w:pPr>
        <w:spacing w:after="0" w:line="240" w:lineRule="auto"/>
        <w:rPr>
          <w:rFonts w:ascii="Myriad Pro" w:hAnsi="Myriad Pro" w:cs="Times New Roman"/>
          <w:color w:val="000000" w:themeColor="text1"/>
        </w:rPr>
      </w:pPr>
      <w:r w:rsidRPr="003A1C0F">
        <w:rPr>
          <w:rFonts w:ascii="Myriad Pro" w:hAnsi="Myriad Pro" w:cs="Times New Roman"/>
          <w:color w:val="000000" w:themeColor="text1"/>
        </w:rPr>
        <w:t xml:space="preserve">CSES: Cambodia Socio-Economic Survey </w:t>
      </w:r>
    </w:p>
    <w:p w14:paraId="67D3F87C" w14:textId="74D875B5" w:rsidR="009366DB" w:rsidRPr="003A1C0F" w:rsidRDefault="009366DB" w:rsidP="009366DB">
      <w:pPr>
        <w:spacing w:after="0" w:line="240" w:lineRule="auto"/>
        <w:rPr>
          <w:rFonts w:ascii="Myriad Pro" w:hAnsi="Myriad Pro" w:cs="Times New Roman"/>
          <w:color w:val="000000" w:themeColor="text1"/>
        </w:rPr>
      </w:pPr>
      <w:proofErr w:type="spellStart"/>
      <w:r w:rsidRPr="003A1C0F">
        <w:rPr>
          <w:rFonts w:ascii="Myriad Pro" w:hAnsi="Myriad Pro" w:cs="Times New Roman"/>
          <w:color w:val="000000" w:themeColor="text1"/>
        </w:rPr>
        <w:t>MoSVY</w:t>
      </w:r>
      <w:proofErr w:type="spellEnd"/>
      <w:r w:rsidRPr="003A1C0F">
        <w:rPr>
          <w:rFonts w:ascii="Myriad Pro" w:hAnsi="Myriad Pro" w:cs="Times New Roman"/>
          <w:color w:val="000000" w:themeColor="text1"/>
        </w:rPr>
        <w:t xml:space="preserve">: Ministry of </w:t>
      </w:r>
      <w:r w:rsidR="00975708" w:rsidRPr="003A1C0F">
        <w:rPr>
          <w:rFonts w:ascii="Myriad Pro" w:hAnsi="Myriad Pro" w:cs="Times New Roman"/>
          <w:color w:val="000000" w:themeColor="text1"/>
        </w:rPr>
        <w:t>Social Affairs, Veterans and Youth Rehabilitation</w:t>
      </w:r>
    </w:p>
    <w:p w14:paraId="72260C57" w14:textId="2D4FC20B" w:rsidR="009366DB" w:rsidRPr="003A1C0F" w:rsidRDefault="009366DB" w:rsidP="009366DB">
      <w:pPr>
        <w:spacing w:after="0" w:line="240" w:lineRule="auto"/>
        <w:rPr>
          <w:rFonts w:ascii="Myriad Pro" w:hAnsi="Myriad Pro" w:cs="Times New Roman"/>
          <w:color w:val="000000" w:themeColor="text1"/>
        </w:rPr>
      </w:pPr>
      <w:r w:rsidRPr="003A1C0F">
        <w:rPr>
          <w:rFonts w:ascii="Myriad Pro" w:hAnsi="Myriad Pro" w:cs="Times New Roman"/>
          <w:color w:val="000000" w:themeColor="text1"/>
        </w:rPr>
        <w:t>PLIG: Project Local Implementing Group</w:t>
      </w:r>
    </w:p>
    <w:p w14:paraId="0861F0EA" w14:textId="38B453D3" w:rsidR="009366DB" w:rsidRPr="003A1C0F" w:rsidRDefault="009366DB" w:rsidP="009366DB">
      <w:pPr>
        <w:spacing w:after="0" w:line="240" w:lineRule="auto"/>
        <w:rPr>
          <w:rFonts w:ascii="Myriad Pro" w:hAnsi="Myriad Pro" w:cs="Times New Roman"/>
          <w:color w:val="000000" w:themeColor="text1"/>
        </w:rPr>
      </w:pPr>
      <w:r w:rsidRPr="003A1C0F">
        <w:rPr>
          <w:rFonts w:ascii="Myriad Pro" w:hAnsi="Myriad Pro" w:cs="Times New Roman"/>
          <w:color w:val="000000" w:themeColor="text1"/>
        </w:rPr>
        <w:t>POM: Project Operation Manual</w:t>
      </w:r>
    </w:p>
    <w:p w14:paraId="7900A6FB" w14:textId="425138A4" w:rsidR="009366DB" w:rsidRPr="003A1C0F" w:rsidRDefault="009366DB" w:rsidP="009366DB">
      <w:pPr>
        <w:spacing w:after="0" w:line="240" w:lineRule="auto"/>
        <w:rPr>
          <w:rFonts w:ascii="Myriad Pro" w:hAnsi="Myriad Pro" w:cs="Times New Roman"/>
          <w:color w:val="000000" w:themeColor="text1"/>
        </w:rPr>
      </w:pPr>
      <w:r w:rsidRPr="003A1C0F">
        <w:rPr>
          <w:rFonts w:ascii="Myriad Pro" w:hAnsi="Myriad Pro" w:cs="Times New Roman"/>
          <w:color w:val="000000" w:themeColor="text1"/>
        </w:rPr>
        <w:t>RCT: Randomized Control Trial</w:t>
      </w:r>
    </w:p>
    <w:p w14:paraId="40F6BA67" w14:textId="2B461B44" w:rsidR="005F6976" w:rsidRPr="003A1C0F" w:rsidRDefault="005F6976" w:rsidP="009366DB">
      <w:pPr>
        <w:spacing w:after="0" w:line="240" w:lineRule="auto"/>
        <w:rPr>
          <w:rFonts w:ascii="Myriad Pro" w:hAnsi="Myriad Pro" w:cs="Times New Roman"/>
          <w:color w:val="000000" w:themeColor="text1"/>
        </w:rPr>
      </w:pPr>
      <w:r w:rsidRPr="003A1C0F">
        <w:rPr>
          <w:rFonts w:ascii="Myriad Pro" w:hAnsi="Myriad Pro" w:cs="Times New Roman"/>
          <w:color w:val="000000" w:themeColor="text1"/>
        </w:rPr>
        <w:t>SNAs: Sub-National Administrations</w:t>
      </w:r>
    </w:p>
    <w:p w14:paraId="6EB66F83" w14:textId="65585280" w:rsidR="002744EE" w:rsidRPr="003A1C0F" w:rsidRDefault="009366DB" w:rsidP="009366DB">
      <w:pPr>
        <w:spacing w:after="0" w:line="240" w:lineRule="auto"/>
        <w:rPr>
          <w:rFonts w:ascii="Myriad Pro" w:eastAsia="Times New Roman" w:hAnsi="Myriad Pro" w:cs="Times New Roman"/>
          <w:color w:val="000000" w:themeColor="text1"/>
          <w:sz w:val="24"/>
          <w:szCs w:val="24"/>
        </w:rPr>
      </w:pPr>
      <w:r w:rsidRPr="003A1C0F">
        <w:rPr>
          <w:rFonts w:ascii="Myriad Pro" w:hAnsi="Myriad Pro" w:cs="Times New Roman"/>
          <w:color w:val="000000" w:themeColor="text1"/>
        </w:rPr>
        <w:t xml:space="preserve">WVI: World Vision International </w:t>
      </w:r>
      <w:r w:rsidR="002744EE" w:rsidRPr="003A1C0F">
        <w:rPr>
          <w:rFonts w:ascii="Myriad Pro" w:hAnsi="Myriad Pro" w:cs="Times New Roman"/>
          <w:color w:val="000000" w:themeColor="text1"/>
        </w:rPr>
        <w:br w:type="page"/>
      </w:r>
    </w:p>
    <w:p w14:paraId="3393827B" w14:textId="31A0EA02" w:rsidR="007A0A2F" w:rsidRPr="003A1C0F" w:rsidRDefault="007C260C" w:rsidP="00975708">
      <w:pPr>
        <w:pStyle w:val="BodyText"/>
        <w:tabs>
          <w:tab w:val="left" w:pos="7452"/>
        </w:tabs>
        <w:outlineLvl w:val="0"/>
        <w:rPr>
          <w:rFonts w:ascii="Myriad Pro" w:hAnsi="Myriad Pro"/>
          <w:i/>
          <w:color w:val="000000" w:themeColor="text1"/>
        </w:rPr>
      </w:pPr>
      <w:r w:rsidRPr="003A1C0F">
        <w:rPr>
          <w:rFonts w:ascii="Myriad Pro" w:hAnsi="Myriad Pro"/>
          <w:b/>
          <w:color w:val="000000" w:themeColor="text1"/>
        </w:rPr>
        <w:lastRenderedPageBreak/>
        <w:t>1. EXECUTIVE SUMMARY</w:t>
      </w:r>
    </w:p>
    <w:p w14:paraId="01F1EF70" w14:textId="429BFC34" w:rsidR="008E0D31" w:rsidRPr="003A1C0F" w:rsidRDefault="008E0D31" w:rsidP="008E0D31">
      <w:pPr>
        <w:ind w:right="22"/>
        <w:jc w:val="both"/>
        <w:rPr>
          <w:rFonts w:ascii="Myriad Pro" w:eastAsia="Malgun Gothic" w:hAnsi="Myriad Pro"/>
          <w:color w:val="000000" w:themeColor="text1"/>
        </w:rPr>
      </w:pPr>
      <w:r w:rsidRPr="003A1C0F">
        <w:rPr>
          <w:rFonts w:ascii="Myriad Pro" w:eastAsia="Malgun Gothic" w:hAnsi="Myriad Pro"/>
          <w:color w:val="000000" w:themeColor="text1"/>
        </w:rPr>
        <w:t xml:space="preserve">The </w:t>
      </w:r>
      <w:r w:rsidR="00A918FC" w:rsidRPr="003A1C0F">
        <w:rPr>
          <w:rFonts w:ascii="Myriad Pro" w:eastAsia="Malgun Gothic" w:hAnsi="Myriad Pro"/>
          <w:color w:val="000000" w:themeColor="text1"/>
        </w:rPr>
        <w:t>Graduation Based Social Protection (</w:t>
      </w:r>
      <w:r w:rsidRPr="003A1C0F">
        <w:rPr>
          <w:rFonts w:ascii="Myriad Pro" w:eastAsia="Malgun Gothic" w:hAnsi="Myriad Pro"/>
          <w:color w:val="000000" w:themeColor="text1"/>
        </w:rPr>
        <w:t>GBSP</w:t>
      </w:r>
      <w:r w:rsidR="00A918FC" w:rsidRPr="003A1C0F">
        <w:rPr>
          <w:rFonts w:ascii="Myriad Pro" w:eastAsia="Malgun Gothic" w:hAnsi="Myriad Pro"/>
          <w:color w:val="000000" w:themeColor="text1"/>
        </w:rPr>
        <w:t>)</w:t>
      </w:r>
      <w:r w:rsidRPr="003A1C0F">
        <w:rPr>
          <w:rFonts w:ascii="Myriad Pro" w:eastAsia="Malgun Gothic" w:hAnsi="Myriad Pro"/>
          <w:color w:val="000000" w:themeColor="text1"/>
        </w:rPr>
        <w:t xml:space="preserve"> project has been designed based on the global experiences and the findings of a major research study - </w:t>
      </w:r>
      <w:r w:rsidRPr="003A1C0F">
        <w:rPr>
          <w:rFonts w:ascii="Myriad Pro" w:eastAsia="Malgun Gothic" w:hAnsi="Myriad Pro"/>
          <w:i/>
          <w:iCs/>
          <w:color w:val="000000" w:themeColor="text1"/>
        </w:rPr>
        <w:t>Graduation Based Social Protection for Cambodia’s Extreme Poor,</w:t>
      </w:r>
      <w:r w:rsidRPr="003A1C0F">
        <w:rPr>
          <w:rFonts w:ascii="Myriad Pro" w:eastAsia="Malgun Gothic" w:hAnsi="Myriad Pro"/>
          <w:color w:val="000000" w:themeColor="text1"/>
        </w:rPr>
        <w:t xml:space="preserve"> conducted in 2017. Graduation-based approaches have proved the world over, that they can succeed by enabling poor households to boost their own incomes and secure a lasting exit from poverty, therefore  it is expected to make a valuable contribution to Cambodia’s social protection system. </w:t>
      </w:r>
    </w:p>
    <w:p w14:paraId="397B45B9" w14:textId="4DA9F112" w:rsidR="008E0D31" w:rsidRPr="003A1C0F" w:rsidRDefault="008E0D31" w:rsidP="008E0D31">
      <w:pPr>
        <w:ind w:right="22"/>
        <w:jc w:val="both"/>
        <w:rPr>
          <w:rFonts w:ascii="Myriad Pro" w:eastAsia="Malgun Gothic" w:hAnsi="Myriad Pro"/>
          <w:color w:val="000000" w:themeColor="text1"/>
        </w:rPr>
      </w:pPr>
      <w:r w:rsidRPr="003A1C0F">
        <w:rPr>
          <w:rFonts w:ascii="Myriad Pro" w:eastAsia="Malgun Gothic" w:hAnsi="Myriad Pro"/>
          <w:color w:val="000000" w:themeColor="text1"/>
        </w:rPr>
        <w:t xml:space="preserve">This four-year project aims to test the effectiveness and practicality of graduation-based approaches in the Cambodia context via a pilot experiment. Basing on its proven practicality and viability, graduation-based approaches are adopted as part of the Government’s National Social Protection Policy Framework (NSPPF) and scale up </w:t>
      </w:r>
      <w:r w:rsidR="00E613C3" w:rsidRPr="003A1C0F">
        <w:rPr>
          <w:rFonts w:ascii="Myriad Pro" w:eastAsia="Malgun Gothic" w:hAnsi="Myriad Pro"/>
          <w:color w:val="000000" w:themeColor="text1"/>
        </w:rPr>
        <w:t>nationwide. The</w:t>
      </w:r>
      <w:r w:rsidRPr="003A1C0F">
        <w:rPr>
          <w:rFonts w:ascii="Myriad Pro" w:eastAsia="Malgun Gothic" w:hAnsi="Myriad Pro"/>
          <w:color w:val="000000" w:themeColor="text1"/>
        </w:rPr>
        <w:t xml:space="preserve"> project composes of 4 principal components:  (1) Set-up and roll-out of the pilot, preparation of analytical instruments and institutional arrangements;  (2) Delivery</w:t>
      </w:r>
      <w:r w:rsidR="009D6132" w:rsidRPr="003A1C0F">
        <w:rPr>
          <w:rFonts w:ascii="Myriad Pro" w:eastAsia="Malgun Gothic" w:hAnsi="Myriad Pro"/>
          <w:color w:val="000000" w:themeColor="text1"/>
        </w:rPr>
        <w:t xml:space="preserve"> of</w:t>
      </w:r>
      <w:r w:rsidRPr="003A1C0F">
        <w:rPr>
          <w:rFonts w:ascii="Myriad Pro" w:eastAsia="Malgun Gothic" w:hAnsi="Myriad Pro"/>
          <w:color w:val="000000" w:themeColor="text1"/>
        </w:rPr>
        <w:t xml:space="preserve"> the pilot to several thousand households at 2 localities (several villages within 2 specified rural/remote districts);  (3) Delivery of a follow-on asset package (to separate group of households) informed by the initial round;  and (4) Review and reporting, including analysis and building a policy case.</w:t>
      </w:r>
    </w:p>
    <w:p w14:paraId="58353E18" w14:textId="0BAB3E88" w:rsidR="00F237A9" w:rsidRPr="003A1C0F" w:rsidRDefault="008E0D31" w:rsidP="00A71F27">
      <w:pPr>
        <w:pStyle w:val="BodyText"/>
        <w:tabs>
          <w:tab w:val="left" w:pos="7452"/>
        </w:tabs>
        <w:jc w:val="both"/>
        <w:outlineLvl w:val="0"/>
        <w:rPr>
          <w:rFonts w:ascii="Myriad Pro" w:eastAsia="Malgun Gothic" w:hAnsi="Myriad Pro" w:cstheme="minorBidi"/>
          <w:color w:val="000000" w:themeColor="text1"/>
          <w:sz w:val="22"/>
          <w:szCs w:val="22"/>
        </w:rPr>
      </w:pPr>
      <w:r w:rsidRPr="003A1C0F">
        <w:rPr>
          <w:rFonts w:ascii="Myriad Pro" w:eastAsia="Malgun Gothic" w:hAnsi="Myriad Pro" w:cstheme="minorBidi"/>
          <w:color w:val="000000" w:themeColor="text1"/>
          <w:sz w:val="22"/>
          <w:szCs w:val="22"/>
        </w:rPr>
        <w:t>This progress report covering from January to</w:t>
      </w:r>
      <w:r w:rsidR="00A71F27" w:rsidRPr="003A1C0F">
        <w:rPr>
          <w:rFonts w:ascii="Myriad Pro" w:eastAsia="Malgun Gothic" w:hAnsi="Myriad Pro" w:cstheme="minorBidi"/>
          <w:color w:val="000000" w:themeColor="text1"/>
          <w:sz w:val="22"/>
          <w:szCs w:val="22"/>
        </w:rPr>
        <w:t xml:space="preserve"> June</w:t>
      </w:r>
      <w:r w:rsidRPr="003A1C0F">
        <w:rPr>
          <w:rFonts w:ascii="Myriad Pro" w:eastAsia="Malgun Gothic" w:hAnsi="Myriad Pro" w:cstheme="minorBidi"/>
          <w:color w:val="000000" w:themeColor="text1"/>
          <w:sz w:val="22"/>
          <w:szCs w:val="22"/>
        </w:rPr>
        <w:t xml:space="preserve"> 202</w:t>
      </w:r>
      <w:r w:rsidR="00A71F27" w:rsidRPr="003A1C0F">
        <w:rPr>
          <w:rFonts w:ascii="Myriad Pro" w:eastAsia="Malgun Gothic" w:hAnsi="Myriad Pro" w:cstheme="minorBidi"/>
          <w:color w:val="000000" w:themeColor="text1"/>
          <w:sz w:val="22"/>
          <w:szCs w:val="22"/>
        </w:rPr>
        <w:t>1</w:t>
      </w:r>
      <w:r w:rsidR="00975708" w:rsidRPr="003A1C0F">
        <w:rPr>
          <w:rFonts w:ascii="Myriad Pro" w:eastAsia="Malgun Gothic" w:hAnsi="Myriad Pro" w:cstheme="minorBidi"/>
          <w:color w:val="000000" w:themeColor="text1"/>
          <w:sz w:val="22"/>
          <w:szCs w:val="22"/>
        </w:rPr>
        <w:t xml:space="preserve">. </w:t>
      </w:r>
      <w:r w:rsidR="00491A91" w:rsidRPr="003A1C0F">
        <w:rPr>
          <w:rFonts w:ascii="Myriad Pro" w:eastAsia="Malgun Gothic" w:hAnsi="Myriad Pro" w:cstheme="minorBidi"/>
          <w:color w:val="000000" w:themeColor="text1"/>
          <w:sz w:val="22"/>
          <w:szCs w:val="22"/>
        </w:rPr>
        <w:t xml:space="preserve">During this period, the project completed key major activities such as </w:t>
      </w:r>
      <w:r w:rsidR="00576846" w:rsidRPr="003A1C0F">
        <w:rPr>
          <w:rFonts w:ascii="Myriad Pro" w:eastAsia="Malgun Gothic" w:hAnsi="Myriad Pro" w:cstheme="minorBidi"/>
          <w:color w:val="000000" w:themeColor="text1"/>
          <w:sz w:val="22"/>
          <w:szCs w:val="22"/>
        </w:rPr>
        <w:t>entering in</w:t>
      </w:r>
      <w:r w:rsidR="004A2889" w:rsidRPr="003A1C0F">
        <w:rPr>
          <w:rFonts w:ascii="Myriad Pro" w:eastAsia="Malgun Gothic" w:hAnsi="Myriad Pro" w:cstheme="minorBidi"/>
          <w:color w:val="000000" w:themeColor="text1"/>
          <w:sz w:val="22"/>
          <w:szCs w:val="22"/>
        </w:rPr>
        <w:t>to</w:t>
      </w:r>
      <w:r w:rsidR="00576846" w:rsidRPr="003A1C0F">
        <w:rPr>
          <w:rFonts w:ascii="Myriad Pro" w:eastAsia="Malgun Gothic" w:hAnsi="Myriad Pro" w:cstheme="minorBidi"/>
          <w:color w:val="000000" w:themeColor="text1"/>
          <w:sz w:val="22"/>
          <w:szCs w:val="22"/>
        </w:rPr>
        <w:t xml:space="preserve"> the </w:t>
      </w:r>
      <w:r w:rsidR="00605CB3" w:rsidRPr="003A1C0F">
        <w:rPr>
          <w:rFonts w:ascii="Myriad Pro" w:eastAsia="Malgun Gothic" w:hAnsi="Myriad Pro" w:cstheme="minorBidi"/>
          <w:color w:val="000000" w:themeColor="text1"/>
          <w:sz w:val="22"/>
          <w:szCs w:val="22"/>
        </w:rPr>
        <w:t>L</w:t>
      </w:r>
      <w:r w:rsidR="00576846" w:rsidRPr="003A1C0F">
        <w:rPr>
          <w:rFonts w:ascii="Myriad Pro" w:eastAsia="Malgun Gothic" w:hAnsi="Myriad Pro" w:cstheme="minorBidi"/>
          <w:color w:val="000000" w:themeColor="text1"/>
          <w:sz w:val="22"/>
          <w:szCs w:val="22"/>
        </w:rPr>
        <w:t xml:space="preserve">etter of </w:t>
      </w:r>
      <w:r w:rsidR="00605CB3" w:rsidRPr="003A1C0F">
        <w:rPr>
          <w:rFonts w:ascii="Myriad Pro" w:eastAsia="Malgun Gothic" w:hAnsi="Myriad Pro" w:cstheme="minorBidi"/>
          <w:color w:val="000000" w:themeColor="text1"/>
          <w:sz w:val="22"/>
          <w:szCs w:val="22"/>
        </w:rPr>
        <w:t>A</w:t>
      </w:r>
      <w:r w:rsidR="00576846" w:rsidRPr="003A1C0F">
        <w:rPr>
          <w:rFonts w:ascii="Myriad Pro" w:eastAsia="Malgun Gothic" w:hAnsi="Myriad Pro" w:cstheme="minorBidi"/>
          <w:color w:val="000000" w:themeColor="text1"/>
          <w:sz w:val="22"/>
          <w:szCs w:val="22"/>
        </w:rPr>
        <w:t>greement</w:t>
      </w:r>
      <w:r w:rsidR="00A918FC" w:rsidRPr="003A1C0F">
        <w:rPr>
          <w:rFonts w:ascii="Myriad Pro" w:eastAsia="Malgun Gothic" w:hAnsi="Myriad Pro" w:cstheme="minorBidi"/>
          <w:color w:val="000000" w:themeColor="text1"/>
          <w:sz w:val="22"/>
          <w:szCs w:val="22"/>
        </w:rPr>
        <w:t xml:space="preserve"> (</w:t>
      </w:r>
      <w:proofErr w:type="spellStart"/>
      <w:r w:rsidR="00A918FC" w:rsidRPr="003A1C0F">
        <w:rPr>
          <w:rFonts w:ascii="Myriad Pro" w:eastAsia="Malgun Gothic" w:hAnsi="Myriad Pro" w:cstheme="minorBidi"/>
          <w:color w:val="000000" w:themeColor="text1"/>
          <w:sz w:val="22"/>
          <w:szCs w:val="22"/>
        </w:rPr>
        <w:t>LoA</w:t>
      </w:r>
      <w:proofErr w:type="spellEnd"/>
      <w:r w:rsidR="00A918FC" w:rsidRPr="003A1C0F">
        <w:rPr>
          <w:rFonts w:ascii="Myriad Pro" w:eastAsia="Malgun Gothic" w:hAnsi="Myriad Pro" w:cstheme="minorBidi"/>
          <w:color w:val="000000" w:themeColor="text1"/>
          <w:sz w:val="22"/>
          <w:szCs w:val="22"/>
        </w:rPr>
        <w:t>)</w:t>
      </w:r>
      <w:r w:rsidR="00576846" w:rsidRPr="003A1C0F">
        <w:rPr>
          <w:rFonts w:ascii="Myriad Pro" w:eastAsia="Malgun Gothic" w:hAnsi="Myriad Pro" w:cstheme="minorBidi"/>
          <w:color w:val="000000" w:themeColor="text1"/>
          <w:sz w:val="22"/>
          <w:szCs w:val="22"/>
        </w:rPr>
        <w:t xml:space="preserve"> with the Ministry of Social Affairs, Veterans, and Youth Rehabilitation</w:t>
      </w:r>
      <w:r w:rsidR="00A918FC" w:rsidRPr="003A1C0F">
        <w:rPr>
          <w:rFonts w:ascii="Myriad Pro" w:eastAsia="Malgun Gothic" w:hAnsi="Myriad Pro" w:cstheme="minorBidi"/>
          <w:color w:val="000000" w:themeColor="text1"/>
          <w:sz w:val="22"/>
          <w:szCs w:val="22"/>
        </w:rPr>
        <w:t xml:space="preserve"> (</w:t>
      </w:r>
      <w:proofErr w:type="spellStart"/>
      <w:r w:rsidR="00A918FC" w:rsidRPr="003A1C0F">
        <w:rPr>
          <w:rFonts w:ascii="Myriad Pro" w:eastAsia="Malgun Gothic" w:hAnsi="Myriad Pro" w:cstheme="minorBidi"/>
          <w:color w:val="000000" w:themeColor="text1"/>
          <w:sz w:val="22"/>
          <w:szCs w:val="22"/>
        </w:rPr>
        <w:t>MoSVY</w:t>
      </w:r>
      <w:proofErr w:type="spellEnd"/>
      <w:r w:rsidR="00A918FC" w:rsidRPr="003A1C0F">
        <w:rPr>
          <w:rFonts w:ascii="Myriad Pro" w:eastAsia="Malgun Gothic" w:hAnsi="Myriad Pro" w:cstheme="minorBidi"/>
          <w:color w:val="000000" w:themeColor="text1"/>
          <w:sz w:val="22"/>
          <w:szCs w:val="22"/>
        </w:rPr>
        <w:t>)</w:t>
      </w:r>
      <w:r w:rsidR="00576846" w:rsidRPr="003A1C0F">
        <w:rPr>
          <w:rFonts w:ascii="Myriad Pro" w:eastAsia="Malgun Gothic" w:hAnsi="Myriad Pro" w:cstheme="minorBidi"/>
          <w:color w:val="000000" w:themeColor="text1"/>
          <w:sz w:val="22"/>
          <w:szCs w:val="22"/>
        </w:rPr>
        <w:t xml:space="preserve"> </w:t>
      </w:r>
      <w:r w:rsidR="00A918FC" w:rsidRPr="003A1C0F">
        <w:rPr>
          <w:rFonts w:ascii="Myriad Pro" w:eastAsia="Malgun Gothic" w:hAnsi="Myriad Pro" w:cstheme="minorBidi"/>
          <w:color w:val="000000" w:themeColor="text1"/>
          <w:sz w:val="22"/>
          <w:szCs w:val="22"/>
        </w:rPr>
        <w:t>o</w:t>
      </w:r>
      <w:r w:rsidR="00576846" w:rsidRPr="003A1C0F">
        <w:rPr>
          <w:rFonts w:ascii="Myriad Pro" w:eastAsia="Malgun Gothic" w:hAnsi="Myriad Pro" w:cstheme="minorBidi"/>
          <w:color w:val="000000" w:themeColor="text1"/>
          <w:sz w:val="22"/>
          <w:szCs w:val="22"/>
        </w:rPr>
        <w:t xml:space="preserve">n </w:t>
      </w:r>
      <w:r w:rsidR="0075726B" w:rsidRPr="003A1C0F">
        <w:rPr>
          <w:rFonts w:ascii="Myriad Pro" w:eastAsia="Malgun Gothic" w:hAnsi="Myriad Pro" w:cstheme="minorBidi"/>
          <w:color w:val="000000" w:themeColor="text1"/>
          <w:sz w:val="22"/>
          <w:szCs w:val="22"/>
        </w:rPr>
        <w:t>31 March</w:t>
      </w:r>
      <w:r w:rsidR="00576846" w:rsidRPr="003A1C0F">
        <w:rPr>
          <w:rFonts w:ascii="Myriad Pro" w:eastAsia="Malgun Gothic" w:hAnsi="Myriad Pro" w:cstheme="minorBidi"/>
          <w:color w:val="000000" w:themeColor="text1"/>
          <w:sz w:val="22"/>
          <w:szCs w:val="22"/>
        </w:rPr>
        <w:t xml:space="preserve"> 2021</w:t>
      </w:r>
      <w:r w:rsidR="00605CB3" w:rsidRPr="003A1C0F">
        <w:rPr>
          <w:rFonts w:ascii="Myriad Pro" w:eastAsia="Malgun Gothic" w:hAnsi="Myriad Pro" w:cstheme="minorBidi"/>
          <w:color w:val="000000" w:themeColor="text1"/>
          <w:sz w:val="22"/>
          <w:szCs w:val="22"/>
        </w:rPr>
        <w:t xml:space="preserve">. Through this </w:t>
      </w:r>
      <w:proofErr w:type="spellStart"/>
      <w:r w:rsidR="00605CB3" w:rsidRPr="003A1C0F">
        <w:rPr>
          <w:rFonts w:ascii="Myriad Pro" w:eastAsia="Malgun Gothic" w:hAnsi="Myriad Pro" w:cstheme="minorBidi"/>
          <w:color w:val="000000" w:themeColor="text1"/>
          <w:sz w:val="22"/>
          <w:szCs w:val="22"/>
        </w:rPr>
        <w:t>LoA</w:t>
      </w:r>
      <w:proofErr w:type="spellEnd"/>
      <w:r w:rsidR="00605CB3" w:rsidRPr="003A1C0F">
        <w:rPr>
          <w:rFonts w:ascii="Myriad Pro" w:eastAsia="Malgun Gothic" w:hAnsi="Myriad Pro" w:cstheme="minorBidi"/>
          <w:color w:val="000000" w:themeColor="text1"/>
          <w:sz w:val="22"/>
          <w:szCs w:val="22"/>
        </w:rPr>
        <w:t xml:space="preserve">, </w:t>
      </w:r>
      <w:proofErr w:type="spellStart"/>
      <w:r w:rsidR="00605CB3" w:rsidRPr="003A1C0F">
        <w:rPr>
          <w:rFonts w:ascii="Myriad Pro" w:eastAsia="Malgun Gothic" w:hAnsi="Myriad Pro" w:cstheme="minorBidi"/>
          <w:color w:val="000000" w:themeColor="text1"/>
          <w:sz w:val="22"/>
          <w:szCs w:val="22"/>
        </w:rPr>
        <w:t>MoSVY</w:t>
      </w:r>
      <w:proofErr w:type="spellEnd"/>
      <w:r w:rsidR="00605CB3" w:rsidRPr="003A1C0F">
        <w:rPr>
          <w:rFonts w:ascii="Myriad Pro" w:eastAsia="Malgun Gothic" w:hAnsi="Myriad Pro" w:cstheme="minorBidi"/>
          <w:color w:val="000000" w:themeColor="text1"/>
          <w:sz w:val="22"/>
          <w:szCs w:val="22"/>
        </w:rPr>
        <w:t xml:space="preserve"> will use its Covid 19 cash transfer </w:t>
      </w:r>
      <w:r w:rsidR="00F237A9" w:rsidRPr="003A1C0F">
        <w:rPr>
          <w:rFonts w:ascii="Myriad Pro" w:eastAsia="Malgun Gothic" w:hAnsi="Myriad Pro" w:cstheme="minorBidi"/>
          <w:color w:val="000000" w:themeColor="text1"/>
          <w:sz w:val="22"/>
          <w:szCs w:val="22"/>
        </w:rPr>
        <w:t>experience</w:t>
      </w:r>
      <w:r w:rsidR="00605CB3" w:rsidRPr="003A1C0F">
        <w:rPr>
          <w:rFonts w:ascii="Myriad Pro" w:eastAsia="Malgun Gothic" w:hAnsi="Myriad Pro" w:cstheme="minorBidi"/>
          <w:color w:val="000000" w:themeColor="text1"/>
          <w:sz w:val="22"/>
          <w:szCs w:val="22"/>
        </w:rPr>
        <w:t xml:space="preserve"> to</w:t>
      </w:r>
      <w:r w:rsidR="00304720" w:rsidRPr="003A1C0F">
        <w:rPr>
          <w:rFonts w:ascii="Myriad Pro" w:eastAsia="Malgun Gothic" w:hAnsi="Myriad Pro" w:cstheme="minorBidi"/>
          <w:color w:val="000000" w:themeColor="text1"/>
          <w:sz w:val="22"/>
          <w:szCs w:val="22"/>
        </w:rPr>
        <w:t xml:space="preserve"> transfer cash</w:t>
      </w:r>
      <w:r w:rsidR="00605CB3" w:rsidRPr="003A1C0F">
        <w:rPr>
          <w:rFonts w:ascii="Myriad Pro" w:eastAsia="Malgun Gothic" w:hAnsi="Myriad Pro" w:cstheme="minorBidi"/>
          <w:color w:val="000000" w:themeColor="text1"/>
          <w:sz w:val="22"/>
          <w:szCs w:val="22"/>
        </w:rPr>
        <w:t xml:space="preserve"> for </w:t>
      </w:r>
      <w:r w:rsidR="00304720" w:rsidRPr="003A1C0F">
        <w:rPr>
          <w:rFonts w:ascii="Myriad Pro" w:eastAsia="Malgun Gothic" w:hAnsi="Myriad Pro" w:cstheme="minorBidi"/>
          <w:color w:val="000000" w:themeColor="text1"/>
          <w:sz w:val="22"/>
          <w:szCs w:val="22"/>
        </w:rPr>
        <w:t xml:space="preserve">household </w:t>
      </w:r>
      <w:r w:rsidR="00605CB3" w:rsidRPr="003A1C0F">
        <w:rPr>
          <w:rFonts w:ascii="Myriad Pro" w:eastAsia="Malgun Gothic" w:hAnsi="Myriad Pro" w:cstheme="minorBidi"/>
          <w:color w:val="000000" w:themeColor="text1"/>
          <w:sz w:val="22"/>
          <w:szCs w:val="22"/>
        </w:rPr>
        <w:t>consumption and one-off lump sum cash for investment to 1,600 households</w:t>
      </w:r>
      <w:r w:rsidR="00C271E9" w:rsidRPr="003A1C0F">
        <w:rPr>
          <w:rFonts w:ascii="Myriad Pro" w:eastAsia="Malgun Gothic" w:hAnsi="Myriad Pro" w:cstheme="minorBidi"/>
          <w:color w:val="000000" w:themeColor="text1"/>
          <w:sz w:val="22"/>
          <w:szCs w:val="22"/>
        </w:rPr>
        <w:t>. At the same time, the workplan and budget was</w:t>
      </w:r>
      <w:r w:rsidR="00626839" w:rsidRPr="003A1C0F">
        <w:rPr>
          <w:rFonts w:ascii="Myriad Pro" w:eastAsia="Malgun Gothic" w:hAnsi="Myriad Pro" w:cstheme="minorBidi"/>
          <w:color w:val="000000" w:themeColor="text1"/>
          <w:sz w:val="22"/>
          <w:szCs w:val="22"/>
        </w:rPr>
        <w:t xml:space="preserve"> reviewed with </w:t>
      </w:r>
      <w:r w:rsidR="00A918FC" w:rsidRPr="003A1C0F">
        <w:rPr>
          <w:rFonts w:ascii="Myriad Pro" w:eastAsia="Malgun Gothic" w:hAnsi="Myriad Pro" w:cstheme="minorBidi"/>
          <w:color w:val="000000" w:themeColor="text1"/>
          <w:sz w:val="22"/>
          <w:szCs w:val="22"/>
        </w:rPr>
        <w:t>the project key partner, World Vision International (</w:t>
      </w:r>
      <w:r w:rsidR="00626839" w:rsidRPr="003A1C0F">
        <w:rPr>
          <w:rFonts w:ascii="Myriad Pro" w:eastAsia="Malgun Gothic" w:hAnsi="Myriad Pro" w:cstheme="minorBidi"/>
          <w:color w:val="000000" w:themeColor="text1"/>
          <w:sz w:val="22"/>
          <w:szCs w:val="22"/>
        </w:rPr>
        <w:t>WVI</w:t>
      </w:r>
      <w:r w:rsidR="00A918FC" w:rsidRPr="003A1C0F">
        <w:rPr>
          <w:rFonts w:ascii="Myriad Pro" w:eastAsia="Malgun Gothic" w:hAnsi="Myriad Pro" w:cstheme="minorBidi"/>
          <w:color w:val="000000" w:themeColor="text1"/>
          <w:sz w:val="22"/>
          <w:szCs w:val="22"/>
        </w:rPr>
        <w:t>)</w:t>
      </w:r>
      <w:r w:rsidR="00626839" w:rsidRPr="003A1C0F">
        <w:rPr>
          <w:rFonts w:ascii="Myriad Pro" w:eastAsia="Malgun Gothic" w:hAnsi="Myriad Pro" w:cstheme="minorBidi"/>
          <w:color w:val="000000" w:themeColor="text1"/>
          <w:sz w:val="22"/>
          <w:szCs w:val="22"/>
        </w:rPr>
        <w:t xml:space="preserve"> to include key activities such as</w:t>
      </w:r>
      <w:r w:rsidR="00ED345C" w:rsidRPr="003A1C0F">
        <w:rPr>
          <w:rFonts w:ascii="Myriad Pro" w:eastAsia="Malgun Gothic" w:hAnsi="Myriad Pro" w:cstheme="minorBidi"/>
          <w:color w:val="000000" w:themeColor="text1"/>
          <w:sz w:val="22"/>
          <w:szCs w:val="22"/>
        </w:rPr>
        <w:t xml:space="preserve"> the</w:t>
      </w:r>
      <w:r w:rsidR="00626839" w:rsidRPr="003A1C0F">
        <w:rPr>
          <w:rFonts w:ascii="Myriad Pro" w:eastAsia="Malgun Gothic" w:hAnsi="Myriad Pro" w:cstheme="minorBidi"/>
          <w:color w:val="000000" w:themeColor="text1"/>
          <w:sz w:val="22"/>
          <w:szCs w:val="22"/>
        </w:rPr>
        <w:t xml:space="preserve"> capacity building of S</w:t>
      </w:r>
      <w:r w:rsidR="00A918FC" w:rsidRPr="003A1C0F">
        <w:rPr>
          <w:rFonts w:ascii="Myriad Pro" w:eastAsia="Malgun Gothic" w:hAnsi="Myriad Pro" w:cstheme="minorBidi"/>
          <w:color w:val="000000" w:themeColor="text1"/>
          <w:sz w:val="22"/>
          <w:szCs w:val="22"/>
        </w:rPr>
        <w:t>ub-national Administration (S</w:t>
      </w:r>
      <w:r w:rsidR="00626839" w:rsidRPr="003A1C0F">
        <w:rPr>
          <w:rFonts w:ascii="Myriad Pro" w:eastAsia="Malgun Gothic" w:hAnsi="Myriad Pro" w:cstheme="minorBidi"/>
          <w:color w:val="000000" w:themeColor="text1"/>
          <w:sz w:val="22"/>
          <w:szCs w:val="22"/>
        </w:rPr>
        <w:t>NAs</w:t>
      </w:r>
      <w:r w:rsidR="00A918FC" w:rsidRPr="003A1C0F">
        <w:rPr>
          <w:rFonts w:ascii="Myriad Pro" w:eastAsia="Malgun Gothic" w:hAnsi="Myriad Pro" w:cstheme="minorBidi"/>
          <w:color w:val="000000" w:themeColor="text1"/>
          <w:sz w:val="22"/>
          <w:szCs w:val="22"/>
        </w:rPr>
        <w:t>)</w:t>
      </w:r>
      <w:r w:rsidR="00626839" w:rsidRPr="003A1C0F">
        <w:rPr>
          <w:rFonts w:ascii="Myriad Pro" w:eastAsia="Malgun Gothic" w:hAnsi="Myriad Pro" w:cstheme="minorBidi"/>
          <w:color w:val="000000" w:themeColor="text1"/>
          <w:sz w:val="22"/>
          <w:szCs w:val="22"/>
        </w:rPr>
        <w:t xml:space="preserve">, </w:t>
      </w:r>
      <w:r w:rsidR="00784860" w:rsidRPr="003A1C0F">
        <w:rPr>
          <w:rFonts w:ascii="Myriad Pro" w:eastAsia="Malgun Gothic" w:hAnsi="Myriad Pro" w:cstheme="minorBidi"/>
          <w:color w:val="000000" w:themeColor="text1"/>
          <w:sz w:val="22"/>
          <w:szCs w:val="22"/>
        </w:rPr>
        <w:t xml:space="preserve">local volunteers, and livelihood design to meet the need of poor households and </w:t>
      </w:r>
      <w:r w:rsidR="00E906DD" w:rsidRPr="003A1C0F">
        <w:rPr>
          <w:rFonts w:ascii="Myriad Pro" w:eastAsia="Malgun Gothic" w:hAnsi="Myriad Pro" w:cstheme="minorBidi"/>
          <w:color w:val="000000" w:themeColor="text1"/>
          <w:sz w:val="22"/>
          <w:szCs w:val="22"/>
        </w:rPr>
        <w:t xml:space="preserve">align with opportunities and negative impacts causing from </w:t>
      </w:r>
      <w:r w:rsidR="00D05E87" w:rsidRPr="003A1C0F">
        <w:rPr>
          <w:rFonts w:ascii="Myriad Pro" w:eastAsia="Malgun Gothic" w:hAnsi="Myriad Pro" w:cstheme="minorBidi"/>
          <w:color w:val="000000" w:themeColor="text1"/>
          <w:sz w:val="22"/>
          <w:szCs w:val="22"/>
        </w:rPr>
        <w:t xml:space="preserve">the </w:t>
      </w:r>
      <w:r w:rsidR="00E906DD" w:rsidRPr="003A1C0F">
        <w:rPr>
          <w:rFonts w:ascii="Myriad Pro" w:eastAsia="Malgun Gothic" w:hAnsi="Myriad Pro" w:cstheme="minorBidi"/>
          <w:color w:val="000000" w:themeColor="text1"/>
          <w:sz w:val="22"/>
          <w:szCs w:val="22"/>
        </w:rPr>
        <w:t xml:space="preserve">Covid 19. The </w:t>
      </w:r>
      <w:r w:rsidR="006B3FC1" w:rsidRPr="003A1C0F">
        <w:rPr>
          <w:rFonts w:ascii="Myriad Pro" w:eastAsia="Malgun Gothic" w:hAnsi="Myriad Pro" w:cstheme="minorBidi"/>
          <w:color w:val="000000" w:themeColor="text1"/>
          <w:sz w:val="22"/>
          <w:szCs w:val="22"/>
        </w:rPr>
        <w:t xml:space="preserve">2021-2022 work-plan and budget was also revised and approved by the Board </w:t>
      </w:r>
      <w:r w:rsidR="00640AD5" w:rsidRPr="003A1C0F">
        <w:rPr>
          <w:rFonts w:ascii="Myriad Pro" w:eastAsia="Malgun Gothic" w:hAnsi="Myriad Pro" w:cstheme="minorBidi"/>
          <w:color w:val="000000" w:themeColor="text1"/>
          <w:sz w:val="22"/>
          <w:szCs w:val="22"/>
        </w:rPr>
        <w:t xml:space="preserve">via an email sent </w:t>
      </w:r>
      <w:r w:rsidR="000B7593" w:rsidRPr="003A1C0F">
        <w:rPr>
          <w:rFonts w:ascii="Myriad Pro" w:eastAsia="Malgun Gothic" w:hAnsi="Myriad Pro" w:cstheme="minorBidi"/>
          <w:color w:val="000000" w:themeColor="text1"/>
          <w:sz w:val="22"/>
          <w:szCs w:val="22"/>
        </w:rPr>
        <w:t>on 11 March 2021</w:t>
      </w:r>
      <w:r w:rsidR="00E906DD" w:rsidRPr="003A1C0F">
        <w:rPr>
          <w:rFonts w:ascii="Myriad Pro" w:eastAsia="Malgun Gothic" w:hAnsi="Myriad Pro" w:cstheme="minorBidi"/>
          <w:color w:val="000000" w:themeColor="text1"/>
          <w:sz w:val="22"/>
          <w:szCs w:val="22"/>
        </w:rPr>
        <w:t xml:space="preserve"> to seek the approval </w:t>
      </w:r>
      <w:r w:rsidR="00A87071" w:rsidRPr="003A1C0F">
        <w:rPr>
          <w:rFonts w:ascii="Myriad Pro" w:eastAsia="Malgun Gothic" w:hAnsi="Myriad Pro" w:cstheme="minorBidi"/>
          <w:color w:val="000000" w:themeColor="text1"/>
          <w:sz w:val="22"/>
          <w:szCs w:val="22"/>
        </w:rPr>
        <w:t xml:space="preserve">of the Project Board. It should note that despite of the </w:t>
      </w:r>
      <w:r w:rsidR="003B46EF" w:rsidRPr="003A1C0F">
        <w:rPr>
          <w:rFonts w:ascii="Myriad Pro" w:eastAsia="Malgun Gothic" w:hAnsi="Myriad Pro" w:cstheme="minorBidi"/>
          <w:color w:val="000000" w:themeColor="text1"/>
          <w:sz w:val="22"/>
          <w:szCs w:val="22"/>
        </w:rPr>
        <w:t>lockdown</w:t>
      </w:r>
      <w:r w:rsidR="00733EB3" w:rsidRPr="003A1C0F">
        <w:rPr>
          <w:rFonts w:ascii="Myriad Pro" w:eastAsia="Malgun Gothic" w:hAnsi="Myriad Pro" w:cstheme="minorBidi"/>
          <w:color w:val="000000" w:themeColor="text1"/>
          <w:sz w:val="22"/>
          <w:szCs w:val="22"/>
        </w:rPr>
        <w:t>,</w:t>
      </w:r>
      <w:r w:rsidR="003B46EF" w:rsidRPr="003A1C0F">
        <w:rPr>
          <w:rFonts w:ascii="Myriad Pro" w:eastAsia="Malgun Gothic" w:hAnsi="Myriad Pro" w:cstheme="minorBidi"/>
          <w:color w:val="000000" w:themeColor="text1"/>
          <w:sz w:val="22"/>
          <w:szCs w:val="22"/>
        </w:rPr>
        <w:t xml:space="preserve"> </w:t>
      </w:r>
      <w:r w:rsidR="00640AD5" w:rsidRPr="003A1C0F">
        <w:rPr>
          <w:rFonts w:ascii="Myriad Pro" w:eastAsia="Malgun Gothic" w:hAnsi="Myriad Pro" w:cstheme="minorBidi"/>
          <w:color w:val="000000" w:themeColor="text1"/>
          <w:sz w:val="22"/>
          <w:szCs w:val="22"/>
        </w:rPr>
        <w:t xml:space="preserve">restriction of movement and gathering </w:t>
      </w:r>
      <w:r w:rsidR="003B46EF" w:rsidRPr="003A1C0F">
        <w:rPr>
          <w:rFonts w:ascii="Myriad Pro" w:eastAsia="Malgun Gothic" w:hAnsi="Myriad Pro" w:cstheme="minorBidi"/>
          <w:color w:val="000000" w:themeColor="text1"/>
          <w:sz w:val="22"/>
          <w:szCs w:val="22"/>
        </w:rPr>
        <w:t xml:space="preserve">and widespread of the Covid 19 in the country, the project </w:t>
      </w:r>
      <w:r w:rsidR="0089155F" w:rsidRPr="003A1C0F">
        <w:rPr>
          <w:rFonts w:ascii="Myriad Pro" w:eastAsia="Malgun Gothic" w:hAnsi="Myriad Pro" w:cstheme="minorBidi"/>
          <w:color w:val="000000" w:themeColor="text1"/>
          <w:sz w:val="22"/>
          <w:szCs w:val="22"/>
        </w:rPr>
        <w:t>could</w:t>
      </w:r>
      <w:r w:rsidR="003B46EF" w:rsidRPr="003A1C0F">
        <w:rPr>
          <w:rFonts w:ascii="Myriad Pro" w:eastAsia="Malgun Gothic" w:hAnsi="Myriad Pro" w:cstheme="minorBidi"/>
          <w:color w:val="000000" w:themeColor="text1"/>
          <w:sz w:val="22"/>
          <w:szCs w:val="22"/>
        </w:rPr>
        <w:t xml:space="preserve"> </w:t>
      </w:r>
      <w:r w:rsidR="00A71E34" w:rsidRPr="003A1C0F">
        <w:rPr>
          <w:rFonts w:ascii="Myriad Pro" w:eastAsia="Malgun Gothic" w:hAnsi="Myriad Pro" w:cstheme="minorBidi"/>
          <w:color w:val="000000" w:themeColor="text1"/>
          <w:sz w:val="22"/>
          <w:szCs w:val="22"/>
        </w:rPr>
        <w:t>carry out the baseline survey and complete</w:t>
      </w:r>
      <w:r w:rsidR="0089155F" w:rsidRPr="003A1C0F">
        <w:rPr>
          <w:rFonts w:ascii="Myriad Pro" w:eastAsia="Malgun Gothic" w:hAnsi="Myriad Pro" w:cstheme="minorBidi"/>
          <w:color w:val="000000" w:themeColor="text1"/>
          <w:sz w:val="22"/>
          <w:szCs w:val="22"/>
        </w:rPr>
        <w:t>d</w:t>
      </w:r>
      <w:r w:rsidR="00A71E34" w:rsidRPr="003A1C0F">
        <w:rPr>
          <w:rFonts w:ascii="Myriad Pro" w:eastAsia="Malgun Gothic" w:hAnsi="Myriad Pro" w:cstheme="minorBidi"/>
          <w:color w:val="000000" w:themeColor="text1"/>
          <w:sz w:val="22"/>
          <w:szCs w:val="22"/>
        </w:rPr>
        <w:t xml:space="preserve"> the interview with nearly 3,000 households in </w:t>
      </w:r>
      <w:r w:rsidR="00456CD5" w:rsidRPr="003A1C0F">
        <w:rPr>
          <w:rFonts w:ascii="Myriad Pro" w:eastAsia="Malgun Gothic" w:hAnsi="Myriad Pro" w:cstheme="minorBidi"/>
          <w:color w:val="000000" w:themeColor="text1"/>
          <w:sz w:val="22"/>
          <w:szCs w:val="22"/>
        </w:rPr>
        <w:t xml:space="preserve">two </w:t>
      </w:r>
      <w:r w:rsidR="00A71E34" w:rsidRPr="003A1C0F">
        <w:rPr>
          <w:rFonts w:ascii="Myriad Pro" w:eastAsia="Malgun Gothic" w:hAnsi="Myriad Pro" w:cstheme="minorBidi"/>
          <w:color w:val="000000" w:themeColor="text1"/>
          <w:sz w:val="22"/>
          <w:szCs w:val="22"/>
        </w:rPr>
        <w:t>target districts</w:t>
      </w:r>
      <w:r w:rsidR="00260F5D" w:rsidRPr="003A1C0F">
        <w:rPr>
          <w:rFonts w:ascii="Myriad Pro" w:eastAsia="Malgun Gothic" w:hAnsi="Myriad Pro" w:cstheme="minorBidi"/>
          <w:color w:val="000000" w:themeColor="text1"/>
          <w:sz w:val="22"/>
          <w:szCs w:val="22"/>
        </w:rPr>
        <w:t xml:space="preserve">. The data </w:t>
      </w:r>
      <w:r w:rsidR="00456CD5" w:rsidRPr="003A1C0F">
        <w:rPr>
          <w:rFonts w:ascii="Myriad Pro" w:eastAsia="Malgun Gothic" w:hAnsi="Myriad Pro" w:cstheme="minorBidi"/>
          <w:color w:val="000000" w:themeColor="text1"/>
          <w:sz w:val="22"/>
          <w:szCs w:val="22"/>
        </w:rPr>
        <w:t>are</w:t>
      </w:r>
      <w:r w:rsidR="00260F5D" w:rsidRPr="003A1C0F">
        <w:rPr>
          <w:rFonts w:ascii="Myriad Pro" w:eastAsia="Malgun Gothic" w:hAnsi="Myriad Pro" w:cstheme="minorBidi"/>
          <w:color w:val="000000" w:themeColor="text1"/>
          <w:sz w:val="22"/>
          <w:szCs w:val="22"/>
        </w:rPr>
        <w:t xml:space="preserve"> now being reviewed and cleaned</w:t>
      </w:r>
      <w:r w:rsidR="007F4BFF" w:rsidRPr="003A1C0F">
        <w:rPr>
          <w:rFonts w:ascii="Myriad Pro" w:eastAsia="Malgun Gothic" w:hAnsi="Myriad Pro" w:cstheme="minorBidi"/>
          <w:color w:val="000000" w:themeColor="text1"/>
          <w:sz w:val="22"/>
          <w:szCs w:val="22"/>
        </w:rPr>
        <w:t>.</w:t>
      </w:r>
    </w:p>
    <w:p w14:paraId="74DCB2CB" w14:textId="11FB2B1E" w:rsidR="00F237A9" w:rsidRPr="003A1C0F" w:rsidRDefault="00F237A9" w:rsidP="00A71F27">
      <w:pPr>
        <w:pStyle w:val="BodyText"/>
        <w:tabs>
          <w:tab w:val="left" w:pos="7452"/>
        </w:tabs>
        <w:jc w:val="both"/>
        <w:outlineLvl w:val="0"/>
        <w:rPr>
          <w:rFonts w:ascii="Myriad Pro" w:eastAsia="Malgun Gothic" w:hAnsi="Myriad Pro" w:cstheme="minorBidi"/>
          <w:color w:val="000000" w:themeColor="text1"/>
          <w:sz w:val="22"/>
          <w:szCs w:val="22"/>
        </w:rPr>
      </w:pPr>
      <w:r w:rsidRPr="003A1C0F">
        <w:rPr>
          <w:rFonts w:ascii="Myriad Pro" w:eastAsia="Malgun Gothic" w:hAnsi="Myriad Pro" w:cstheme="minorBidi"/>
          <w:color w:val="000000" w:themeColor="text1"/>
          <w:sz w:val="22"/>
          <w:szCs w:val="22"/>
        </w:rPr>
        <w:t xml:space="preserve">For activities at the ground, since </w:t>
      </w:r>
      <w:r w:rsidR="00BC1D97" w:rsidRPr="003A1C0F">
        <w:rPr>
          <w:rFonts w:ascii="Myriad Pro" w:eastAsia="Malgun Gothic" w:hAnsi="Myriad Pro" w:cstheme="minorBidi"/>
          <w:color w:val="000000" w:themeColor="text1"/>
          <w:sz w:val="22"/>
          <w:szCs w:val="22"/>
        </w:rPr>
        <w:t xml:space="preserve">coming </w:t>
      </w:r>
      <w:r w:rsidRPr="003A1C0F">
        <w:rPr>
          <w:rFonts w:ascii="Myriad Pro" w:eastAsia="Malgun Gothic" w:hAnsi="Myriad Pro" w:cstheme="minorBidi"/>
          <w:color w:val="000000" w:themeColor="text1"/>
          <w:sz w:val="22"/>
          <w:szCs w:val="22"/>
        </w:rPr>
        <w:t>onboard</w:t>
      </w:r>
      <w:r w:rsidR="00456CD5" w:rsidRPr="003A1C0F">
        <w:rPr>
          <w:rFonts w:ascii="Myriad Pro" w:eastAsia="Malgun Gothic" w:hAnsi="Myriad Pro" w:cstheme="minorBidi"/>
          <w:color w:val="000000" w:themeColor="text1"/>
          <w:sz w:val="22"/>
          <w:szCs w:val="22"/>
        </w:rPr>
        <w:t xml:space="preserve"> </w:t>
      </w:r>
      <w:r w:rsidRPr="003A1C0F">
        <w:rPr>
          <w:rFonts w:ascii="Myriad Pro" w:eastAsia="Malgun Gothic" w:hAnsi="Myriad Pro" w:cstheme="minorBidi"/>
          <w:color w:val="000000" w:themeColor="text1"/>
          <w:sz w:val="22"/>
          <w:szCs w:val="22"/>
        </w:rPr>
        <w:t>WVI’s local team has worked with district and commune administration</w:t>
      </w:r>
      <w:r w:rsidR="00BC1D97" w:rsidRPr="003A1C0F">
        <w:rPr>
          <w:rFonts w:ascii="Myriad Pro" w:eastAsia="Malgun Gothic" w:hAnsi="Myriad Pro" w:cstheme="minorBidi"/>
          <w:color w:val="000000" w:themeColor="text1"/>
          <w:sz w:val="22"/>
          <w:szCs w:val="22"/>
        </w:rPr>
        <w:t>s</w:t>
      </w:r>
      <w:r w:rsidRPr="003A1C0F">
        <w:rPr>
          <w:rFonts w:ascii="Myriad Pro" w:eastAsia="Malgun Gothic" w:hAnsi="Myriad Pro" w:cstheme="minorBidi"/>
          <w:color w:val="000000" w:themeColor="text1"/>
          <w:sz w:val="22"/>
          <w:szCs w:val="22"/>
        </w:rPr>
        <w:t xml:space="preserve">. The </w:t>
      </w:r>
      <w:r w:rsidR="00803A23" w:rsidRPr="003A1C0F">
        <w:rPr>
          <w:rFonts w:ascii="Myriad Pro" w:eastAsia="Malgun Gothic" w:hAnsi="Myriad Pro" w:cstheme="minorBidi"/>
          <w:color w:val="000000" w:themeColor="text1"/>
          <w:sz w:val="22"/>
          <w:szCs w:val="22"/>
        </w:rPr>
        <w:t xml:space="preserve">virtual </w:t>
      </w:r>
      <w:r w:rsidRPr="003A1C0F">
        <w:rPr>
          <w:rFonts w:ascii="Myriad Pro" w:eastAsia="Malgun Gothic" w:hAnsi="Myriad Pro" w:cstheme="minorBidi"/>
          <w:color w:val="000000" w:themeColor="text1"/>
          <w:sz w:val="22"/>
          <w:szCs w:val="22"/>
        </w:rPr>
        <w:t xml:space="preserve">meeting was held </w:t>
      </w:r>
      <w:r w:rsidR="008605C2" w:rsidRPr="003A1C0F">
        <w:rPr>
          <w:rFonts w:ascii="Myriad Pro" w:eastAsia="Malgun Gothic" w:hAnsi="Myriad Pro" w:cstheme="minorBidi"/>
          <w:color w:val="000000" w:themeColor="text1"/>
          <w:sz w:val="22"/>
          <w:szCs w:val="22"/>
        </w:rPr>
        <w:t>on</w:t>
      </w:r>
      <w:r w:rsidR="00411FF6" w:rsidRPr="003A1C0F">
        <w:rPr>
          <w:rFonts w:ascii="Myriad Pro" w:eastAsia="Malgun Gothic" w:hAnsi="Myriad Pro" w:cstheme="minorBidi"/>
          <w:color w:val="000000" w:themeColor="text1"/>
          <w:sz w:val="22"/>
          <w:szCs w:val="22"/>
        </w:rPr>
        <w:t xml:space="preserve"> </w:t>
      </w:r>
      <w:r w:rsidR="002C04C3" w:rsidRPr="003A1C0F">
        <w:rPr>
          <w:rFonts w:ascii="Myriad Pro" w:eastAsia="Malgun Gothic" w:hAnsi="Myriad Pro" w:cstheme="minorBidi"/>
          <w:color w:val="000000" w:themeColor="text1"/>
          <w:sz w:val="22"/>
          <w:szCs w:val="22"/>
        </w:rPr>
        <w:t xml:space="preserve">11 </w:t>
      </w:r>
      <w:r w:rsidR="00411FF6" w:rsidRPr="003A1C0F">
        <w:rPr>
          <w:rFonts w:ascii="Myriad Pro" w:eastAsia="Malgun Gothic" w:hAnsi="Myriad Pro" w:cstheme="minorBidi"/>
          <w:color w:val="000000" w:themeColor="text1"/>
          <w:sz w:val="22"/>
          <w:szCs w:val="22"/>
        </w:rPr>
        <w:t>May 2021 to inform local authorities about the project and sought their support</w:t>
      </w:r>
      <w:r w:rsidR="00803A23" w:rsidRPr="003A1C0F">
        <w:rPr>
          <w:rFonts w:ascii="Myriad Pro" w:eastAsia="Malgun Gothic" w:hAnsi="Myriad Pro" w:cstheme="minorBidi"/>
          <w:color w:val="000000" w:themeColor="text1"/>
          <w:sz w:val="22"/>
          <w:szCs w:val="22"/>
        </w:rPr>
        <w:t>s</w:t>
      </w:r>
      <w:r w:rsidR="00411FF6" w:rsidRPr="003A1C0F">
        <w:rPr>
          <w:rFonts w:ascii="Myriad Pro" w:eastAsia="Malgun Gothic" w:hAnsi="Myriad Pro" w:cstheme="minorBidi"/>
          <w:color w:val="000000" w:themeColor="text1"/>
          <w:sz w:val="22"/>
          <w:szCs w:val="22"/>
        </w:rPr>
        <w:t xml:space="preserve"> for data collection works. </w:t>
      </w:r>
      <w:r w:rsidR="00325A4A" w:rsidRPr="003A1C0F">
        <w:rPr>
          <w:rFonts w:ascii="Myriad Pro" w:eastAsia="Malgun Gothic" w:hAnsi="Myriad Pro" w:cstheme="minorBidi"/>
          <w:color w:val="000000" w:themeColor="text1"/>
          <w:sz w:val="22"/>
          <w:szCs w:val="22"/>
        </w:rPr>
        <w:t>T</w:t>
      </w:r>
      <w:r w:rsidR="00411FF6" w:rsidRPr="003A1C0F">
        <w:rPr>
          <w:rFonts w:ascii="Myriad Pro" w:eastAsia="Malgun Gothic" w:hAnsi="Myriad Pro" w:cstheme="minorBidi"/>
          <w:color w:val="000000" w:themeColor="text1"/>
          <w:sz w:val="22"/>
          <w:szCs w:val="22"/>
        </w:rPr>
        <w:t xml:space="preserve">he local team </w:t>
      </w:r>
      <w:r w:rsidR="00BD19D9" w:rsidRPr="003A1C0F">
        <w:rPr>
          <w:rFonts w:ascii="Myriad Pro" w:eastAsia="Malgun Gothic" w:hAnsi="Myriad Pro" w:cstheme="minorBidi"/>
          <w:color w:val="000000" w:themeColor="text1"/>
          <w:sz w:val="22"/>
          <w:szCs w:val="22"/>
        </w:rPr>
        <w:t>has collected socioeconomic data which</w:t>
      </w:r>
      <w:r w:rsidR="00FC5B56" w:rsidRPr="003A1C0F">
        <w:rPr>
          <w:rFonts w:ascii="Myriad Pro" w:eastAsia="Malgun Gothic" w:hAnsi="Myriad Pro" w:cstheme="minorBidi"/>
          <w:color w:val="000000" w:themeColor="text1"/>
          <w:sz w:val="22"/>
          <w:szCs w:val="22"/>
        </w:rPr>
        <w:t xml:space="preserve"> are useful and important</w:t>
      </w:r>
      <w:r w:rsidR="00BD19D9" w:rsidRPr="003A1C0F">
        <w:rPr>
          <w:rFonts w:ascii="Myriad Pro" w:eastAsia="Malgun Gothic" w:hAnsi="Myriad Pro" w:cstheme="minorBidi"/>
          <w:color w:val="000000" w:themeColor="text1"/>
          <w:sz w:val="22"/>
          <w:szCs w:val="22"/>
        </w:rPr>
        <w:t xml:space="preserve"> to design</w:t>
      </w:r>
      <w:r w:rsidR="00FC5B56" w:rsidRPr="003A1C0F">
        <w:rPr>
          <w:rFonts w:ascii="Myriad Pro" w:eastAsia="Malgun Gothic" w:hAnsi="Myriad Pro" w:cstheme="minorBidi"/>
          <w:color w:val="000000" w:themeColor="text1"/>
          <w:sz w:val="22"/>
          <w:szCs w:val="22"/>
        </w:rPr>
        <w:t xml:space="preserve"> a poverty graduation course composing of</w:t>
      </w:r>
      <w:r w:rsidR="00BD19D9" w:rsidRPr="003A1C0F">
        <w:rPr>
          <w:rFonts w:ascii="Myriad Pro" w:eastAsia="Malgun Gothic" w:hAnsi="Myriad Pro" w:cstheme="minorBidi"/>
          <w:color w:val="000000" w:themeColor="text1"/>
          <w:sz w:val="22"/>
          <w:szCs w:val="22"/>
        </w:rPr>
        <w:t xml:space="preserve"> livelihood</w:t>
      </w:r>
      <w:r w:rsidR="001055BF" w:rsidRPr="003A1C0F">
        <w:rPr>
          <w:rFonts w:ascii="Myriad Pro" w:eastAsia="Malgun Gothic" w:hAnsi="Myriad Pro" w:cstheme="minorBidi"/>
          <w:color w:val="000000" w:themeColor="text1"/>
          <w:sz w:val="22"/>
          <w:szCs w:val="22"/>
        </w:rPr>
        <w:t>s</w:t>
      </w:r>
      <w:r w:rsidR="00BD19D9" w:rsidRPr="003A1C0F">
        <w:rPr>
          <w:rFonts w:ascii="Myriad Pro" w:eastAsia="Malgun Gothic" w:hAnsi="Myriad Pro" w:cstheme="minorBidi"/>
          <w:color w:val="000000" w:themeColor="text1"/>
          <w:sz w:val="22"/>
          <w:szCs w:val="22"/>
        </w:rPr>
        <w:t>, life</w:t>
      </w:r>
      <w:r w:rsidR="00325A4A" w:rsidRPr="003A1C0F">
        <w:rPr>
          <w:rFonts w:ascii="Myriad Pro" w:eastAsia="Malgun Gothic" w:hAnsi="Myriad Pro" w:cstheme="minorBidi"/>
          <w:color w:val="000000" w:themeColor="text1"/>
          <w:sz w:val="22"/>
          <w:szCs w:val="22"/>
        </w:rPr>
        <w:t xml:space="preserve"> skills and financial inclusion training</w:t>
      </w:r>
      <w:r w:rsidR="00BC2385" w:rsidRPr="003A1C0F">
        <w:rPr>
          <w:rFonts w:ascii="Myriad Pro" w:eastAsia="Malgun Gothic" w:hAnsi="Myriad Pro" w:cstheme="minorBidi"/>
          <w:color w:val="000000" w:themeColor="text1"/>
          <w:sz w:val="22"/>
          <w:szCs w:val="22"/>
        </w:rPr>
        <w:t xml:space="preserve">. Meanwhile, </w:t>
      </w:r>
      <w:proofErr w:type="spellStart"/>
      <w:r w:rsidR="00BC2385" w:rsidRPr="003A1C0F">
        <w:rPr>
          <w:rFonts w:ascii="Myriad Pro" w:eastAsia="Malgun Gothic" w:hAnsi="Myriad Pro" w:cstheme="minorBidi"/>
          <w:color w:val="000000" w:themeColor="text1"/>
          <w:sz w:val="22"/>
          <w:szCs w:val="22"/>
        </w:rPr>
        <w:t>MoSVY</w:t>
      </w:r>
      <w:proofErr w:type="spellEnd"/>
      <w:r w:rsidR="00BC2385" w:rsidRPr="003A1C0F">
        <w:rPr>
          <w:rFonts w:ascii="Myriad Pro" w:eastAsia="Malgun Gothic" w:hAnsi="Myriad Pro" w:cstheme="minorBidi"/>
          <w:color w:val="000000" w:themeColor="text1"/>
          <w:sz w:val="22"/>
          <w:szCs w:val="22"/>
        </w:rPr>
        <w:t xml:space="preserve"> team has developed </w:t>
      </w:r>
      <w:r w:rsidR="005914EB" w:rsidRPr="003A1C0F">
        <w:rPr>
          <w:rFonts w:ascii="Myriad Pro" w:eastAsia="Malgun Gothic" w:hAnsi="Myriad Pro" w:cstheme="minorBidi"/>
          <w:color w:val="000000" w:themeColor="text1"/>
          <w:sz w:val="22"/>
          <w:szCs w:val="22"/>
        </w:rPr>
        <w:t xml:space="preserve">the </w:t>
      </w:r>
      <w:r w:rsidR="00BC2385" w:rsidRPr="003A1C0F">
        <w:rPr>
          <w:rFonts w:ascii="Myriad Pro" w:eastAsia="Malgun Gothic" w:hAnsi="Myriad Pro" w:cstheme="minorBidi"/>
          <w:color w:val="000000" w:themeColor="text1"/>
          <w:sz w:val="22"/>
          <w:szCs w:val="22"/>
        </w:rPr>
        <w:t xml:space="preserve">cash transfer operation manual and </w:t>
      </w:r>
      <w:r w:rsidR="005914EB" w:rsidRPr="003A1C0F">
        <w:rPr>
          <w:rFonts w:ascii="Myriad Pro" w:eastAsia="Malgun Gothic" w:hAnsi="Myriad Pro" w:cstheme="minorBidi"/>
          <w:color w:val="000000" w:themeColor="text1"/>
          <w:sz w:val="22"/>
          <w:szCs w:val="22"/>
        </w:rPr>
        <w:t xml:space="preserve">at the same time, </w:t>
      </w:r>
      <w:r w:rsidR="002731F4" w:rsidRPr="003A1C0F">
        <w:rPr>
          <w:rFonts w:ascii="Myriad Pro" w:eastAsia="Malgun Gothic" w:hAnsi="Myriad Pro" w:cstheme="minorBidi"/>
          <w:color w:val="000000" w:themeColor="text1"/>
          <w:sz w:val="22"/>
          <w:szCs w:val="22"/>
        </w:rPr>
        <w:t>is</w:t>
      </w:r>
      <w:r w:rsidR="005914EB" w:rsidRPr="003A1C0F">
        <w:rPr>
          <w:rFonts w:ascii="Myriad Pro" w:eastAsia="Malgun Gothic" w:hAnsi="Myriad Pro" w:cstheme="minorBidi"/>
          <w:color w:val="000000" w:themeColor="text1"/>
          <w:sz w:val="22"/>
          <w:szCs w:val="22"/>
        </w:rPr>
        <w:t xml:space="preserve"> recruit</w:t>
      </w:r>
      <w:r w:rsidR="002731F4" w:rsidRPr="003A1C0F">
        <w:rPr>
          <w:rFonts w:ascii="Myriad Pro" w:eastAsia="Malgun Gothic" w:hAnsi="Myriad Pro" w:cstheme="minorBidi"/>
          <w:color w:val="000000" w:themeColor="text1"/>
          <w:sz w:val="22"/>
          <w:szCs w:val="22"/>
        </w:rPr>
        <w:t xml:space="preserve">ing </w:t>
      </w:r>
      <w:r w:rsidR="005914EB" w:rsidRPr="003A1C0F">
        <w:rPr>
          <w:rFonts w:ascii="Myriad Pro" w:eastAsia="Malgun Gothic" w:hAnsi="Myriad Pro" w:cstheme="minorBidi"/>
          <w:color w:val="000000" w:themeColor="text1"/>
          <w:sz w:val="22"/>
          <w:szCs w:val="22"/>
        </w:rPr>
        <w:t>projec</w:t>
      </w:r>
      <w:r w:rsidR="002731F4" w:rsidRPr="003A1C0F">
        <w:rPr>
          <w:rFonts w:ascii="Myriad Pro" w:eastAsia="Malgun Gothic" w:hAnsi="Myriad Pro" w:cstheme="minorBidi"/>
          <w:color w:val="000000" w:themeColor="text1"/>
          <w:sz w:val="22"/>
          <w:szCs w:val="22"/>
        </w:rPr>
        <w:t>t staff</w:t>
      </w:r>
      <w:r w:rsidR="001055BF" w:rsidRPr="003A1C0F">
        <w:rPr>
          <w:rFonts w:ascii="Myriad Pro" w:eastAsia="Malgun Gothic" w:hAnsi="Myriad Pro" w:cstheme="minorBidi"/>
          <w:color w:val="000000" w:themeColor="text1"/>
          <w:sz w:val="22"/>
          <w:szCs w:val="22"/>
        </w:rPr>
        <w:t xml:space="preserve"> members</w:t>
      </w:r>
      <w:r w:rsidR="002731F4" w:rsidRPr="003A1C0F">
        <w:rPr>
          <w:rFonts w:ascii="Myriad Pro" w:eastAsia="Malgun Gothic" w:hAnsi="Myriad Pro" w:cstheme="minorBidi"/>
          <w:color w:val="000000" w:themeColor="text1"/>
          <w:sz w:val="22"/>
          <w:szCs w:val="22"/>
        </w:rPr>
        <w:t xml:space="preserve"> to </w:t>
      </w:r>
      <w:r w:rsidR="00591FD3" w:rsidRPr="003A1C0F">
        <w:rPr>
          <w:rFonts w:ascii="Myriad Pro" w:eastAsia="Malgun Gothic" w:hAnsi="Myriad Pro" w:cstheme="minorBidi"/>
          <w:color w:val="000000" w:themeColor="text1"/>
          <w:sz w:val="22"/>
          <w:szCs w:val="22"/>
        </w:rPr>
        <w:t>run its project operation unit.</w:t>
      </w:r>
      <w:r w:rsidR="00640AD5" w:rsidRPr="003A1C0F">
        <w:rPr>
          <w:rFonts w:ascii="Myriad Pro" w:eastAsia="Malgun Gothic" w:hAnsi="Myriad Pro" w:cstheme="minorBidi"/>
          <w:color w:val="000000" w:themeColor="text1"/>
          <w:sz w:val="22"/>
          <w:szCs w:val="22"/>
        </w:rPr>
        <w:t xml:space="preserve"> A micro HACT assessment has been conducting with </w:t>
      </w:r>
      <w:proofErr w:type="spellStart"/>
      <w:r w:rsidR="00640AD5" w:rsidRPr="003A1C0F">
        <w:rPr>
          <w:rFonts w:ascii="Myriad Pro" w:eastAsia="Malgun Gothic" w:hAnsi="Myriad Pro" w:cstheme="minorBidi"/>
          <w:color w:val="000000" w:themeColor="text1"/>
          <w:sz w:val="22"/>
          <w:szCs w:val="22"/>
        </w:rPr>
        <w:t>MoSVY</w:t>
      </w:r>
      <w:proofErr w:type="spellEnd"/>
      <w:r w:rsidR="00640AD5" w:rsidRPr="003A1C0F">
        <w:rPr>
          <w:rFonts w:ascii="Myriad Pro" w:eastAsia="Malgun Gothic" w:hAnsi="Myriad Pro" w:cstheme="minorBidi"/>
          <w:color w:val="000000" w:themeColor="text1"/>
          <w:sz w:val="22"/>
          <w:szCs w:val="22"/>
        </w:rPr>
        <w:t xml:space="preserve"> to assess its capacity to implement the activities. </w:t>
      </w:r>
      <w:r w:rsidR="00591FD3" w:rsidRPr="003A1C0F">
        <w:rPr>
          <w:rFonts w:ascii="Myriad Pro" w:eastAsia="Malgun Gothic" w:hAnsi="Myriad Pro" w:cstheme="minorBidi"/>
          <w:color w:val="000000" w:themeColor="text1"/>
          <w:sz w:val="22"/>
          <w:szCs w:val="22"/>
        </w:rPr>
        <w:t xml:space="preserve"> </w:t>
      </w:r>
    </w:p>
    <w:p w14:paraId="4B5A896D" w14:textId="5FC07695" w:rsidR="00A71F27" w:rsidRDefault="001B731A" w:rsidP="00A71F27">
      <w:pPr>
        <w:pStyle w:val="BodyText"/>
        <w:tabs>
          <w:tab w:val="left" w:pos="7452"/>
        </w:tabs>
        <w:jc w:val="both"/>
        <w:outlineLvl w:val="0"/>
        <w:rPr>
          <w:rFonts w:ascii="Myriad Pro" w:eastAsia="Malgun Gothic" w:hAnsi="Myriad Pro" w:cstheme="minorBidi"/>
          <w:color w:val="000000" w:themeColor="text1"/>
          <w:sz w:val="22"/>
          <w:szCs w:val="22"/>
        </w:rPr>
      </w:pPr>
      <w:r w:rsidRPr="003A1C0F">
        <w:rPr>
          <w:rFonts w:ascii="Myriad Pro" w:eastAsia="Malgun Gothic" w:hAnsi="Myriad Pro" w:cstheme="minorBidi"/>
          <w:color w:val="000000" w:themeColor="text1"/>
          <w:sz w:val="22"/>
          <w:szCs w:val="22"/>
        </w:rPr>
        <w:t xml:space="preserve">During this </w:t>
      </w:r>
      <w:r w:rsidR="00607E2F" w:rsidRPr="003A1C0F">
        <w:rPr>
          <w:rFonts w:ascii="Myriad Pro" w:eastAsia="Malgun Gothic" w:hAnsi="Myriad Pro" w:cstheme="minorBidi"/>
          <w:color w:val="000000" w:themeColor="text1"/>
          <w:sz w:val="22"/>
          <w:szCs w:val="22"/>
        </w:rPr>
        <w:t xml:space="preserve">period, the project has </w:t>
      </w:r>
      <w:r w:rsidR="002B35D2" w:rsidRPr="003A1C0F">
        <w:rPr>
          <w:rFonts w:ascii="Myriad Pro" w:eastAsia="Malgun Gothic" w:hAnsi="Myriad Pro" w:cstheme="minorBidi"/>
          <w:color w:val="000000" w:themeColor="text1"/>
          <w:sz w:val="22"/>
          <w:szCs w:val="22"/>
        </w:rPr>
        <w:t>encountered</w:t>
      </w:r>
      <w:r w:rsidR="00607E2F" w:rsidRPr="003A1C0F">
        <w:rPr>
          <w:rFonts w:ascii="Myriad Pro" w:eastAsia="Malgun Gothic" w:hAnsi="Myriad Pro" w:cstheme="minorBidi"/>
          <w:color w:val="000000" w:themeColor="text1"/>
          <w:sz w:val="22"/>
          <w:szCs w:val="22"/>
        </w:rPr>
        <w:t xml:space="preserve"> direct challenges, mainly disruption from Covid 19. The incident of </w:t>
      </w:r>
      <w:r w:rsidR="009454F1" w:rsidRPr="003A1C0F">
        <w:rPr>
          <w:rFonts w:ascii="Myriad Pro" w:eastAsia="Malgun Gothic" w:hAnsi="Myriad Pro" w:cstheme="minorBidi"/>
          <w:color w:val="000000" w:themeColor="text1"/>
          <w:sz w:val="22"/>
          <w:szCs w:val="22"/>
        </w:rPr>
        <w:t>20</w:t>
      </w:r>
      <w:r w:rsidR="007978A9" w:rsidRPr="003A1C0F">
        <w:rPr>
          <w:rFonts w:ascii="Myriad Pro" w:eastAsia="Malgun Gothic" w:hAnsi="Myriad Pro" w:cstheme="minorBidi"/>
          <w:color w:val="000000" w:themeColor="text1"/>
          <w:sz w:val="22"/>
          <w:szCs w:val="22"/>
        </w:rPr>
        <w:t xml:space="preserve"> February 2021</w:t>
      </w:r>
      <w:r w:rsidR="007A7D62" w:rsidRPr="003A1C0F">
        <w:rPr>
          <w:rFonts w:ascii="Myriad Pro" w:eastAsia="Malgun Gothic" w:hAnsi="Myriad Pro" w:cstheme="minorBidi"/>
          <w:color w:val="000000" w:themeColor="text1"/>
          <w:sz w:val="22"/>
          <w:szCs w:val="22"/>
        </w:rPr>
        <w:t xml:space="preserve"> has</w:t>
      </w:r>
      <w:r w:rsidR="007978A9" w:rsidRPr="003A1C0F">
        <w:rPr>
          <w:rFonts w:ascii="Myriad Pro" w:eastAsia="Malgun Gothic" w:hAnsi="Myriad Pro" w:cstheme="minorBidi"/>
          <w:color w:val="000000" w:themeColor="text1"/>
          <w:sz w:val="22"/>
          <w:szCs w:val="22"/>
        </w:rPr>
        <w:t xml:space="preserve"> cause</w:t>
      </w:r>
      <w:r w:rsidR="007A7D62" w:rsidRPr="003A1C0F">
        <w:rPr>
          <w:rFonts w:ascii="Myriad Pro" w:eastAsia="Malgun Gothic" w:hAnsi="Myriad Pro" w:cstheme="minorBidi"/>
          <w:color w:val="000000" w:themeColor="text1"/>
          <w:sz w:val="22"/>
          <w:szCs w:val="22"/>
        </w:rPr>
        <w:t>d</w:t>
      </w:r>
      <w:r w:rsidR="007978A9" w:rsidRPr="003A1C0F">
        <w:rPr>
          <w:rFonts w:ascii="Myriad Pro" w:eastAsia="Malgun Gothic" w:hAnsi="Myriad Pro" w:cstheme="minorBidi"/>
          <w:color w:val="000000" w:themeColor="text1"/>
          <w:sz w:val="22"/>
          <w:szCs w:val="22"/>
        </w:rPr>
        <w:t xml:space="preserve"> </w:t>
      </w:r>
      <w:r w:rsidR="007D67C1" w:rsidRPr="003A1C0F">
        <w:rPr>
          <w:rFonts w:ascii="Myriad Pro" w:eastAsia="Malgun Gothic" w:hAnsi="Myriad Pro" w:cstheme="minorBidi"/>
          <w:color w:val="000000" w:themeColor="text1"/>
          <w:sz w:val="22"/>
          <w:szCs w:val="22"/>
        </w:rPr>
        <w:t xml:space="preserve">the </w:t>
      </w:r>
      <w:r w:rsidR="007978A9" w:rsidRPr="003A1C0F">
        <w:rPr>
          <w:rFonts w:ascii="Myriad Pro" w:eastAsia="Malgun Gothic" w:hAnsi="Myriad Pro" w:cstheme="minorBidi"/>
          <w:color w:val="000000" w:themeColor="text1"/>
          <w:sz w:val="22"/>
          <w:szCs w:val="22"/>
        </w:rPr>
        <w:t xml:space="preserve">large scale widespread of the virus in Phnom Penh and soon after to the project’s target areas. </w:t>
      </w:r>
      <w:r w:rsidR="00D16455" w:rsidRPr="003A1C0F">
        <w:rPr>
          <w:rFonts w:ascii="Myriad Pro" w:eastAsia="Malgun Gothic" w:hAnsi="Myriad Pro" w:cstheme="minorBidi"/>
          <w:color w:val="000000" w:themeColor="text1"/>
          <w:sz w:val="22"/>
          <w:szCs w:val="22"/>
        </w:rPr>
        <w:t xml:space="preserve">Data collection plan has been revised many times while </w:t>
      </w:r>
      <w:r w:rsidR="00F92A81" w:rsidRPr="003A1C0F">
        <w:rPr>
          <w:rFonts w:ascii="Myriad Pro" w:eastAsia="Malgun Gothic" w:hAnsi="Myriad Pro" w:cstheme="minorBidi"/>
          <w:color w:val="000000" w:themeColor="text1"/>
          <w:sz w:val="22"/>
          <w:szCs w:val="22"/>
        </w:rPr>
        <w:t>enumerators</w:t>
      </w:r>
      <w:r w:rsidR="00D16455" w:rsidRPr="003A1C0F">
        <w:rPr>
          <w:rFonts w:ascii="Myriad Pro" w:eastAsia="Malgun Gothic" w:hAnsi="Myriad Pro" w:cstheme="minorBidi"/>
          <w:color w:val="000000" w:themeColor="text1"/>
          <w:sz w:val="22"/>
          <w:szCs w:val="22"/>
        </w:rPr>
        <w:t xml:space="preserve"> </w:t>
      </w:r>
      <w:r w:rsidR="00F92A81" w:rsidRPr="003A1C0F">
        <w:rPr>
          <w:rFonts w:ascii="Myriad Pro" w:eastAsia="Malgun Gothic" w:hAnsi="Myriad Pro" w:cstheme="minorBidi"/>
          <w:color w:val="000000" w:themeColor="text1"/>
          <w:sz w:val="22"/>
          <w:szCs w:val="22"/>
        </w:rPr>
        <w:t>should be recruited in local areas</w:t>
      </w:r>
      <w:r w:rsidR="007E192D" w:rsidRPr="003A1C0F">
        <w:rPr>
          <w:rFonts w:ascii="Myriad Pro" w:eastAsia="Malgun Gothic" w:hAnsi="Myriad Pro" w:cstheme="minorBidi"/>
          <w:color w:val="000000" w:themeColor="text1"/>
          <w:sz w:val="22"/>
          <w:szCs w:val="22"/>
        </w:rPr>
        <w:t xml:space="preserve"> since it is risky to mo</w:t>
      </w:r>
      <w:r w:rsidR="005D6C5E" w:rsidRPr="003A1C0F">
        <w:rPr>
          <w:rFonts w:ascii="Myriad Pro" w:eastAsia="Malgun Gothic" w:hAnsi="Myriad Pro" w:cstheme="minorBidi"/>
          <w:color w:val="000000" w:themeColor="text1"/>
          <w:sz w:val="22"/>
          <w:szCs w:val="22"/>
        </w:rPr>
        <w:t>ve</w:t>
      </w:r>
      <w:r w:rsidR="007E192D" w:rsidRPr="003A1C0F">
        <w:rPr>
          <w:rFonts w:ascii="Myriad Pro" w:eastAsia="Malgun Gothic" w:hAnsi="Myriad Pro" w:cstheme="minorBidi"/>
          <w:color w:val="000000" w:themeColor="text1"/>
          <w:sz w:val="22"/>
          <w:szCs w:val="22"/>
        </w:rPr>
        <w:t xml:space="preserve"> people from place to place</w:t>
      </w:r>
      <w:r w:rsidR="00F92A81" w:rsidRPr="003A1C0F">
        <w:rPr>
          <w:rFonts w:ascii="Myriad Pro" w:eastAsia="Malgun Gothic" w:hAnsi="Myriad Pro" w:cstheme="minorBidi"/>
          <w:color w:val="000000" w:themeColor="text1"/>
          <w:sz w:val="22"/>
          <w:szCs w:val="22"/>
        </w:rPr>
        <w:t>. Therefore, the project</w:t>
      </w:r>
      <w:r w:rsidR="00AD0B26" w:rsidRPr="003A1C0F">
        <w:rPr>
          <w:rFonts w:ascii="Myriad Pro" w:eastAsia="Malgun Gothic" w:hAnsi="Myriad Pro" w:cstheme="minorBidi"/>
          <w:color w:val="000000" w:themeColor="text1"/>
          <w:sz w:val="22"/>
          <w:szCs w:val="22"/>
        </w:rPr>
        <w:t xml:space="preserve"> and its partner has</w:t>
      </w:r>
      <w:r w:rsidR="00F92A81" w:rsidRPr="003A1C0F">
        <w:rPr>
          <w:rFonts w:ascii="Myriad Pro" w:eastAsia="Malgun Gothic" w:hAnsi="Myriad Pro" w:cstheme="minorBidi"/>
          <w:color w:val="000000" w:themeColor="text1"/>
          <w:sz w:val="22"/>
          <w:szCs w:val="22"/>
        </w:rPr>
        <w:t xml:space="preserve"> spent much time on </w:t>
      </w:r>
      <w:r w:rsidR="00A56E97" w:rsidRPr="003A1C0F">
        <w:rPr>
          <w:rFonts w:ascii="Myriad Pro" w:eastAsia="Malgun Gothic" w:hAnsi="Myriad Pro" w:cstheme="minorBidi"/>
          <w:color w:val="000000" w:themeColor="text1"/>
          <w:sz w:val="22"/>
          <w:szCs w:val="22"/>
        </w:rPr>
        <w:t>training</w:t>
      </w:r>
      <w:r w:rsidR="005957C7" w:rsidRPr="003A1C0F">
        <w:rPr>
          <w:rFonts w:ascii="Myriad Pro" w:eastAsia="Malgun Gothic" w:hAnsi="Myriad Pro" w:cstheme="minorBidi"/>
          <w:color w:val="000000" w:themeColor="text1"/>
          <w:sz w:val="22"/>
          <w:szCs w:val="22"/>
        </w:rPr>
        <w:t xml:space="preserve"> and coaching</w:t>
      </w:r>
      <w:r w:rsidR="008C4AFE" w:rsidRPr="003A1C0F">
        <w:rPr>
          <w:rFonts w:ascii="Myriad Pro" w:eastAsia="Malgun Gothic" w:hAnsi="Myriad Pro" w:cstheme="minorBidi"/>
          <w:color w:val="000000" w:themeColor="text1"/>
          <w:sz w:val="22"/>
          <w:szCs w:val="22"/>
        </w:rPr>
        <w:t xml:space="preserve"> of those enumerators and</w:t>
      </w:r>
      <w:r w:rsidR="005B0B44" w:rsidRPr="003A1C0F">
        <w:rPr>
          <w:rFonts w:ascii="Myriad Pro" w:eastAsia="Malgun Gothic" w:hAnsi="Myriad Pro" w:cstheme="minorBidi"/>
          <w:color w:val="000000" w:themeColor="text1"/>
          <w:sz w:val="22"/>
          <w:szCs w:val="22"/>
        </w:rPr>
        <w:t xml:space="preserve"> </w:t>
      </w:r>
      <w:r w:rsidR="005D6C5E" w:rsidRPr="003A1C0F">
        <w:rPr>
          <w:rFonts w:ascii="Myriad Pro" w:eastAsia="Malgun Gothic" w:hAnsi="Myriad Pro" w:cstheme="minorBidi"/>
          <w:color w:val="000000" w:themeColor="text1"/>
          <w:sz w:val="22"/>
          <w:szCs w:val="22"/>
        </w:rPr>
        <w:t>set up a</w:t>
      </w:r>
      <w:r w:rsidR="005B0B44" w:rsidRPr="003A1C0F">
        <w:rPr>
          <w:rFonts w:ascii="Myriad Pro" w:eastAsia="Malgun Gothic" w:hAnsi="Myriad Pro" w:cstheme="minorBidi"/>
          <w:color w:val="000000" w:themeColor="text1"/>
          <w:sz w:val="22"/>
          <w:szCs w:val="22"/>
        </w:rPr>
        <w:t xml:space="preserve"> remote control and support</w:t>
      </w:r>
      <w:r w:rsidR="00AD0B26" w:rsidRPr="003A1C0F">
        <w:rPr>
          <w:rFonts w:ascii="Myriad Pro" w:eastAsia="Malgun Gothic" w:hAnsi="Myriad Pro" w:cstheme="minorBidi"/>
          <w:color w:val="000000" w:themeColor="text1"/>
          <w:sz w:val="22"/>
          <w:szCs w:val="22"/>
        </w:rPr>
        <w:t>ing data quality control</w:t>
      </w:r>
      <w:r w:rsidR="005B0B44" w:rsidRPr="003A1C0F">
        <w:rPr>
          <w:rFonts w:ascii="Myriad Pro" w:eastAsia="Malgun Gothic" w:hAnsi="Myriad Pro" w:cstheme="minorBidi"/>
          <w:color w:val="000000" w:themeColor="text1"/>
          <w:sz w:val="22"/>
          <w:szCs w:val="22"/>
        </w:rPr>
        <w:t xml:space="preserve"> system. </w:t>
      </w:r>
      <w:r w:rsidR="006E5E27" w:rsidRPr="003A1C0F">
        <w:rPr>
          <w:rFonts w:ascii="Myriad Pro" w:eastAsia="Malgun Gothic" w:hAnsi="Myriad Pro" w:cstheme="minorBidi"/>
          <w:color w:val="000000" w:themeColor="text1"/>
          <w:sz w:val="22"/>
          <w:szCs w:val="22"/>
        </w:rPr>
        <w:t>Moreover, two staff members</w:t>
      </w:r>
      <w:r w:rsidR="008C4AFE" w:rsidRPr="003A1C0F">
        <w:rPr>
          <w:rFonts w:ascii="Myriad Pro" w:eastAsia="Malgun Gothic" w:hAnsi="Myriad Pro" w:cstheme="minorBidi"/>
          <w:color w:val="000000" w:themeColor="text1"/>
          <w:sz w:val="22"/>
          <w:szCs w:val="22"/>
        </w:rPr>
        <w:t xml:space="preserve"> of WVIs</w:t>
      </w:r>
      <w:r w:rsidR="006E5E27" w:rsidRPr="003A1C0F">
        <w:rPr>
          <w:rFonts w:ascii="Myriad Pro" w:eastAsia="Malgun Gothic" w:hAnsi="Myriad Pro" w:cstheme="minorBidi"/>
          <w:color w:val="000000" w:themeColor="text1"/>
          <w:sz w:val="22"/>
          <w:szCs w:val="22"/>
        </w:rPr>
        <w:t xml:space="preserve"> were in two weeks quarantine due to </w:t>
      </w:r>
      <w:r w:rsidR="008C4AFE" w:rsidRPr="003A1C0F">
        <w:rPr>
          <w:rFonts w:ascii="Myriad Pro" w:eastAsia="Malgun Gothic" w:hAnsi="Myriad Pro" w:cstheme="minorBidi"/>
          <w:color w:val="000000" w:themeColor="text1"/>
          <w:sz w:val="22"/>
          <w:szCs w:val="22"/>
        </w:rPr>
        <w:t xml:space="preserve">their </w:t>
      </w:r>
      <w:r w:rsidR="009A7FBC" w:rsidRPr="003A1C0F">
        <w:rPr>
          <w:rFonts w:ascii="Myriad Pro" w:eastAsia="Malgun Gothic" w:hAnsi="Myriad Pro" w:cstheme="minorBidi"/>
          <w:color w:val="000000" w:themeColor="text1"/>
          <w:sz w:val="22"/>
          <w:szCs w:val="22"/>
        </w:rPr>
        <w:t xml:space="preserve">indirect contact with Covid 19 </w:t>
      </w:r>
      <w:r w:rsidR="00640AD5" w:rsidRPr="003A1C0F">
        <w:rPr>
          <w:rFonts w:ascii="Myriad Pro" w:eastAsia="Malgun Gothic" w:hAnsi="Myriad Pro" w:cstheme="minorBidi"/>
          <w:color w:val="000000" w:themeColor="text1"/>
          <w:sz w:val="22"/>
          <w:szCs w:val="22"/>
        </w:rPr>
        <w:t>patients</w:t>
      </w:r>
      <w:r w:rsidR="009D50EE" w:rsidRPr="003A1C0F">
        <w:rPr>
          <w:rFonts w:ascii="Myriad Pro" w:eastAsia="Malgun Gothic" w:hAnsi="Myriad Pro" w:cstheme="minorBidi"/>
          <w:color w:val="000000" w:themeColor="text1"/>
          <w:sz w:val="22"/>
          <w:szCs w:val="22"/>
        </w:rPr>
        <w:t xml:space="preserve">. </w:t>
      </w:r>
      <w:r w:rsidR="008B0E28" w:rsidRPr="003A1C0F">
        <w:rPr>
          <w:rFonts w:ascii="Myriad Pro" w:eastAsia="Malgun Gothic" w:hAnsi="Myriad Pro" w:cstheme="minorBidi"/>
          <w:color w:val="000000" w:themeColor="text1"/>
          <w:sz w:val="22"/>
          <w:szCs w:val="22"/>
        </w:rPr>
        <w:t xml:space="preserve">Despite these challenges, by adopting precautionary measures </w:t>
      </w:r>
      <w:r w:rsidR="006F322A" w:rsidRPr="003A1C0F">
        <w:rPr>
          <w:rFonts w:ascii="Myriad Pro" w:eastAsia="Malgun Gothic" w:hAnsi="Myriad Pro" w:cstheme="minorBidi"/>
          <w:color w:val="000000" w:themeColor="text1"/>
          <w:sz w:val="22"/>
          <w:szCs w:val="22"/>
        </w:rPr>
        <w:t xml:space="preserve">and at the same </w:t>
      </w:r>
      <w:r w:rsidR="00865F68" w:rsidRPr="003A1C0F">
        <w:rPr>
          <w:rFonts w:ascii="Myriad Pro" w:eastAsia="Malgun Gothic" w:hAnsi="Myriad Pro" w:cstheme="minorBidi"/>
          <w:color w:val="000000" w:themeColor="text1"/>
          <w:sz w:val="22"/>
          <w:szCs w:val="22"/>
        </w:rPr>
        <w:t>with the</w:t>
      </w:r>
      <w:r w:rsidR="007948B8" w:rsidRPr="003A1C0F">
        <w:rPr>
          <w:rFonts w:ascii="Myriad Pro" w:eastAsia="Malgun Gothic" w:hAnsi="Myriad Pro" w:cstheme="minorBidi"/>
          <w:color w:val="000000" w:themeColor="text1"/>
          <w:sz w:val="22"/>
          <w:szCs w:val="22"/>
        </w:rPr>
        <w:t xml:space="preserve"> good cooperation with local authorities</w:t>
      </w:r>
      <w:r w:rsidR="006F322A" w:rsidRPr="003A1C0F">
        <w:rPr>
          <w:rFonts w:ascii="Myriad Pro" w:eastAsia="Malgun Gothic" w:hAnsi="Myriad Pro" w:cstheme="minorBidi"/>
          <w:color w:val="000000" w:themeColor="text1"/>
          <w:sz w:val="22"/>
          <w:szCs w:val="22"/>
        </w:rPr>
        <w:t>,</w:t>
      </w:r>
      <w:r w:rsidR="00C805D0" w:rsidRPr="003A1C0F">
        <w:rPr>
          <w:rFonts w:ascii="Myriad Pro" w:eastAsia="Malgun Gothic" w:hAnsi="Myriad Pro" w:cstheme="minorBidi"/>
          <w:color w:val="000000" w:themeColor="text1"/>
          <w:sz w:val="22"/>
          <w:szCs w:val="22"/>
        </w:rPr>
        <w:t xml:space="preserve"> the interview process was</w:t>
      </w:r>
      <w:r w:rsidR="007948B8" w:rsidRPr="003A1C0F">
        <w:rPr>
          <w:rFonts w:ascii="Myriad Pro" w:eastAsia="Malgun Gothic" w:hAnsi="Myriad Pro" w:cstheme="minorBidi"/>
          <w:color w:val="000000" w:themeColor="text1"/>
          <w:sz w:val="22"/>
          <w:szCs w:val="22"/>
        </w:rPr>
        <w:t xml:space="preserve"> timely complete</w:t>
      </w:r>
      <w:r w:rsidR="00C805D0" w:rsidRPr="003A1C0F">
        <w:rPr>
          <w:rFonts w:ascii="Myriad Pro" w:eastAsia="Malgun Gothic" w:hAnsi="Myriad Pro" w:cstheme="minorBidi"/>
          <w:color w:val="000000" w:themeColor="text1"/>
          <w:sz w:val="22"/>
          <w:szCs w:val="22"/>
        </w:rPr>
        <w:t>d</w:t>
      </w:r>
      <w:r w:rsidR="007948B8" w:rsidRPr="003A1C0F">
        <w:rPr>
          <w:rFonts w:ascii="Myriad Pro" w:eastAsia="Malgun Gothic" w:hAnsi="Myriad Pro" w:cstheme="minorBidi"/>
          <w:color w:val="000000" w:themeColor="text1"/>
          <w:sz w:val="22"/>
          <w:szCs w:val="22"/>
        </w:rPr>
        <w:t>.</w:t>
      </w:r>
    </w:p>
    <w:p w14:paraId="75921BED" w14:textId="77777777" w:rsidR="007165F3" w:rsidRPr="003A1C0F" w:rsidRDefault="007165F3" w:rsidP="00A71F27">
      <w:pPr>
        <w:pStyle w:val="BodyText"/>
        <w:tabs>
          <w:tab w:val="left" w:pos="7452"/>
        </w:tabs>
        <w:jc w:val="both"/>
        <w:outlineLvl w:val="0"/>
        <w:rPr>
          <w:rFonts w:ascii="Myriad Pro" w:eastAsia="Malgun Gothic" w:hAnsi="Myriad Pro" w:cstheme="minorBidi"/>
          <w:color w:val="000000" w:themeColor="text1"/>
          <w:sz w:val="22"/>
          <w:szCs w:val="22"/>
        </w:rPr>
      </w:pPr>
    </w:p>
    <w:p w14:paraId="3D629BC8" w14:textId="1E54041D" w:rsidR="007C260C" w:rsidRPr="003A1C0F" w:rsidRDefault="007C260C" w:rsidP="007C260C">
      <w:pPr>
        <w:pStyle w:val="BodyText"/>
        <w:tabs>
          <w:tab w:val="left" w:pos="7452"/>
        </w:tabs>
        <w:outlineLvl w:val="0"/>
        <w:rPr>
          <w:rFonts w:ascii="Myriad Pro" w:hAnsi="Myriad Pro"/>
          <w:b/>
          <w:color w:val="000000" w:themeColor="text1"/>
        </w:rPr>
      </w:pPr>
      <w:r w:rsidRPr="003A1C0F">
        <w:rPr>
          <w:rFonts w:ascii="Myriad Pro" w:hAnsi="Myriad Pro"/>
          <w:b/>
          <w:color w:val="000000" w:themeColor="text1"/>
        </w:rPr>
        <w:lastRenderedPageBreak/>
        <w:t>2. RESULTS</w:t>
      </w:r>
      <w:r w:rsidR="00D61B61" w:rsidRPr="003A1C0F">
        <w:rPr>
          <w:rFonts w:ascii="Myriad Pro" w:hAnsi="Myriad Pro"/>
          <w:b/>
          <w:color w:val="000000" w:themeColor="text1"/>
        </w:rPr>
        <w:t xml:space="preserve"> </w:t>
      </w:r>
    </w:p>
    <w:p w14:paraId="695A1B15" w14:textId="22488A6B" w:rsidR="00F67583" w:rsidRPr="003A1C0F" w:rsidRDefault="008A556C" w:rsidP="007C260C">
      <w:pPr>
        <w:pStyle w:val="BodyText"/>
        <w:tabs>
          <w:tab w:val="left" w:pos="7452"/>
        </w:tabs>
        <w:outlineLvl w:val="0"/>
        <w:rPr>
          <w:rFonts w:ascii="Myriad Pro" w:eastAsia="Malgun Gothic" w:hAnsi="Myriad Pro" w:cstheme="minorBidi"/>
          <w:color w:val="000000" w:themeColor="text1"/>
          <w:sz w:val="22"/>
          <w:szCs w:val="22"/>
        </w:rPr>
      </w:pPr>
      <w:r w:rsidRPr="003A1C0F">
        <w:rPr>
          <w:rFonts w:ascii="Myriad Pro" w:eastAsia="Malgun Gothic" w:hAnsi="Myriad Pro" w:cstheme="minorBidi"/>
          <w:color w:val="000000" w:themeColor="text1"/>
          <w:sz w:val="22"/>
          <w:szCs w:val="22"/>
        </w:rPr>
        <w:t xml:space="preserve">The outbreak of the Covid 19 global pandemic has changed development landscape in Cambodia and at the same time </w:t>
      </w:r>
      <w:r w:rsidR="00D50E25" w:rsidRPr="003A1C0F">
        <w:rPr>
          <w:rFonts w:ascii="Myriad Pro" w:eastAsia="Malgun Gothic" w:hAnsi="Myriad Pro" w:cstheme="minorBidi"/>
          <w:color w:val="000000" w:themeColor="text1"/>
          <w:sz w:val="22"/>
          <w:szCs w:val="22"/>
        </w:rPr>
        <w:t>opposed to some extent to</w:t>
      </w:r>
      <w:r w:rsidR="00B53FB8" w:rsidRPr="003A1C0F">
        <w:rPr>
          <w:rFonts w:ascii="Myriad Pro" w:eastAsia="Malgun Gothic" w:hAnsi="Myriad Pro" w:cstheme="minorBidi"/>
          <w:color w:val="000000" w:themeColor="text1"/>
          <w:sz w:val="22"/>
          <w:szCs w:val="22"/>
        </w:rPr>
        <w:t xml:space="preserve"> the concept of poverty graduation approaches which has been implemented in </w:t>
      </w:r>
      <w:r w:rsidR="00035E9F" w:rsidRPr="003A1C0F">
        <w:rPr>
          <w:rFonts w:ascii="Myriad Pro" w:eastAsia="Malgun Gothic" w:hAnsi="Myriad Pro" w:cstheme="minorBidi"/>
          <w:color w:val="000000" w:themeColor="text1"/>
          <w:sz w:val="22"/>
          <w:szCs w:val="22"/>
        </w:rPr>
        <w:t>the</w:t>
      </w:r>
      <w:r w:rsidR="006C1074" w:rsidRPr="003A1C0F">
        <w:rPr>
          <w:rFonts w:ascii="Myriad Pro" w:eastAsia="Malgun Gothic" w:hAnsi="Myriad Pro" w:cstheme="minorBidi"/>
          <w:color w:val="000000" w:themeColor="text1"/>
          <w:sz w:val="22"/>
          <w:szCs w:val="22"/>
        </w:rPr>
        <w:t xml:space="preserve"> inclusive and smooth</w:t>
      </w:r>
      <w:r w:rsidR="00035E9F" w:rsidRPr="003A1C0F">
        <w:rPr>
          <w:rFonts w:ascii="Myriad Pro" w:eastAsia="Malgun Gothic" w:hAnsi="Myriad Pro" w:cstheme="minorBidi"/>
          <w:color w:val="000000" w:themeColor="text1"/>
          <w:sz w:val="22"/>
          <w:szCs w:val="22"/>
        </w:rPr>
        <w:t xml:space="preserve"> economic growth</w:t>
      </w:r>
      <w:r w:rsidR="001F6F55" w:rsidRPr="003A1C0F">
        <w:rPr>
          <w:rFonts w:ascii="Myriad Pro" w:eastAsia="Malgun Gothic" w:hAnsi="Myriad Pro" w:cstheme="minorBidi"/>
          <w:color w:val="000000" w:themeColor="text1"/>
          <w:sz w:val="22"/>
          <w:szCs w:val="22"/>
        </w:rPr>
        <w:t xml:space="preserve"> context</w:t>
      </w:r>
      <w:r w:rsidR="00035E9F" w:rsidRPr="003A1C0F">
        <w:rPr>
          <w:rFonts w:ascii="Myriad Pro" w:eastAsia="Malgun Gothic" w:hAnsi="Myriad Pro" w:cstheme="minorBidi"/>
          <w:color w:val="000000" w:themeColor="text1"/>
          <w:sz w:val="22"/>
          <w:szCs w:val="22"/>
        </w:rPr>
        <w:t>. Based on UNDP and World Bank</w:t>
      </w:r>
      <w:r w:rsidR="00F307C4" w:rsidRPr="003A1C0F">
        <w:rPr>
          <w:rFonts w:ascii="Myriad Pro" w:eastAsia="Malgun Gothic" w:hAnsi="Myriad Pro" w:cstheme="minorBidi"/>
          <w:color w:val="000000" w:themeColor="text1"/>
          <w:sz w:val="22"/>
          <w:szCs w:val="22"/>
        </w:rPr>
        <w:t>’s economic analysis, Cambodia economic growth contracted by -</w:t>
      </w:r>
      <w:r w:rsidR="00BB54FE" w:rsidRPr="003A1C0F">
        <w:rPr>
          <w:rFonts w:ascii="Myriad Pro" w:eastAsia="Malgun Gothic" w:hAnsi="Myriad Pro" w:cstheme="minorBidi"/>
          <w:color w:val="000000" w:themeColor="text1"/>
          <w:sz w:val="22"/>
          <w:szCs w:val="22"/>
        </w:rPr>
        <w:t>3 percent</w:t>
      </w:r>
      <w:r w:rsidR="001F6F55" w:rsidRPr="003A1C0F">
        <w:rPr>
          <w:rFonts w:ascii="Myriad Pro" w:eastAsia="Malgun Gothic" w:hAnsi="Myriad Pro" w:cstheme="minorBidi"/>
          <w:color w:val="000000" w:themeColor="text1"/>
          <w:sz w:val="22"/>
          <w:szCs w:val="22"/>
        </w:rPr>
        <w:t xml:space="preserve"> in 2020</w:t>
      </w:r>
      <w:r w:rsidR="00BB54FE" w:rsidRPr="003A1C0F">
        <w:rPr>
          <w:rFonts w:ascii="Myriad Pro" w:eastAsia="Malgun Gothic" w:hAnsi="Myriad Pro" w:cstheme="minorBidi"/>
          <w:color w:val="000000" w:themeColor="text1"/>
          <w:sz w:val="22"/>
          <w:szCs w:val="22"/>
        </w:rPr>
        <w:t xml:space="preserve"> and the poverty rate get</w:t>
      </w:r>
      <w:r w:rsidR="001F6F55" w:rsidRPr="003A1C0F">
        <w:rPr>
          <w:rFonts w:ascii="Myriad Pro" w:eastAsia="Malgun Gothic" w:hAnsi="Myriad Pro" w:cstheme="minorBidi"/>
          <w:color w:val="000000" w:themeColor="text1"/>
          <w:sz w:val="22"/>
          <w:szCs w:val="22"/>
        </w:rPr>
        <w:t>s</w:t>
      </w:r>
      <w:r w:rsidR="00BB54FE" w:rsidRPr="003A1C0F">
        <w:rPr>
          <w:rFonts w:ascii="Myriad Pro" w:eastAsia="Malgun Gothic" w:hAnsi="Myriad Pro" w:cstheme="minorBidi"/>
          <w:color w:val="000000" w:themeColor="text1"/>
          <w:sz w:val="22"/>
          <w:szCs w:val="22"/>
        </w:rPr>
        <w:t xml:space="preserve"> double</w:t>
      </w:r>
      <w:r w:rsidR="00D8297F" w:rsidRPr="003A1C0F">
        <w:rPr>
          <w:rFonts w:ascii="Myriad Pro" w:eastAsia="Malgun Gothic" w:hAnsi="Myriad Pro" w:cstheme="minorBidi"/>
          <w:color w:val="000000" w:themeColor="text1"/>
          <w:sz w:val="22"/>
          <w:szCs w:val="22"/>
        </w:rPr>
        <w:t xml:space="preserve">. Having realized downward impacts, the baseline survey </w:t>
      </w:r>
      <w:r w:rsidR="008D4ACA" w:rsidRPr="003A1C0F">
        <w:rPr>
          <w:rFonts w:ascii="Myriad Pro" w:eastAsia="Malgun Gothic" w:hAnsi="Myriad Pro" w:cstheme="minorBidi"/>
          <w:color w:val="000000" w:themeColor="text1"/>
          <w:sz w:val="22"/>
          <w:szCs w:val="22"/>
        </w:rPr>
        <w:t xml:space="preserve">has been conducted to </w:t>
      </w:r>
      <w:r w:rsidR="00881A27" w:rsidRPr="003A1C0F">
        <w:rPr>
          <w:rFonts w:ascii="Myriad Pro" w:eastAsia="Malgun Gothic" w:hAnsi="Myriad Pro" w:cstheme="minorBidi"/>
          <w:color w:val="000000" w:themeColor="text1"/>
          <w:sz w:val="22"/>
          <w:szCs w:val="22"/>
        </w:rPr>
        <w:t>measure its impact on household</w:t>
      </w:r>
      <w:r w:rsidR="00A41646" w:rsidRPr="003A1C0F">
        <w:rPr>
          <w:rFonts w:ascii="Myriad Pro" w:eastAsia="Malgun Gothic" w:hAnsi="Myriad Pro" w:cstheme="minorBidi"/>
          <w:color w:val="000000" w:themeColor="text1"/>
          <w:sz w:val="22"/>
          <w:szCs w:val="22"/>
        </w:rPr>
        <w:t>s</w:t>
      </w:r>
      <w:r w:rsidR="00913346" w:rsidRPr="003A1C0F">
        <w:rPr>
          <w:rFonts w:ascii="Myriad Pro" w:eastAsia="Malgun Gothic" w:hAnsi="Myriad Pro" w:cstheme="minorBidi"/>
          <w:color w:val="000000" w:themeColor="text1"/>
          <w:sz w:val="22"/>
          <w:szCs w:val="22"/>
        </w:rPr>
        <w:t xml:space="preserve">, </w:t>
      </w:r>
      <w:r w:rsidR="0003104B" w:rsidRPr="003A1C0F">
        <w:rPr>
          <w:rFonts w:ascii="Myriad Pro" w:eastAsia="Malgun Gothic" w:hAnsi="Myriad Pro" w:cstheme="minorBidi"/>
          <w:color w:val="000000" w:themeColor="text1"/>
          <w:sz w:val="22"/>
          <w:szCs w:val="22"/>
        </w:rPr>
        <w:t>study the impacts of the government’s cash transfer program, and</w:t>
      </w:r>
      <w:r w:rsidR="00A41646" w:rsidRPr="003A1C0F">
        <w:rPr>
          <w:rFonts w:ascii="Myriad Pro" w:eastAsia="Malgun Gothic" w:hAnsi="Myriad Pro" w:cstheme="minorBidi"/>
          <w:color w:val="000000" w:themeColor="text1"/>
          <w:sz w:val="22"/>
          <w:szCs w:val="22"/>
        </w:rPr>
        <w:t xml:space="preserve"> simultaneously</w:t>
      </w:r>
      <w:r w:rsidR="0003104B" w:rsidRPr="003A1C0F">
        <w:rPr>
          <w:rFonts w:ascii="Myriad Pro" w:eastAsia="Malgun Gothic" w:hAnsi="Myriad Pro" w:cstheme="minorBidi"/>
          <w:color w:val="000000" w:themeColor="text1"/>
          <w:sz w:val="22"/>
          <w:szCs w:val="22"/>
        </w:rPr>
        <w:t xml:space="preserve"> </w:t>
      </w:r>
      <w:r w:rsidR="00955418" w:rsidRPr="003A1C0F">
        <w:rPr>
          <w:rFonts w:ascii="Myriad Pro" w:eastAsia="Malgun Gothic" w:hAnsi="Myriad Pro" w:cstheme="minorBidi"/>
          <w:color w:val="000000" w:themeColor="text1"/>
          <w:sz w:val="22"/>
          <w:szCs w:val="22"/>
        </w:rPr>
        <w:t xml:space="preserve">analyze poverty profile which all of these are key criteria </w:t>
      </w:r>
      <w:r w:rsidR="0003104B" w:rsidRPr="003A1C0F">
        <w:rPr>
          <w:rFonts w:ascii="Myriad Pro" w:eastAsia="Malgun Gothic" w:hAnsi="Myriad Pro" w:cstheme="minorBidi"/>
          <w:color w:val="000000" w:themeColor="text1"/>
          <w:sz w:val="22"/>
          <w:szCs w:val="22"/>
        </w:rPr>
        <w:t xml:space="preserve">to </w:t>
      </w:r>
      <w:r w:rsidR="00714929" w:rsidRPr="003A1C0F">
        <w:rPr>
          <w:rFonts w:ascii="Myriad Pro" w:eastAsia="Malgun Gothic" w:hAnsi="Myriad Pro" w:cstheme="minorBidi"/>
          <w:color w:val="000000" w:themeColor="text1"/>
          <w:sz w:val="22"/>
          <w:szCs w:val="22"/>
        </w:rPr>
        <w:t>select project participants and design poverty graduation interventions</w:t>
      </w:r>
      <w:r w:rsidR="006E2E56" w:rsidRPr="003A1C0F">
        <w:rPr>
          <w:rFonts w:ascii="Myriad Pro" w:eastAsia="Malgun Gothic" w:hAnsi="Myriad Pro" w:cstheme="minorBidi"/>
          <w:color w:val="000000" w:themeColor="text1"/>
          <w:sz w:val="22"/>
          <w:szCs w:val="22"/>
        </w:rPr>
        <w:t>.</w:t>
      </w:r>
    </w:p>
    <w:p w14:paraId="7F72C478" w14:textId="56BB31B4" w:rsidR="009473C9" w:rsidRPr="003A1C0F" w:rsidRDefault="00F67583" w:rsidP="00F67583">
      <w:pPr>
        <w:pStyle w:val="BodyText"/>
        <w:tabs>
          <w:tab w:val="left" w:pos="7452"/>
        </w:tabs>
        <w:jc w:val="both"/>
        <w:outlineLvl w:val="0"/>
        <w:rPr>
          <w:rFonts w:ascii="Myriad Pro" w:eastAsia="Malgun Gothic" w:hAnsi="Myriad Pro" w:cstheme="minorBidi"/>
          <w:color w:val="000000" w:themeColor="text1"/>
          <w:sz w:val="22"/>
          <w:szCs w:val="22"/>
        </w:rPr>
      </w:pPr>
      <w:r w:rsidRPr="003A1C0F">
        <w:rPr>
          <w:rFonts w:ascii="Myriad Pro" w:eastAsia="Malgun Gothic" w:hAnsi="Myriad Pro" w:cstheme="minorBidi"/>
          <w:color w:val="000000" w:themeColor="text1"/>
          <w:sz w:val="22"/>
          <w:szCs w:val="22"/>
        </w:rPr>
        <w:t>During this period, the project completed key major activities</w:t>
      </w:r>
      <w:r w:rsidR="009473C9" w:rsidRPr="003A1C0F">
        <w:rPr>
          <w:rFonts w:ascii="Myriad Pro" w:eastAsia="Malgun Gothic" w:hAnsi="Myriad Pro" w:cstheme="minorBidi"/>
          <w:color w:val="000000" w:themeColor="text1"/>
          <w:sz w:val="22"/>
          <w:szCs w:val="22"/>
        </w:rPr>
        <w:t xml:space="preserve"> of the output 1 and kick of</w:t>
      </w:r>
      <w:r w:rsidR="00FC440B" w:rsidRPr="003A1C0F">
        <w:rPr>
          <w:rFonts w:ascii="Myriad Pro" w:eastAsia="Malgun Gothic" w:hAnsi="Myriad Pro" w:cstheme="minorBidi"/>
          <w:color w:val="000000" w:themeColor="text1"/>
          <w:sz w:val="22"/>
          <w:szCs w:val="22"/>
        </w:rPr>
        <w:t>f</w:t>
      </w:r>
      <w:r w:rsidR="009473C9" w:rsidRPr="003A1C0F">
        <w:rPr>
          <w:rFonts w:ascii="Myriad Pro" w:eastAsia="Malgun Gothic" w:hAnsi="Myriad Pro" w:cstheme="minorBidi"/>
          <w:color w:val="000000" w:themeColor="text1"/>
          <w:sz w:val="22"/>
          <w:szCs w:val="22"/>
        </w:rPr>
        <w:t xml:space="preserve"> the activities in the output 2 as the followings</w:t>
      </w:r>
      <w:r w:rsidR="00FC440B" w:rsidRPr="003A1C0F">
        <w:rPr>
          <w:rFonts w:ascii="Myriad Pro" w:eastAsia="Malgun Gothic" w:hAnsi="Myriad Pro" w:cstheme="minorBidi"/>
          <w:color w:val="000000" w:themeColor="text1"/>
          <w:sz w:val="22"/>
          <w:szCs w:val="22"/>
        </w:rPr>
        <w:t>:</w:t>
      </w:r>
    </w:p>
    <w:p w14:paraId="1AEF976B" w14:textId="7E6B37EE" w:rsidR="00AD2B3C" w:rsidRPr="003A1C0F" w:rsidRDefault="009473C9" w:rsidP="00AD2B3C">
      <w:pPr>
        <w:pStyle w:val="BodyText"/>
        <w:tabs>
          <w:tab w:val="left" w:pos="7452"/>
        </w:tabs>
        <w:jc w:val="both"/>
        <w:outlineLvl w:val="0"/>
        <w:rPr>
          <w:rFonts w:ascii="Myriad Pro" w:eastAsia="Malgun Gothic" w:hAnsi="Myriad Pro" w:cstheme="minorBidi"/>
          <w:b/>
          <w:bCs/>
          <w:color w:val="000000" w:themeColor="text1"/>
          <w:sz w:val="22"/>
          <w:szCs w:val="22"/>
        </w:rPr>
      </w:pPr>
      <w:r w:rsidRPr="003A1C0F">
        <w:rPr>
          <w:rFonts w:ascii="Myriad Pro" w:eastAsia="Malgun Gothic" w:hAnsi="Myriad Pro" w:cstheme="minorBidi"/>
          <w:b/>
          <w:bCs/>
          <w:color w:val="000000" w:themeColor="text1"/>
          <w:sz w:val="22"/>
          <w:szCs w:val="22"/>
        </w:rPr>
        <w:t>Output 1: Institutional and management arrangements, and analytical tools are in place to deliver a graduation based social protection pilot</w:t>
      </w:r>
      <w:r w:rsidR="00AD2B3C" w:rsidRPr="003A1C0F">
        <w:rPr>
          <w:rFonts w:ascii="Myriad Pro" w:eastAsia="Malgun Gothic" w:hAnsi="Myriad Pro" w:cstheme="minorBidi"/>
          <w:b/>
          <w:bCs/>
          <w:color w:val="000000" w:themeColor="text1"/>
          <w:sz w:val="22"/>
          <w:szCs w:val="22"/>
        </w:rPr>
        <w:t>. This output is almost completed.</w:t>
      </w:r>
    </w:p>
    <w:p w14:paraId="010DE8B0" w14:textId="0F73D371" w:rsidR="009473C9" w:rsidRPr="003A1C0F" w:rsidRDefault="00AD2B3C" w:rsidP="00725F0A">
      <w:pPr>
        <w:pStyle w:val="BodyText"/>
        <w:tabs>
          <w:tab w:val="left" w:pos="7452"/>
        </w:tabs>
        <w:jc w:val="both"/>
        <w:outlineLvl w:val="0"/>
        <w:rPr>
          <w:rFonts w:ascii="Myriad Pro" w:hAnsi="Myriad Pro" w:cstheme="minorHAnsi"/>
          <w:b/>
          <w:i/>
          <w:iCs/>
          <w:color w:val="000000" w:themeColor="text1"/>
          <w:sz w:val="20"/>
          <w:szCs w:val="20"/>
          <w:lang w:val="en-GB"/>
        </w:rPr>
      </w:pPr>
      <w:r w:rsidRPr="003A1C0F">
        <w:rPr>
          <w:rFonts w:ascii="Myriad Pro" w:eastAsia="Malgun Gothic" w:hAnsi="Myriad Pro" w:cstheme="minorBidi"/>
          <w:color w:val="000000" w:themeColor="text1"/>
          <w:sz w:val="22"/>
          <w:szCs w:val="22"/>
        </w:rPr>
        <w:t xml:space="preserve">1.1 </w:t>
      </w:r>
      <w:r w:rsidR="009473C9" w:rsidRPr="003A1C0F">
        <w:rPr>
          <w:rFonts w:ascii="Myriad Pro" w:hAnsi="Myriad Pro" w:cstheme="minorHAnsi"/>
          <w:b/>
          <w:i/>
          <w:iCs/>
          <w:color w:val="000000" w:themeColor="text1"/>
          <w:sz w:val="20"/>
          <w:szCs w:val="20"/>
          <w:lang w:val="en-GB"/>
        </w:rPr>
        <w:t xml:space="preserve">Design of the RCT &amp; scheme design, &amp; selection of localities  </w:t>
      </w:r>
    </w:p>
    <w:p w14:paraId="24567257" w14:textId="77777777" w:rsidR="009473C9" w:rsidRPr="003A1C0F" w:rsidRDefault="009473C9" w:rsidP="00725F0A">
      <w:pPr>
        <w:pStyle w:val="BodyText"/>
        <w:tabs>
          <w:tab w:val="left" w:pos="7452"/>
        </w:tabs>
        <w:jc w:val="both"/>
        <w:outlineLvl w:val="0"/>
        <w:rPr>
          <w:rFonts w:ascii="Myriad Pro" w:eastAsia="Malgun Gothic" w:hAnsi="Myriad Pro" w:cstheme="minorBidi"/>
          <w:color w:val="000000" w:themeColor="text1"/>
          <w:sz w:val="22"/>
          <w:szCs w:val="22"/>
        </w:rPr>
      </w:pPr>
      <w:r w:rsidRPr="003A1C0F">
        <w:rPr>
          <w:rFonts w:ascii="Myriad Pro" w:eastAsia="Malgun Gothic" w:hAnsi="Myriad Pro" w:cstheme="minorBidi"/>
          <w:color w:val="000000" w:themeColor="text1"/>
          <w:sz w:val="22"/>
          <w:szCs w:val="22"/>
        </w:rPr>
        <w:t>Randomized Control Trial (RCT) protocol was finalized in March 2021. Even so, it is treated to be a living document which should improve from time to time as fit since the Covid 19 has changed socioeconomic development in the project’s target areas. Its contamination effects will be reviewed, analyzed, and assessed in addition with other contamination sources. This is to ensure the validity of the RCT, especially measuring project treatment effects.  Please refers to attachment in Annex: 10.9.</w:t>
      </w:r>
    </w:p>
    <w:p w14:paraId="08848C54" w14:textId="2B8702BE" w:rsidR="009473C9" w:rsidRPr="003A1C0F" w:rsidRDefault="009473C9" w:rsidP="00725F0A">
      <w:pPr>
        <w:pStyle w:val="BodyText"/>
        <w:tabs>
          <w:tab w:val="left" w:pos="7452"/>
        </w:tabs>
        <w:jc w:val="both"/>
        <w:outlineLvl w:val="0"/>
        <w:rPr>
          <w:color w:val="000000" w:themeColor="text1"/>
          <w:lang w:val="en-GB"/>
        </w:rPr>
      </w:pPr>
      <w:r w:rsidRPr="003A1C0F">
        <w:rPr>
          <w:rFonts w:ascii="Myriad Pro" w:eastAsia="Malgun Gothic" w:hAnsi="Myriad Pro" w:cstheme="minorBidi"/>
          <w:color w:val="000000" w:themeColor="text1"/>
          <w:sz w:val="22"/>
          <w:szCs w:val="22"/>
        </w:rPr>
        <w:t xml:space="preserve">In addition to the RCT protocol, project’s result log frame (indicators) and assumption/hypothesis on impacts causing from graduation approach to poverty (income, consumption, and household welfare) was produced. This provides concrete result chains for impact monitoring and evaluation. </w:t>
      </w:r>
    </w:p>
    <w:p w14:paraId="0DA452BA" w14:textId="0F5B593F" w:rsidR="009473C9" w:rsidRPr="003A1C0F" w:rsidRDefault="009473C9" w:rsidP="009473C9">
      <w:pPr>
        <w:pStyle w:val="ListParagraph"/>
        <w:numPr>
          <w:ilvl w:val="1"/>
          <w:numId w:val="6"/>
        </w:numPr>
        <w:rPr>
          <w:rFonts w:ascii="Myriad Pro" w:hAnsi="Myriad Pro" w:cstheme="minorHAnsi"/>
          <w:b/>
          <w:i/>
          <w:iCs/>
          <w:color w:val="000000" w:themeColor="text1"/>
          <w:sz w:val="20"/>
          <w:szCs w:val="20"/>
          <w:lang w:val="en-GB"/>
        </w:rPr>
      </w:pPr>
      <w:r w:rsidRPr="003A1C0F">
        <w:rPr>
          <w:rFonts w:ascii="Myriad Pro" w:hAnsi="Myriad Pro" w:cstheme="minorHAnsi"/>
          <w:b/>
          <w:i/>
          <w:iCs/>
          <w:color w:val="000000" w:themeColor="text1"/>
          <w:sz w:val="20"/>
          <w:szCs w:val="20"/>
          <w:lang w:val="en-GB"/>
        </w:rPr>
        <w:t>Design of pilot instruments &amp; operating arrangements</w:t>
      </w:r>
    </w:p>
    <w:p w14:paraId="4477D379" w14:textId="613E4B11" w:rsidR="009473C9" w:rsidRPr="003A1C0F" w:rsidRDefault="009473C9" w:rsidP="00725F0A">
      <w:pPr>
        <w:pStyle w:val="BodyText"/>
        <w:tabs>
          <w:tab w:val="left" w:pos="7452"/>
        </w:tabs>
        <w:jc w:val="both"/>
        <w:outlineLvl w:val="0"/>
        <w:rPr>
          <w:rFonts w:ascii="Myriad Pro" w:hAnsi="Myriad Pro" w:cstheme="minorHAnsi"/>
          <w:b/>
          <w:i/>
          <w:iCs/>
          <w:color w:val="000000" w:themeColor="text1"/>
          <w:sz w:val="20"/>
          <w:szCs w:val="20"/>
          <w:lang w:val="en-GB"/>
        </w:rPr>
      </w:pPr>
      <w:r w:rsidRPr="003A1C0F">
        <w:rPr>
          <w:rFonts w:ascii="Myriad Pro" w:eastAsia="Malgun Gothic" w:hAnsi="Myriad Pro" w:cstheme="minorBidi"/>
          <w:color w:val="000000" w:themeColor="text1"/>
          <w:sz w:val="22"/>
          <w:szCs w:val="22"/>
        </w:rPr>
        <w:t>Project Operation Manual was finalized in February 2021. The same as the RCT Protocol it has been revised from time to time as fit and will update to meet the changing situation and enable the project to flexibly implement its activities. Please refers to attachment in Annex: 10.9.</w:t>
      </w:r>
    </w:p>
    <w:p w14:paraId="7406522E" w14:textId="77777777" w:rsidR="009473C9" w:rsidRPr="003A1C0F" w:rsidRDefault="009473C9" w:rsidP="009473C9">
      <w:pPr>
        <w:pStyle w:val="ListParagraph"/>
        <w:numPr>
          <w:ilvl w:val="1"/>
          <w:numId w:val="6"/>
        </w:numPr>
        <w:rPr>
          <w:rFonts w:ascii="Myriad Pro" w:hAnsi="Myriad Pro" w:cstheme="minorHAnsi"/>
          <w:b/>
          <w:i/>
          <w:iCs/>
          <w:color w:val="000000" w:themeColor="text1"/>
          <w:sz w:val="20"/>
          <w:szCs w:val="20"/>
          <w:lang w:val="en-GB"/>
        </w:rPr>
      </w:pPr>
      <w:r w:rsidRPr="003A1C0F">
        <w:rPr>
          <w:rFonts w:ascii="Myriad Pro" w:hAnsi="Myriad Pro" w:cstheme="minorHAnsi"/>
          <w:b/>
          <w:i/>
          <w:iCs/>
          <w:color w:val="000000" w:themeColor="text1"/>
          <w:sz w:val="20"/>
          <w:szCs w:val="20"/>
          <w:lang w:val="en-GB"/>
        </w:rPr>
        <w:t>Set-up of management arrangements &amp; institutional structures</w:t>
      </w:r>
    </w:p>
    <w:p w14:paraId="6F46B702" w14:textId="324305E9" w:rsidR="009473C9" w:rsidRPr="003A1C0F" w:rsidRDefault="009473C9" w:rsidP="009473C9">
      <w:pPr>
        <w:pStyle w:val="BodyText"/>
        <w:tabs>
          <w:tab w:val="left" w:pos="7452"/>
        </w:tabs>
        <w:jc w:val="both"/>
        <w:outlineLvl w:val="0"/>
        <w:rPr>
          <w:rFonts w:ascii="Myriad Pro" w:eastAsia="Malgun Gothic" w:hAnsi="Myriad Pro" w:cstheme="minorBidi"/>
          <w:color w:val="000000" w:themeColor="text1"/>
          <w:sz w:val="22"/>
          <w:szCs w:val="22"/>
        </w:rPr>
      </w:pPr>
      <w:r w:rsidRPr="003A1C0F">
        <w:rPr>
          <w:rFonts w:ascii="Myriad Pro" w:eastAsia="Malgun Gothic" w:hAnsi="Myriad Pro" w:cstheme="minorBidi"/>
          <w:color w:val="000000" w:themeColor="text1"/>
          <w:sz w:val="22"/>
          <w:szCs w:val="22"/>
        </w:rPr>
        <w:t xml:space="preserve">Via an email sent on 11 March 2021, the project sought the approval from the project board on the work-plan and budget 2021 and 2022. As per the project team’s request, the project board, composing of the Co-Chairs and members, endorsed the workplan and budget. Please refers to attachment for the minute (Annex: 10.6). </w:t>
      </w:r>
    </w:p>
    <w:p w14:paraId="318BA549" w14:textId="73147F70" w:rsidR="009473C9" w:rsidRPr="003A1C0F" w:rsidRDefault="009473C9" w:rsidP="00725F0A">
      <w:pPr>
        <w:pStyle w:val="BodyText"/>
        <w:tabs>
          <w:tab w:val="left" w:pos="7452"/>
        </w:tabs>
        <w:jc w:val="both"/>
        <w:outlineLvl w:val="0"/>
        <w:rPr>
          <w:rFonts w:ascii="Myriad Pro" w:eastAsia="Malgun Gothic" w:hAnsi="Myriad Pro" w:cstheme="minorBidi"/>
          <w:color w:val="000000" w:themeColor="text1"/>
          <w:sz w:val="22"/>
          <w:szCs w:val="22"/>
        </w:rPr>
      </w:pPr>
      <w:r w:rsidRPr="003A1C0F">
        <w:rPr>
          <w:rFonts w:ascii="Myriad Pro" w:eastAsia="Malgun Gothic" w:hAnsi="Myriad Pro" w:cstheme="minorBidi"/>
          <w:color w:val="000000" w:themeColor="text1"/>
          <w:sz w:val="22"/>
          <w:szCs w:val="22"/>
        </w:rPr>
        <w:t>Virtual training about GBSP’s poverty graduation approaches (operation manual) and RCT via Zoom was conducted with 30 participants on 11 May 2021. Government officials, project partners and local implementers attended this important training so that they can fully understand key concepts and the project design. As the project is moving, more practical training will be provided so that they will contribute more and more to the project implementation and to replicate in the future.</w:t>
      </w:r>
    </w:p>
    <w:p w14:paraId="5550B969" w14:textId="77777777" w:rsidR="009473C9" w:rsidRPr="003A1C0F" w:rsidRDefault="009473C9" w:rsidP="009473C9">
      <w:pPr>
        <w:pStyle w:val="ListParagraph"/>
        <w:numPr>
          <w:ilvl w:val="1"/>
          <w:numId w:val="6"/>
        </w:numPr>
        <w:rPr>
          <w:rFonts w:ascii="Myriad Pro" w:hAnsi="Myriad Pro" w:cstheme="minorHAnsi"/>
          <w:b/>
          <w:i/>
          <w:iCs/>
          <w:color w:val="000000" w:themeColor="text1"/>
          <w:sz w:val="20"/>
          <w:szCs w:val="20"/>
          <w:lang w:val="en-GB"/>
        </w:rPr>
      </w:pPr>
      <w:r w:rsidRPr="003A1C0F">
        <w:rPr>
          <w:rFonts w:ascii="Myriad Pro" w:hAnsi="Myriad Pro" w:cstheme="minorHAnsi"/>
          <w:b/>
          <w:i/>
          <w:iCs/>
          <w:color w:val="000000" w:themeColor="text1"/>
          <w:sz w:val="20"/>
          <w:szCs w:val="20"/>
          <w:lang w:val="en-GB"/>
        </w:rPr>
        <w:t>Design of the local area economic survey</w:t>
      </w:r>
    </w:p>
    <w:p w14:paraId="14E5CD76" w14:textId="1E5D0E2A" w:rsidR="009473C9" w:rsidRPr="003A1C0F" w:rsidRDefault="00B12909" w:rsidP="00725F0A">
      <w:pPr>
        <w:rPr>
          <w:rFonts w:ascii="Myriad Pro" w:hAnsi="Myriad Pro" w:cstheme="minorHAnsi"/>
          <w:b/>
          <w:iCs/>
          <w:color w:val="000000" w:themeColor="text1"/>
          <w:sz w:val="20"/>
          <w:szCs w:val="20"/>
          <w:lang w:val="en-GB"/>
        </w:rPr>
      </w:pPr>
      <w:r w:rsidRPr="003A1C0F">
        <w:rPr>
          <w:rFonts w:ascii="Myriad Pro" w:hAnsi="Myriad Pro" w:cs="Times New Roman"/>
          <w:iCs/>
          <w:color w:val="000000" w:themeColor="text1"/>
          <w:sz w:val="20"/>
          <w:szCs w:val="20"/>
        </w:rPr>
        <w:t xml:space="preserve">The concept note was </w:t>
      </w:r>
      <w:r w:rsidR="007B2D8C" w:rsidRPr="003A1C0F">
        <w:rPr>
          <w:rFonts w:ascii="Myriad Pro" w:hAnsi="Myriad Pro" w:cs="Times New Roman"/>
          <w:iCs/>
          <w:color w:val="000000" w:themeColor="text1"/>
          <w:sz w:val="20"/>
          <w:szCs w:val="20"/>
        </w:rPr>
        <w:t>drafted,</w:t>
      </w:r>
      <w:r w:rsidRPr="003A1C0F">
        <w:rPr>
          <w:rFonts w:ascii="Myriad Pro" w:hAnsi="Myriad Pro" w:cs="Times New Roman"/>
          <w:iCs/>
          <w:color w:val="000000" w:themeColor="text1"/>
          <w:sz w:val="20"/>
          <w:szCs w:val="20"/>
        </w:rPr>
        <w:t xml:space="preserve"> and the consultant is formulating an analytical tool and develop a questionnaire.  It will be rolled out in Q4 2021</w:t>
      </w:r>
      <w:r w:rsidR="007B2D8C" w:rsidRPr="003A1C0F">
        <w:rPr>
          <w:rFonts w:ascii="Myriad Pro" w:hAnsi="Myriad Pro" w:cs="Times New Roman"/>
          <w:iCs/>
          <w:color w:val="000000" w:themeColor="text1"/>
          <w:sz w:val="20"/>
          <w:szCs w:val="20"/>
        </w:rPr>
        <w:t>.</w:t>
      </w:r>
    </w:p>
    <w:p w14:paraId="78BE57C9" w14:textId="646DBF16" w:rsidR="009473C9" w:rsidRPr="003A1C0F" w:rsidRDefault="009473C9" w:rsidP="00725F0A">
      <w:pPr>
        <w:pStyle w:val="ListParagraph"/>
        <w:numPr>
          <w:ilvl w:val="1"/>
          <w:numId w:val="6"/>
        </w:numPr>
        <w:rPr>
          <w:rFonts w:ascii="Myriad Pro" w:hAnsi="Myriad Pro" w:cstheme="minorHAnsi"/>
          <w:b/>
          <w:i/>
          <w:iCs/>
          <w:color w:val="000000" w:themeColor="text1"/>
          <w:sz w:val="20"/>
          <w:szCs w:val="20"/>
          <w:lang w:val="en-GB"/>
        </w:rPr>
      </w:pPr>
      <w:r w:rsidRPr="003A1C0F">
        <w:rPr>
          <w:rFonts w:ascii="Myriad Pro" w:hAnsi="Myriad Pro" w:cstheme="minorHAnsi"/>
          <w:b/>
          <w:i/>
          <w:iCs/>
          <w:color w:val="000000" w:themeColor="text1"/>
          <w:sz w:val="20"/>
          <w:szCs w:val="20"/>
          <w:lang w:val="en-GB"/>
        </w:rPr>
        <w:t>Design and contracting/ setup of specialized components</w:t>
      </w:r>
    </w:p>
    <w:p w14:paraId="4337ADEF" w14:textId="77777777" w:rsidR="009473C9" w:rsidRPr="003A1C0F" w:rsidRDefault="009473C9" w:rsidP="009473C9">
      <w:pPr>
        <w:pStyle w:val="BodyText"/>
        <w:numPr>
          <w:ilvl w:val="0"/>
          <w:numId w:val="17"/>
        </w:numPr>
        <w:tabs>
          <w:tab w:val="left" w:pos="7452"/>
        </w:tabs>
        <w:jc w:val="both"/>
        <w:outlineLvl w:val="0"/>
        <w:rPr>
          <w:rFonts w:ascii="Myriad Pro" w:eastAsia="Malgun Gothic" w:hAnsi="Myriad Pro" w:cstheme="minorBidi"/>
          <w:color w:val="000000" w:themeColor="text1"/>
          <w:sz w:val="22"/>
          <w:szCs w:val="22"/>
        </w:rPr>
      </w:pPr>
      <w:r w:rsidRPr="003A1C0F">
        <w:rPr>
          <w:rFonts w:ascii="Myriad Pro" w:eastAsia="Malgun Gothic" w:hAnsi="Myriad Pro" w:cstheme="minorBidi"/>
          <w:color w:val="000000" w:themeColor="text1"/>
          <w:sz w:val="22"/>
          <w:szCs w:val="22"/>
        </w:rPr>
        <w:t xml:space="preserve">LPIGs was already endorsed and supported by the Provincial Administrations and recently by district/commune administrations. The formal announcement of LPIGs will be done soon after communes/villages are assigned into treatment and control groups. By doing so, the </w:t>
      </w:r>
      <w:r w:rsidRPr="003A1C0F">
        <w:rPr>
          <w:rFonts w:ascii="Myriad Pro" w:eastAsia="Malgun Gothic" w:hAnsi="Myriad Pro" w:cstheme="minorBidi"/>
          <w:color w:val="000000" w:themeColor="text1"/>
          <w:sz w:val="22"/>
          <w:szCs w:val="22"/>
        </w:rPr>
        <w:lastRenderedPageBreak/>
        <w:t>roles of local authorities can be clearly identified and define the level of engagement and support.</w:t>
      </w:r>
    </w:p>
    <w:p w14:paraId="4A18761A" w14:textId="434AC7E1" w:rsidR="009473C9" w:rsidRPr="003A1C0F" w:rsidRDefault="009473C9" w:rsidP="009473C9">
      <w:pPr>
        <w:pStyle w:val="BodyText"/>
        <w:numPr>
          <w:ilvl w:val="0"/>
          <w:numId w:val="17"/>
        </w:numPr>
        <w:tabs>
          <w:tab w:val="left" w:pos="7452"/>
        </w:tabs>
        <w:jc w:val="both"/>
        <w:outlineLvl w:val="0"/>
        <w:rPr>
          <w:rFonts w:ascii="Myriad Pro" w:eastAsia="Malgun Gothic" w:hAnsi="Myriad Pro" w:cstheme="minorBidi"/>
          <w:color w:val="000000" w:themeColor="text1"/>
          <w:sz w:val="22"/>
          <w:szCs w:val="22"/>
        </w:rPr>
      </w:pPr>
      <w:r w:rsidRPr="003A1C0F">
        <w:rPr>
          <w:rFonts w:ascii="Myriad Pro" w:eastAsia="Malgun Gothic" w:hAnsi="Myriad Pro" w:cstheme="minorBidi"/>
          <w:color w:val="000000" w:themeColor="text1"/>
          <w:sz w:val="22"/>
          <w:szCs w:val="22"/>
        </w:rPr>
        <w:t xml:space="preserve">The Letter of Agreement with </w:t>
      </w:r>
      <w:proofErr w:type="spellStart"/>
      <w:r w:rsidRPr="003A1C0F">
        <w:rPr>
          <w:rFonts w:ascii="Myriad Pro" w:eastAsia="Malgun Gothic" w:hAnsi="Myriad Pro" w:cstheme="minorBidi"/>
          <w:color w:val="000000" w:themeColor="text1"/>
          <w:sz w:val="22"/>
          <w:szCs w:val="22"/>
        </w:rPr>
        <w:t>MoSVY</w:t>
      </w:r>
      <w:proofErr w:type="spellEnd"/>
      <w:r w:rsidRPr="003A1C0F">
        <w:rPr>
          <w:rFonts w:ascii="Myriad Pro" w:eastAsia="Malgun Gothic" w:hAnsi="Myriad Pro" w:cstheme="minorBidi"/>
          <w:color w:val="000000" w:themeColor="text1"/>
          <w:sz w:val="22"/>
          <w:szCs w:val="22"/>
        </w:rPr>
        <w:t xml:space="preserve"> was done </w:t>
      </w:r>
      <w:r w:rsidR="007B2D8C" w:rsidRPr="003A1C0F">
        <w:rPr>
          <w:rFonts w:ascii="Myriad Pro" w:eastAsia="Malgun Gothic" w:hAnsi="Myriad Pro" w:cstheme="minorBidi"/>
          <w:color w:val="000000" w:themeColor="text1"/>
          <w:sz w:val="22"/>
          <w:szCs w:val="22"/>
        </w:rPr>
        <w:t>on</w:t>
      </w:r>
      <w:r w:rsidRPr="003A1C0F">
        <w:rPr>
          <w:rFonts w:ascii="Myriad Pro" w:eastAsia="Malgun Gothic" w:hAnsi="Myriad Pro" w:cstheme="minorBidi"/>
          <w:color w:val="000000" w:themeColor="text1"/>
          <w:sz w:val="22"/>
          <w:szCs w:val="22"/>
        </w:rPr>
        <w:t xml:space="preserve"> 31 March 2021. Through this partnership, the project can use the ministry’s system to transfer cash to its treatment groups. The ministry will build the capacity of local authorities to check and verify the names of the project beneficiaries, register or onboard them onto the digital cash transfer system, and support them to withdraw cash as per the project’s schedule.  The ministry has developed the cash transfer operation manual for GBSP and are recruiting staff members to carry out project activities.</w:t>
      </w:r>
    </w:p>
    <w:p w14:paraId="6B46CFCD" w14:textId="2639C50F" w:rsidR="00D666D9" w:rsidRPr="003A1C0F" w:rsidRDefault="009473C9">
      <w:pPr>
        <w:pStyle w:val="BodyText"/>
        <w:numPr>
          <w:ilvl w:val="0"/>
          <w:numId w:val="17"/>
        </w:numPr>
        <w:tabs>
          <w:tab w:val="left" w:pos="7452"/>
        </w:tabs>
        <w:jc w:val="both"/>
        <w:outlineLvl w:val="0"/>
        <w:rPr>
          <w:rFonts w:ascii="Myriad Pro" w:eastAsia="Malgun Gothic" w:hAnsi="Myriad Pro" w:cstheme="minorBidi"/>
          <w:color w:val="000000" w:themeColor="text1"/>
          <w:sz w:val="22"/>
          <w:szCs w:val="22"/>
        </w:rPr>
      </w:pPr>
      <w:r w:rsidRPr="003A1C0F">
        <w:rPr>
          <w:rFonts w:ascii="Myriad Pro" w:eastAsia="Malgun Gothic" w:hAnsi="Myriad Pro" w:cstheme="minorBidi"/>
          <w:color w:val="000000" w:themeColor="text1"/>
          <w:sz w:val="22"/>
          <w:szCs w:val="22"/>
        </w:rPr>
        <w:t>WVI has recruiting staff members and already deployed them into the project target areas. Since coming on board, the local team has worked with local authorities to inform about the project and discuss about cooperation. The meeting with district and communication administrations was held via zoom on 20 May 2021. This meeting resulted in the commitments of the local authorities to support and involve in the project implementation. At same time, the local team has been collecting socioeconomic data which are useful to design graduation courses mixing livelihood capacity enhancing, life skill training and financial inclusion.</w:t>
      </w:r>
    </w:p>
    <w:p w14:paraId="68FB920E" w14:textId="62D352FE" w:rsidR="002744EE" w:rsidRPr="003A1C0F" w:rsidRDefault="0080306D" w:rsidP="007C260C">
      <w:pPr>
        <w:pStyle w:val="BodyText"/>
        <w:numPr>
          <w:ilvl w:val="0"/>
          <w:numId w:val="17"/>
        </w:numPr>
        <w:tabs>
          <w:tab w:val="left" w:pos="7452"/>
        </w:tabs>
        <w:jc w:val="both"/>
        <w:outlineLvl w:val="0"/>
        <w:rPr>
          <w:rFonts w:ascii="Myriad Pro" w:eastAsia="Malgun Gothic" w:hAnsi="Myriad Pro" w:cstheme="minorBidi"/>
          <w:color w:val="000000" w:themeColor="text1"/>
          <w:sz w:val="22"/>
          <w:szCs w:val="22"/>
        </w:rPr>
      </w:pPr>
      <w:r w:rsidRPr="003A1C0F">
        <w:rPr>
          <w:rFonts w:ascii="Myriad Pro" w:eastAsia="Malgun Gothic" w:hAnsi="Myriad Pro" w:cstheme="minorBidi"/>
          <w:color w:val="000000" w:themeColor="text1"/>
          <w:sz w:val="22"/>
          <w:szCs w:val="22"/>
        </w:rPr>
        <w:t>Four</w:t>
      </w:r>
      <w:r w:rsidR="00073710" w:rsidRPr="003A1C0F">
        <w:rPr>
          <w:rFonts w:ascii="Myriad Pro" w:eastAsia="Malgun Gothic" w:hAnsi="Myriad Pro" w:cstheme="minorBidi"/>
          <w:color w:val="000000" w:themeColor="text1"/>
          <w:sz w:val="22"/>
          <w:szCs w:val="22"/>
        </w:rPr>
        <w:t xml:space="preserve"> </w:t>
      </w:r>
      <w:r w:rsidR="00180387" w:rsidRPr="003A1C0F">
        <w:rPr>
          <w:rFonts w:ascii="Myriad Pro" w:eastAsia="Malgun Gothic" w:hAnsi="Myriad Pro" w:cstheme="minorBidi"/>
          <w:color w:val="000000" w:themeColor="text1"/>
          <w:sz w:val="22"/>
          <w:szCs w:val="22"/>
        </w:rPr>
        <w:t>thermometers</w:t>
      </w:r>
      <w:r w:rsidR="00073710" w:rsidRPr="003A1C0F">
        <w:rPr>
          <w:rFonts w:ascii="Myriad Pro" w:eastAsia="Malgun Gothic" w:hAnsi="Myriad Pro" w:cstheme="minorBidi"/>
          <w:color w:val="000000" w:themeColor="text1"/>
          <w:sz w:val="22"/>
          <w:szCs w:val="22"/>
        </w:rPr>
        <w:t xml:space="preserve"> and automatic </w:t>
      </w:r>
      <w:r w:rsidR="003A13AF" w:rsidRPr="003A1C0F">
        <w:rPr>
          <w:rFonts w:ascii="Myriad Pro" w:eastAsia="Malgun Gothic" w:hAnsi="Myriad Pro" w:cstheme="minorBidi"/>
          <w:color w:val="000000" w:themeColor="text1"/>
          <w:sz w:val="22"/>
          <w:szCs w:val="22"/>
        </w:rPr>
        <w:t>disinfection</w:t>
      </w:r>
      <w:r w:rsidR="00073710" w:rsidRPr="003A1C0F">
        <w:rPr>
          <w:rFonts w:ascii="Myriad Pro" w:eastAsia="Malgun Gothic" w:hAnsi="Myriad Pro" w:cstheme="minorBidi"/>
          <w:color w:val="000000" w:themeColor="text1"/>
          <w:sz w:val="22"/>
          <w:szCs w:val="22"/>
        </w:rPr>
        <w:t xml:space="preserve"> machines were purchased and distributed to two provincial halls and </w:t>
      </w:r>
      <w:r w:rsidR="00012D55" w:rsidRPr="003A1C0F">
        <w:rPr>
          <w:rFonts w:ascii="Myriad Pro" w:eastAsia="Malgun Gothic" w:hAnsi="Myriad Pro" w:cstheme="minorBidi"/>
          <w:color w:val="000000" w:themeColor="text1"/>
          <w:sz w:val="22"/>
          <w:szCs w:val="22"/>
        </w:rPr>
        <w:t xml:space="preserve">two district halls. </w:t>
      </w:r>
      <w:r w:rsidR="00FB3034" w:rsidRPr="003A1C0F">
        <w:rPr>
          <w:rFonts w:ascii="Myriad Pro" w:eastAsia="Malgun Gothic" w:hAnsi="Myriad Pro" w:cstheme="minorBidi"/>
          <w:color w:val="000000" w:themeColor="text1"/>
          <w:sz w:val="22"/>
          <w:szCs w:val="22"/>
        </w:rPr>
        <w:t xml:space="preserve">The </w:t>
      </w:r>
      <w:r w:rsidR="00012D55" w:rsidRPr="003A1C0F">
        <w:rPr>
          <w:rFonts w:ascii="Myriad Pro" w:eastAsia="Malgun Gothic" w:hAnsi="Myriad Pro" w:cstheme="minorBidi"/>
          <w:color w:val="000000" w:themeColor="text1"/>
          <w:sz w:val="22"/>
          <w:szCs w:val="22"/>
        </w:rPr>
        <w:t xml:space="preserve">contribution </w:t>
      </w:r>
      <w:r w:rsidR="00FB3034" w:rsidRPr="003A1C0F">
        <w:rPr>
          <w:rFonts w:ascii="Myriad Pro" w:eastAsia="Malgun Gothic" w:hAnsi="Myriad Pro" w:cstheme="minorBidi"/>
          <w:color w:val="000000" w:themeColor="text1"/>
          <w:sz w:val="22"/>
          <w:szCs w:val="22"/>
        </w:rPr>
        <w:t xml:space="preserve">aims </w:t>
      </w:r>
      <w:r w:rsidR="00012D55" w:rsidRPr="003A1C0F">
        <w:rPr>
          <w:rFonts w:ascii="Myriad Pro" w:eastAsia="Malgun Gothic" w:hAnsi="Myriad Pro" w:cstheme="minorBidi"/>
          <w:color w:val="000000" w:themeColor="text1"/>
          <w:sz w:val="22"/>
          <w:szCs w:val="22"/>
        </w:rPr>
        <w:t xml:space="preserve">to help protect and prevent the project team and local stakeholders </w:t>
      </w:r>
      <w:r w:rsidR="00180387" w:rsidRPr="003A1C0F">
        <w:rPr>
          <w:rFonts w:ascii="Myriad Pro" w:eastAsia="Malgun Gothic" w:hAnsi="Myriad Pro" w:cstheme="minorBidi"/>
          <w:color w:val="000000" w:themeColor="text1"/>
          <w:sz w:val="22"/>
          <w:szCs w:val="22"/>
        </w:rPr>
        <w:t>from</w:t>
      </w:r>
      <w:r w:rsidR="000E595D" w:rsidRPr="003A1C0F">
        <w:rPr>
          <w:rFonts w:ascii="Myriad Pro" w:eastAsia="Malgun Gothic" w:hAnsi="Myriad Pro" w:cstheme="minorBidi"/>
          <w:color w:val="000000" w:themeColor="text1"/>
          <w:sz w:val="22"/>
          <w:szCs w:val="22"/>
        </w:rPr>
        <w:t xml:space="preserve"> the infection of the</w:t>
      </w:r>
      <w:r w:rsidR="00180387" w:rsidRPr="003A1C0F">
        <w:rPr>
          <w:rFonts w:ascii="Myriad Pro" w:eastAsia="Malgun Gothic" w:hAnsi="Myriad Pro" w:cstheme="minorBidi"/>
          <w:color w:val="000000" w:themeColor="text1"/>
          <w:sz w:val="22"/>
          <w:szCs w:val="22"/>
        </w:rPr>
        <w:t xml:space="preserve"> Covid 19. The administrations highly appreciated the donation from the project</w:t>
      </w:r>
      <w:r w:rsidR="003A13AF" w:rsidRPr="003A1C0F">
        <w:rPr>
          <w:rFonts w:ascii="Myriad Pro" w:eastAsia="Malgun Gothic" w:hAnsi="Myriad Pro" w:cstheme="minorBidi"/>
          <w:color w:val="000000" w:themeColor="text1"/>
          <w:sz w:val="22"/>
          <w:szCs w:val="22"/>
        </w:rPr>
        <w:t>, especially Russian Trust Fund,</w:t>
      </w:r>
      <w:r w:rsidR="00180387" w:rsidRPr="003A1C0F">
        <w:rPr>
          <w:rFonts w:ascii="Myriad Pro" w:eastAsia="Malgun Gothic" w:hAnsi="Myriad Pro" w:cstheme="minorBidi"/>
          <w:color w:val="000000" w:themeColor="text1"/>
          <w:sz w:val="22"/>
          <w:szCs w:val="22"/>
        </w:rPr>
        <w:t xml:space="preserve"> as </w:t>
      </w:r>
      <w:r w:rsidR="003A13AF" w:rsidRPr="003A1C0F">
        <w:rPr>
          <w:rFonts w:ascii="Myriad Pro" w:eastAsia="Malgun Gothic" w:hAnsi="Myriad Pro" w:cstheme="minorBidi"/>
          <w:color w:val="000000" w:themeColor="text1"/>
          <w:sz w:val="22"/>
          <w:szCs w:val="22"/>
        </w:rPr>
        <w:t>the</w:t>
      </w:r>
      <w:r w:rsidR="006356A8" w:rsidRPr="003A1C0F">
        <w:rPr>
          <w:rFonts w:ascii="Myriad Pro" w:eastAsia="Malgun Gothic" w:hAnsi="Myriad Pro" w:cstheme="minorBidi"/>
          <w:color w:val="000000" w:themeColor="text1"/>
          <w:sz w:val="22"/>
          <w:szCs w:val="22"/>
        </w:rPr>
        <w:t xml:space="preserve"> equipment</w:t>
      </w:r>
      <w:r w:rsidR="003A13AF" w:rsidRPr="003A1C0F">
        <w:rPr>
          <w:rFonts w:ascii="Myriad Pro" w:eastAsia="Malgun Gothic" w:hAnsi="Myriad Pro" w:cstheme="minorBidi"/>
          <w:color w:val="000000" w:themeColor="text1"/>
          <w:sz w:val="22"/>
          <w:szCs w:val="22"/>
        </w:rPr>
        <w:t xml:space="preserve"> </w:t>
      </w:r>
      <w:r w:rsidR="006356A8" w:rsidRPr="003A1C0F">
        <w:rPr>
          <w:rFonts w:ascii="Myriad Pro" w:eastAsia="Malgun Gothic" w:hAnsi="Myriad Pro" w:cstheme="minorBidi"/>
          <w:color w:val="000000" w:themeColor="text1"/>
          <w:sz w:val="22"/>
          <w:szCs w:val="22"/>
        </w:rPr>
        <w:t>is</w:t>
      </w:r>
      <w:r w:rsidR="003A13AF" w:rsidRPr="003A1C0F">
        <w:rPr>
          <w:rFonts w:ascii="Myriad Pro" w:eastAsia="Malgun Gothic" w:hAnsi="Myriad Pro" w:cstheme="minorBidi"/>
          <w:color w:val="000000" w:themeColor="text1"/>
          <w:sz w:val="22"/>
          <w:szCs w:val="22"/>
        </w:rPr>
        <w:t xml:space="preserve"> provided at the right time</w:t>
      </w:r>
      <w:r w:rsidR="006356A8" w:rsidRPr="003A1C0F">
        <w:rPr>
          <w:rFonts w:ascii="Myriad Pro" w:eastAsia="Malgun Gothic" w:hAnsi="Myriad Pro" w:cstheme="minorBidi"/>
          <w:color w:val="000000" w:themeColor="text1"/>
          <w:sz w:val="22"/>
          <w:szCs w:val="22"/>
        </w:rPr>
        <w:t>.</w:t>
      </w:r>
      <w:r w:rsidR="003A13AF" w:rsidRPr="003A1C0F">
        <w:rPr>
          <w:rFonts w:ascii="Myriad Pro" w:eastAsia="Malgun Gothic" w:hAnsi="Myriad Pro" w:cstheme="minorBidi"/>
          <w:color w:val="000000" w:themeColor="text1"/>
          <w:sz w:val="22"/>
          <w:szCs w:val="22"/>
        </w:rPr>
        <w:t xml:space="preserve"> </w:t>
      </w:r>
    </w:p>
    <w:p w14:paraId="6023CFAF" w14:textId="3D2F99AD" w:rsidR="009473C9" w:rsidRPr="003A1C0F" w:rsidRDefault="001914B9" w:rsidP="001914B9">
      <w:pPr>
        <w:spacing w:after="0" w:line="240" w:lineRule="auto"/>
        <w:jc w:val="both"/>
        <w:rPr>
          <w:rFonts w:ascii="Myriad Pro" w:eastAsia="Malgun Gothic" w:hAnsi="Myriad Pro"/>
          <w:b/>
          <w:bCs/>
          <w:color w:val="000000" w:themeColor="text1"/>
        </w:rPr>
      </w:pPr>
      <w:r w:rsidRPr="003A1C0F">
        <w:rPr>
          <w:rFonts w:ascii="Myriad Pro" w:eastAsia="Malgun Gothic" w:hAnsi="Myriad Pro"/>
          <w:b/>
          <w:bCs/>
          <w:color w:val="000000" w:themeColor="text1"/>
        </w:rPr>
        <w:t xml:space="preserve">Output 2: Delivery of a graduation-based pilot social protection </w:t>
      </w:r>
      <w:proofErr w:type="spellStart"/>
      <w:r w:rsidRPr="003A1C0F">
        <w:rPr>
          <w:rFonts w:ascii="Myriad Pro" w:eastAsia="Malgun Gothic" w:hAnsi="Myriad Pro"/>
          <w:b/>
          <w:bCs/>
          <w:color w:val="000000" w:themeColor="text1"/>
        </w:rPr>
        <w:t>programme</w:t>
      </w:r>
      <w:proofErr w:type="spellEnd"/>
      <w:r w:rsidRPr="003A1C0F">
        <w:rPr>
          <w:rFonts w:ascii="Myriad Pro" w:eastAsia="Malgun Gothic" w:hAnsi="Myriad Pro"/>
          <w:b/>
          <w:bCs/>
          <w:color w:val="000000" w:themeColor="text1"/>
        </w:rPr>
        <w:t xml:space="preserve"> with 3,000 extreme poor household participants (with </w:t>
      </w:r>
      <w:r w:rsidR="00BB2B56" w:rsidRPr="003A1C0F">
        <w:rPr>
          <w:rFonts w:ascii="Myriad Pro" w:eastAsia="Malgun Gothic" w:hAnsi="Myriad Pro"/>
          <w:b/>
          <w:bCs/>
          <w:color w:val="000000" w:themeColor="text1"/>
        </w:rPr>
        <w:t>2,4</w:t>
      </w:r>
      <w:r w:rsidRPr="003A1C0F">
        <w:rPr>
          <w:rFonts w:ascii="Myriad Pro" w:eastAsia="Malgun Gothic" w:hAnsi="Myriad Pro"/>
          <w:b/>
          <w:bCs/>
          <w:color w:val="000000" w:themeColor="text1"/>
        </w:rPr>
        <w:t>00 households receiving assets and/or cash transfers</w:t>
      </w:r>
      <w:r w:rsidR="00BB2B56" w:rsidRPr="003A1C0F">
        <w:rPr>
          <w:rFonts w:ascii="Myriad Pro" w:eastAsia="Malgun Gothic" w:hAnsi="Myriad Pro"/>
          <w:b/>
          <w:bCs/>
          <w:color w:val="000000" w:themeColor="text1"/>
        </w:rPr>
        <w:t xml:space="preserve"> and assigning into control group</w:t>
      </w:r>
      <w:r w:rsidRPr="003A1C0F">
        <w:rPr>
          <w:rFonts w:ascii="Myriad Pro" w:eastAsia="Malgun Gothic" w:hAnsi="Myriad Pro"/>
          <w:b/>
          <w:bCs/>
          <w:color w:val="000000" w:themeColor="text1"/>
        </w:rPr>
        <w:t xml:space="preserve">), with randomized selection. </w:t>
      </w:r>
      <w:r w:rsidR="00AD2B3C" w:rsidRPr="003A1C0F">
        <w:rPr>
          <w:rFonts w:ascii="Myriad Pro" w:eastAsia="Malgun Gothic" w:hAnsi="Myriad Pro"/>
          <w:b/>
          <w:bCs/>
          <w:color w:val="000000" w:themeColor="text1"/>
        </w:rPr>
        <w:t xml:space="preserve">The second output as plan is now starting. </w:t>
      </w:r>
    </w:p>
    <w:p w14:paraId="5412487D" w14:textId="763EA738" w:rsidR="001914B9" w:rsidRPr="003A1C0F" w:rsidRDefault="001914B9" w:rsidP="001914B9">
      <w:pPr>
        <w:spacing w:after="0" w:line="240" w:lineRule="auto"/>
        <w:jc w:val="both"/>
        <w:rPr>
          <w:rFonts w:ascii="Myriad Pro" w:eastAsia="Malgun Gothic" w:hAnsi="Myriad Pro"/>
          <w:color w:val="000000" w:themeColor="text1"/>
        </w:rPr>
      </w:pPr>
    </w:p>
    <w:p w14:paraId="5CA20727" w14:textId="5626DE59" w:rsidR="00C26CD5" w:rsidRPr="003A1C0F" w:rsidRDefault="00C26CD5" w:rsidP="00725F0A">
      <w:pPr>
        <w:rPr>
          <w:rFonts w:ascii="Myriad Pro" w:eastAsia="Malgun Gothic" w:hAnsi="Myriad Pro"/>
          <w:b/>
          <w:bCs/>
          <w:i/>
          <w:iCs/>
          <w:color w:val="000000" w:themeColor="text1"/>
        </w:rPr>
      </w:pPr>
      <w:r w:rsidRPr="003A1C0F">
        <w:rPr>
          <w:rFonts w:ascii="Myriad Pro" w:eastAsia="Malgun Gothic" w:hAnsi="Myriad Pro"/>
          <w:b/>
          <w:bCs/>
          <w:i/>
          <w:iCs/>
          <w:color w:val="000000" w:themeColor="text1"/>
        </w:rPr>
        <w:t>2.1</w:t>
      </w:r>
      <w:r w:rsidR="00653DA3" w:rsidRPr="003A1C0F">
        <w:rPr>
          <w:rFonts w:ascii="Myriad Pro" w:eastAsia="Malgun Gothic" w:hAnsi="Myriad Pro"/>
          <w:b/>
          <w:bCs/>
          <w:i/>
          <w:iCs/>
          <w:color w:val="000000" w:themeColor="text1"/>
        </w:rPr>
        <w:t>. Analyze data from the baseline survey and select those meeting criteria to be project participants, and conduce random assignment (treatment and control groups)</w:t>
      </w:r>
    </w:p>
    <w:p w14:paraId="0196CD37" w14:textId="17C532A6" w:rsidR="006356A8" w:rsidRPr="003A1C0F" w:rsidRDefault="009473C9" w:rsidP="00725F0A">
      <w:pPr>
        <w:pStyle w:val="BodyText"/>
        <w:numPr>
          <w:ilvl w:val="0"/>
          <w:numId w:val="22"/>
        </w:numPr>
        <w:tabs>
          <w:tab w:val="left" w:pos="7452"/>
        </w:tabs>
        <w:jc w:val="both"/>
        <w:outlineLvl w:val="0"/>
        <w:rPr>
          <w:rFonts w:ascii="Myriad Pro" w:eastAsia="Malgun Gothic" w:hAnsi="Myriad Pro" w:cstheme="minorBidi"/>
          <w:color w:val="000000" w:themeColor="text1"/>
          <w:sz w:val="22"/>
          <w:szCs w:val="22"/>
        </w:rPr>
      </w:pPr>
      <w:proofErr w:type="spellStart"/>
      <w:r w:rsidRPr="003A1C0F">
        <w:rPr>
          <w:rFonts w:ascii="Myriad Pro" w:eastAsia="Malgun Gothic" w:hAnsi="Myriad Pro" w:cstheme="minorBidi"/>
          <w:color w:val="000000" w:themeColor="text1"/>
          <w:sz w:val="22"/>
          <w:szCs w:val="22"/>
        </w:rPr>
        <w:t>Nuppun</w:t>
      </w:r>
      <w:proofErr w:type="spellEnd"/>
      <w:r w:rsidRPr="003A1C0F">
        <w:rPr>
          <w:rFonts w:ascii="Myriad Pro" w:eastAsia="Malgun Gothic" w:hAnsi="Myriad Pro" w:cstheme="minorBidi"/>
          <w:color w:val="000000" w:themeColor="text1"/>
          <w:sz w:val="22"/>
          <w:szCs w:val="22"/>
        </w:rPr>
        <w:t xml:space="preserve"> Research Consulting was commissioned by UNDP to conduct data collection for the project. Since onboarding from April and up to the end of June 2021, </w:t>
      </w:r>
      <w:proofErr w:type="spellStart"/>
      <w:r w:rsidRPr="003A1C0F">
        <w:rPr>
          <w:rFonts w:ascii="Myriad Pro" w:eastAsia="Malgun Gothic" w:hAnsi="Myriad Pro" w:cstheme="minorBidi"/>
          <w:color w:val="000000" w:themeColor="text1"/>
          <w:sz w:val="22"/>
          <w:szCs w:val="22"/>
        </w:rPr>
        <w:t>Nuppun</w:t>
      </w:r>
      <w:proofErr w:type="spellEnd"/>
      <w:r w:rsidRPr="003A1C0F">
        <w:rPr>
          <w:rFonts w:ascii="Myriad Pro" w:eastAsia="Malgun Gothic" w:hAnsi="Myriad Pro" w:cstheme="minorBidi"/>
          <w:color w:val="000000" w:themeColor="text1"/>
          <w:sz w:val="22"/>
          <w:szCs w:val="22"/>
        </w:rPr>
        <w:t xml:space="preserve"> completed the interview with almost 3,000 households in the two target districts. The data is being reviewed and cleaned by </w:t>
      </w:r>
      <w:proofErr w:type="spellStart"/>
      <w:r w:rsidRPr="003A1C0F">
        <w:rPr>
          <w:rFonts w:ascii="Myriad Pro" w:eastAsia="Malgun Gothic" w:hAnsi="Myriad Pro" w:cstheme="minorBidi"/>
          <w:color w:val="000000" w:themeColor="text1"/>
          <w:sz w:val="22"/>
          <w:szCs w:val="22"/>
        </w:rPr>
        <w:t>Nuppun’s</w:t>
      </w:r>
      <w:proofErr w:type="spellEnd"/>
      <w:r w:rsidRPr="003A1C0F">
        <w:rPr>
          <w:rFonts w:ascii="Myriad Pro" w:eastAsia="Malgun Gothic" w:hAnsi="Myriad Pro" w:cstheme="minorBidi"/>
          <w:color w:val="000000" w:themeColor="text1"/>
          <w:sz w:val="22"/>
          <w:szCs w:val="22"/>
        </w:rPr>
        <w:t xml:space="preserve"> quality control team and UNDP’s economist/statistician.</w:t>
      </w:r>
    </w:p>
    <w:p w14:paraId="13ED7600" w14:textId="049E06E0" w:rsidR="007F2C82" w:rsidRPr="003A1C0F" w:rsidRDefault="005B5410" w:rsidP="007C260C">
      <w:pPr>
        <w:pStyle w:val="BodyText"/>
        <w:tabs>
          <w:tab w:val="left" w:pos="7452"/>
        </w:tabs>
        <w:outlineLvl w:val="0"/>
        <w:rPr>
          <w:rFonts w:ascii="Myriad Pro" w:hAnsi="Myriad Pro"/>
          <w:bCs/>
          <w:i/>
          <w:iCs/>
          <w:snapToGrid w:val="0"/>
          <w:color w:val="000000" w:themeColor="text1"/>
        </w:rPr>
      </w:pPr>
      <w:r w:rsidRPr="003A1C0F">
        <w:rPr>
          <w:rFonts w:ascii="Myriad Pro" w:hAnsi="Myriad Pro"/>
          <w:b/>
          <w:color w:val="000000" w:themeColor="text1"/>
        </w:rPr>
        <w:t>3</w:t>
      </w:r>
      <w:r w:rsidR="007C260C" w:rsidRPr="003A1C0F">
        <w:rPr>
          <w:rFonts w:ascii="Myriad Pro" w:hAnsi="Myriad Pro"/>
          <w:b/>
          <w:color w:val="000000" w:themeColor="text1"/>
        </w:rPr>
        <w:t xml:space="preserve">. </w:t>
      </w:r>
      <w:r w:rsidR="007C260C" w:rsidRPr="003A1C0F">
        <w:rPr>
          <w:rFonts w:ascii="Myriad Pro" w:hAnsi="Myriad Pro"/>
          <w:b/>
          <w:snapToGrid w:val="0"/>
          <w:color w:val="000000" w:themeColor="text1"/>
        </w:rPr>
        <w:t>PROJECT RISKS</w:t>
      </w:r>
      <w:r w:rsidR="007F2C82" w:rsidRPr="003A1C0F">
        <w:rPr>
          <w:rFonts w:ascii="Myriad Pro" w:hAnsi="Myriad Pro"/>
          <w:b/>
          <w:snapToGrid w:val="0"/>
          <w:color w:val="000000" w:themeColor="text1"/>
        </w:rPr>
        <w:t xml:space="preserve"> </w:t>
      </w:r>
    </w:p>
    <w:p w14:paraId="34E4AF7E" w14:textId="14DDE05F" w:rsidR="000422C1" w:rsidRPr="003A1C0F" w:rsidRDefault="00FC4249" w:rsidP="00BD6DC8">
      <w:pPr>
        <w:pStyle w:val="BodyText"/>
        <w:tabs>
          <w:tab w:val="left" w:pos="7452"/>
          <w:tab w:val="left" w:pos="8122"/>
        </w:tabs>
        <w:jc w:val="both"/>
        <w:outlineLvl w:val="0"/>
        <w:rPr>
          <w:rFonts w:ascii="Myriad Pro" w:hAnsi="Myriad Pro"/>
          <w:iCs/>
          <w:color w:val="000000" w:themeColor="text1"/>
          <w:sz w:val="22"/>
          <w:szCs w:val="22"/>
        </w:rPr>
      </w:pPr>
      <w:r w:rsidRPr="003A1C0F">
        <w:rPr>
          <w:rFonts w:ascii="Myriad Pro" w:hAnsi="Myriad Pro"/>
          <w:iCs/>
          <w:color w:val="000000" w:themeColor="text1"/>
          <w:sz w:val="22"/>
          <w:szCs w:val="22"/>
        </w:rPr>
        <w:t>The incident of 20 February 2021 has caused the large scale of virus trans</w:t>
      </w:r>
      <w:r w:rsidR="000C7D1B" w:rsidRPr="003A1C0F">
        <w:rPr>
          <w:rFonts w:ascii="Myriad Pro" w:hAnsi="Myriad Pro"/>
          <w:iCs/>
          <w:color w:val="000000" w:themeColor="text1"/>
          <w:sz w:val="22"/>
          <w:szCs w:val="22"/>
        </w:rPr>
        <w:t xml:space="preserve">mission </w:t>
      </w:r>
      <w:r w:rsidRPr="003A1C0F">
        <w:rPr>
          <w:rFonts w:ascii="Myriad Pro" w:hAnsi="Myriad Pro"/>
          <w:iCs/>
          <w:color w:val="000000" w:themeColor="text1"/>
          <w:sz w:val="22"/>
          <w:szCs w:val="22"/>
        </w:rPr>
        <w:t>and infection in the country.</w:t>
      </w:r>
      <w:r w:rsidR="004B6080" w:rsidRPr="003A1C0F">
        <w:rPr>
          <w:rFonts w:ascii="Myriad Pro" w:hAnsi="Myriad Pro"/>
          <w:iCs/>
          <w:color w:val="000000" w:themeColor="text1"/>
          <w:sz w:val="22"/>
          <w:szCs w:val="22"/>
        </w:rPr>
        <w:t xml:space="preserve"> During this reported period, 500 new positive cases per day have been confirmed in both rural and urban areas. </w:t>
      </w:r>
      <w:r w:rsidRPr="003A1C0F">
        <w:rPr>
          <w:rFonts w:ascii="Myriad Pro" w:hAnsi="Myriad Pro"/>
          <w:iCs/>
          <w:color w:val="000000" w:themeColor="text1"/>
          <w:sz w:val="22"/>
          <w:szCs w:val="22"/>
        </w:rPr>
        <w:t xml:space="preserve"> Covid 19</w:t>
      </w:r>
      <w:r w:rsidR="00126C8B" w:rsidRPr="003A1C0F">
        <w:rPr>
          <w:rFonts w:ascii="Myriad Pro" w:hAnsi="Myriad Pro"/>
          <w:iCs/>
          <w:color w:val="000000" w:themeColor="text1"/>
          <w:sz w:val="22"/>
          <w:szCs w:val="22"/>
        </w:rPr>
        <w:t xml:space="preserve"> has been the issue of specific spots</w:t>
      </w:r>
      <w:r w:rsidR="004F1482" w:rsidRPr="003A1C0F">
        <w:rPr>
          <w:rFonts w:ascii="Myriad Pro" w:hAnsi="Myriad Pro"/>
          <w:iCs/>
          <w:color w:val="000000" w:themeColor="text1"/>
          <w:sz w:val="22"/>
          <w:szCs w:val="22"/>
        </w:rPr>
        <w:t>/areas</w:t>
      </w:r>
      <w:r w:rsidR="00126C8B" w:rsidRPr="003A1C0F">
        <w:rPr>
          <w:rFonts w:ascii="Myriad Pro" w:hAnsi="Myriad Pro"/>
          <w:iCs/>
          <w:color w:val="000000" w:themeColor="text1"/>
          <w:sz w:val="22"/>
          <w:szCs w:val="22"/>
        </w:rPr>
        <w:t xml:space="preserve">, then </w:t>
      </w:r>
      <w:r w:rsidR="004F1482" w:rsidRPr="003A1C0F">
        <w:rPr>
          <w:rFonts w:ascii="Myriad Pro" w:hAnsi="Myriad Pro"/>
          <w:iCs/>
          <w:color w:val="000000" w:themeColor="text1"/>
          <w:sz w:val="22"/>
          <w:szCs w:val="22"/>
        </w:rPr>
        <w:t>most</w:t>
      </w:r>
      <w:r w:rsidR="006D5858" w:rsidRPr="003A1C0F">
        <w:rPr>
          <w:rFonts w:ascii="Myriad Pro" w:hAnsi="Myriad Pro"/>
          <w:iCs/>
          <w:color w:val="000000" w:themeColor="text1"/>
          <w:sz w:val="22"/>
          <w:szCs w:val="22"/>
        </w:rPr>
        <w:t xml:space="preserve"> </w:t>
      </w:r>
      <w:r w:rsidR="00EC205D" w:rsidRPr="003A1C0F">
        <w:rPr>
          <w:rFonts w:ascii="Myriad Pro" w:hAnsi="Myriad Pro"/>
          <w:iCs/>
          <w:color w:val="000000" w:themeColor="text1"/>
          <w:sz w:val="22"/>
          <w:szCs w:val="22"/>
        </w:rPr>
        <w:t>communities</w:t>
      </w:r>
      <w:r w:rsidR="006D5858" w:rsidRPr="003A1C0F">
        <w:rPr>
          <w:rFonts w:ascii="Myriad Pro" w:hAnsi="Myriad Pro"/>
          <w:iCs/>
          <w:color w:val="000000" w:themeColor="text1"/>
          <w:sz w:val="22"/>
          <w:szCs w:val="22"/>
        </w:rPr>
        <w:t>, and now to</w:t>
      </w:r>
      <w:r w:rsidR="00EC205D" w:rsidRPr="003A1C0F">
        <w:rPr>
          <w:rFonts w:ascii="Myriad Pro" w:hAnsi="Myriad Pro"/>
          <w:iCs/>
          <w:color w:val="000000" w:themeColor="text1"/>
          <w:sz w:val="22"/>
          <w:szCs w:val="22"/>
        </w:rPr>
        <w:t xml:space="preserve"> individual households. </w:t>
      </w:r>
      <w:r w:rsidR="00673964" w:rsidRPr="003A1C0F">
        <w:rPr>
          <w:rFonts w:ascii="Myriad Pro" w:hAnsi="Myriad Pro"/>
          <w:iCs/>
          <w:color w:val="000000" w:themeColor="text1"/>
          <w:sz w:val="22"/>
          <w:szCs w:val="22"/>
        </w:rPr>
        <w:t>Therefore, t</w:t>
      </w:r>
      <w:r w:rsidR="00EC205D" w:rsidRPr="003A1C0F">
        <w:rPr>
          <w:rFonts w:ascii="Myriad Pro" w:hAnsi="Myriad Pro"/>
          <w:iCs/>
          <w:color w:val="000000" w:themeColor="text1"/>
          <w:sz w:val="22"/>
          <w:szCs w:val="22"/>
        </w:rPr>
        <w:t xml:space="preserve">he probability of </w:t>
      </w:r>
      <w:r w:rsidR="00DE7775" w:rsidRPr="003A1C0F">
        <w:rPr>
          <w:rFonts w:ascii="Myriad Pro" w:hAnsi="Myriad Pro"/>
          <w:iCs/>
          <w:color w:val="000000" w:themeColor="text1"/>
          <w:sz w:val="22"/>
          <w:szCs w:val="22"/>
        </w:rPr>
        <w:t>getting virus infection is high</w:t>
      </w:r>
      <w:r w:rsidR="00673964" w:rsidRPr="003A1C0F">
        <w:rPr>
          <w:rFonts w:ascii="Myriad Pro" w:hAnsi="Myriad Pro"/>
          <w:iCs/>
          <w:color w:val="000000" w:themeColor="text1"/>
          <w:sz w:val="22"/>
          <w:szCs w:val="22"/>
        </w:rPr>
        <w:t xml:space="preserve"> for each individual</w:t>
      </w:r>
      <w:r w:rsidR="00DE7775" w:rsidRPr="003A1C0F">
        <w:rPr>
          <w:rFonts w:ascii="Myriad Pro" w:hAnsi="Myriad Pro"/>
          <w:iCs/>
          <w:color w:val="000000" w:themeColor="text1"/>
          <w:sz w:val="22"/>
          <w:szCs w:val="22"/>
        </w:rPr>
        <w:t xml:space="preserve"> </w:t>
      </w:r>
      <w:r w:rsidR="00560C3F" w:rsidRPr="003A1C0F">
        <w:rPr>
          <w:rFonts w:ascii="Myriad Pro" w:hAnsi="Myriad Pro"/>
          <w:iCs/>
          <w:color w:val="000000" w:themeColor="text1"/>
          <w:sz w:val="22"/>
          <w:szCs w:val="22"/>
        </w:rPr>
        <w:t xml:space="preserve">so </w:t>
      </w:r>
      <w:r w:rsidR="00673964" w:rsidRPr="003A1C0F">
        <w:rPr>
          <w:rFonts w:ascii="Myriad Pro" w:hAnsi="Myriad Pro"/>
          <w:iCs/>
          <w:color w:val="000000" w:themeColor="text1"/>
          <w:sz w:val="22"/>
          <w:szCs w:val="22"/>
        </w:rPr>
        <w:t>this</w:t>
      </w:r>
      <w:r w:rsidR="00560C3F" w:rsidRPr="003A1C0F">
        <w:rPr>
          <w:rFonts w:ascii="Myriad Pro" w:hAnsi="Myriad Pro"/>
          <w:iCs/>
          <w:color w:val="000000" w:themeColor="text1"/>
          <w:sz w:val="22"/>
          <w:szCs w:val="22"/>
        </w:rPr>
        <w:t xml:space="preserve"> </w:t>
      </w:r>
      <w:r w:rsidR="004C14CB" w:rsidRPr="003A1C0F">
        <w:rPr>
          <w:rFonts w:ascii="Myriad Pro" w:hAnsi="Myriad Pro"/>
          <w:iCs/>
          <w:color w:val="000000" w:themeColor="text1"/>
          <w:sz w:val="22"/>
          <w:szCs w:val="22"/>
        </w:rPr>
        <w:t xml:space="preserve">causes </w:t>
      </w:r>
      <w:r w:rsidR="00560C3F" w:rsidRPr="003A1C0F">
        <w:rPr>
          <w:rFonts w:ascii="Myriad Pro" w:hAnsi="Myriad Pro"/>
          <w:iCs/>
          <w:color w:val="000000" w:themeColor="text1"/>
          <w:sz w:val="22"/>
          <w:szCs w:val="22"/>
        </w:rPr>
        <w:t>stress</w:t>
      </w:r>
      <w:r w:rsidR="004C14CB" w:rsidRPr="003A1C0F">
        <w:rPr>
          <w:rFonts w:ascii="Myriad Pro" w:hAnsi="Myriad Pro"/>
          <w:iCs/>
          <w:color w:val="000000" w:themeColor="text1"/>
          <w:sz w:val="22"/>
          <w:szCs w:val="22"/>
        </w:rPr>
        <w:t>/trauma</w:t>
      </w:r>
      <w:r w:rsidR="00560C3F" w:rsidRPr="003A1C0F">
        <w:rPr>
          <w:rFonts w:ascii="Myriad Pro" w:hAnsi="Myriad Pro"/>
          <w:iCs/>
          <w:color w:val="000000" w:themeColor="text1"/>
          <w:sz w:val="22"/>
          <w:szCs w:val="22"/>
        </w:rPr>
        <w:t xml:space="preserve"> to </w:t>
      </w:r>
      <w:r w:rsidR="004C14CB" w:rsidRPr="003A1C0F">
        <w:rPr>
          <w:rFonts w:ascii="Myriad Pro" w:hAnsi="Myriad Pro"/>
          <w:iCs/>
          <w:color w:val="000000" w:themeColor="text1"/>
          <w:sz w:val="22"/>
          <w:szCs w:val="22"/>
        </w:rPr>
        <w:t xml:space="preserve">some </w:t>
      </w:r>
      <w:r w:rsidR="00560C3F" w:rsidRPr="003A1C0F">
        <w:rPr>
          <w:rFonts w:ascii="Myriad Pro" w:hAnsi="Myriad Pro"/>
          <w:iCs/>
          <w:color w:val="000000" w:themeColor="text1"/>
          <w:sz w:val="22"/>
          <w:szCs w:val="22"/>
        </w:rPr>
        <w:t xml:space="preserve">project personnel </w:t>
      </w:r>
      <w:r w:rsidR="000422C1" w:rsidRPr="003A1C0F">
        <w:rPr>
          <w:rFonts w:ascii="Myriad Pro" w:hAnsi="Myriad Pro"/>
          <w:iCs/>
          <w:color w:val="000000" w:themeColor="text1"/>
          <w:sz w:val="22"/>
          <w:szCs w:val="22"/>
        </w:rPr>
        <w:t>and</w:t>
      </w:r>
      <w:r w:rsidR="00560C3F" w:rsidRPr="003A1C0F">
        <w:rPr>
          <w:rFonts w:ascii="Myriad Pro" w:hAnsi="Myriad Pro"/>
          <w:iCs/>
          <w:color w:val="000000" w:themeColor="text1"/>
          <w:sz w:val="22"/>
          <w:szCs w:val="22"/>
        </w:rPr>
        <w:t xml:space="preserve"> disrupt the project implementation. </w:t>
      </w:r>
    </w:p>
    <w:p w14:paraId="0F0DAFB8" w14:textId="3CE8E95D" w:rsidR="00D556F1" w:rsidRPr="003A1C0F" w:rsidRDefault="00560C3F" w:rsidP="00BD6DC8">
      <w:pPr>
        <w:pStyle w:val="BodyText"/>
        <w:tabs>
          <w:tab w:val="left" w:pos="7452"/>
          <w:tab w:val="left" w:pos="8122"/>
        </w:tabs>
        <w:jc w:val="both"/>
        <w:outlineLvl w:val="0"/>
        <w:rPr>
          <w:rFonts w:ascii="Myriad Pro" w:hAnsi="Myriad Pro"/>
          <w:iCs/>
          <w:color w:val="000000" w:themeColor="text1"/>
          <w:sz w:val="22"/>
          <w:szCs w:val="22"/>
        </w:rPr>
      </w:pPr>
      <w:r w:rsidRPr="003A1C0F">
        <w:rPr>
          <w:rFonts w:ascii="Myriad Pro" w:hAnsi="Myriad Pro"/>
          <w:iCs/>
          <w:color w:val="000000" w:themeColor="text1"/>
          <w:sz w:val="22"/>
          <w:szCs w:val="22"/>
        </w:rPr>
        <w:t xml:space="preserve">Despite most of the </w:t>
      </w:r>
      <w:r w:rsidR="000422C1" w:rsidRPr="003A1C0F">
        <w:rPr>
          <w:rFonts w:ascii="Myriad Pro" w:hAnsi="Myriad Pro"/>
          <w:iCs/>
          <w:color w:val="000000" w:themeColor="text1"/>
          <w:sz w:val="22"/>
          <w:szCs w:val="22"/>
        </w:rPr>
        <w:t>works</w:t>
      </w:r>
      <w:r w:rsidRPr="003A1C0F">
        <w:rPr>
          <w:rFonts w:ascii="Myriad Pro" w:hAnsi="Myriad Pro"/>
          <w:iCs/>
          <w:color w:val="000000" w:themeColor="text1"/>
          <w:sz w:val="22"/>
          <w:szCs w:val="22"/>
        </w:rPr>
        <w:t xml:space="preserve"> can be virtually </w:t>
      </w:r>
      <w:r w:rsidR="00014E54" w:rsidRPr="003A1C0F">
        <w:rPr>
          <w:rFonts w:ascii="Myriad Pro" w:hAnsi="Myriad Pro"/>
          <w:iCs/>
          <w:color w:val="000000" w:themeColor="text1"/>
          <w:sz w:val="22"/>
          <w:szCs w:val="22"/>
        </w:rPr>
        <w:t>done</w:t>
      </w:r>
      <w:r w:rsidR="000422C1" w:rsidRPr="003A1C0F">
        <w:rPr>
          <w:rFonts w:ascii="Myriad Pro" w:hAnsi="Myriad Pro"/>
          <w:iCs/>
          <w:color w:val="000000" w:themeColor="text1"/>
          <w:sz w:val="22"/>
          <w:szCs w:val="22"/>
        </w:rPr>
        <w:t xml:space="preserve">, the quality of works can be </w:t>
      </w:r>
      <w:r w:rsidR="000B65D4" w:rsidRPr="003A1C0F">
        <w:rPr>
          <w:rFonts w:ascii="Myriad Pro" w:hAnsi="Myriad Pro"/>
          <w:iCs/>
          <w:color w:val="000000" w:themeColor="text1"/>
          <w:sz w:val="22"/>
          <w:szCs w:val="22"/>
        </w:rPr>
        <w:t>minimized to some extent</w:t>
      </w:r>
      <w:r w:rsidR="0005290B" w:rsidRPr="003A1C0F">
        <w:rPr>
          <w:rFonts w:ascii="Myriad Pro" w:hAnsi="Myriad Pro"/>
          <w:iCs/>
          <w:color w:val="000000" w:themeColor="text1"/>
          <w:sz w:val="22"/>
          <w:szCs w:val="22"/>
        </w:rPr>
        <w:t>. Without face to face or physical interaction, the relationship between the project team and local stakeholders</w:t>
      </w:r>
      <w:r w:rsidR="002C0D08" w:rsidRPr="003A1C0F">
        <w:rPr>
          <w:rFonts w:ascii="Myriad Pro" w:hAnsi="Myriad Pro"/>
          <w:iCs/>
          <w:color w:val="000000" w:themeColor="text1"/>
          <w:sz w:val="22"/>
          <w:szCs w:val="22"/>
        </w:rPr>
        <w:t xml:space="preserve"> as well as project beneficiaries are skeptical</w:t>
      </w:r>
      <w:r w:rsidR="00F1534A" w:rsidRPr="003A1C0F">
        <w:rPr>
          <w:rFonts w:ascii="Myriad Pro" w:hAnsi="Myriad Pro"/>
          <w:iCs/>
          <w:color w:val="000000" w:themeColor="text1"/>
          <w:sz w:val="22"/>
          <w:szCs w:val="22"/>
        </w:rPr>
        <w:t xml:space="preserve"> as they do not know each other</w:t>
      </w:r>
      <w:r w:rsidR="00083B86" w:rsidRPr="003A1C0F">
        <w:rPr>
          <w:rFonts w:ascii="Myriad Pro" w:hAnsi="Myriad Pro"/>
          <w:iCs/>
          <w:color w:val="000000" w:themeColor="text1"/>
          <w:sz w:val="22"/>
          <w:szCs w:val="22"/>
        </w:rPr>
        <w:t xml:space="preserve"> much and feel lack of trust</w:t>
      </w:r>
      <w:r w:rsidR="00B25EEB" w:rsidRPr="003A1C0F">
        <w:rPr>
          <w:rFonts w:ascii="Myriad Pro" w:hAnsi="Myriad Pro"/>
          <w:iCs/>
          <w:color w:val="000000" w:themeColor="text1"/>
          <w:sz w:val="22"/>
          <w:szCs w:val="22"/>
        </w:rPr>
        <w:t xml:space="preserve">. </w:t>
      </w:r>
    </w:p>
    <w:p w14:paraId="70747980" w14:textId="5452E571" w:rsidR="00AC22DF" w:rsidRPr="003A1C0F" w:rsidRDefault="00014E54" w:rsidP="00AC22DF">
      <w:pPr>
        <w:pStyle w:val="BodyText"/>
        <w:tabs>
          <w:tab w:val="left" w:pos="7452"/>
          <w:tab w:val="left" w:pos="8122"/>
        </w:tabs>
        <w:jc w:val="both"/>
        <w:outlineLvl w:val="0"/>
        <w:rPr>
          <w:rFonts w:ascii="Myriad Pro" w:hAnsi="Myriad Pro"/>
          <w:iCs/>
          <w:color w:val="000000" w:themeColor="text1"/>
          <w:sz w:val="22"/>
          <w:szCs w:val="22"/>
        </w:rPr>
      </w:pPr>
      <w:r w:rsidRPr="003A1C0F">
        <w:rPr>
          <w:rFonts w:ascii="Myriad Pro" w:hAnsi="Myriad Pro"/>
          <w:iCs/>
          <w:color w:val="000000" w:themeColor="text1"/>
          <w:sz w:val="22"/>
          <w:szCs w:val="22"/>
        </w:rPr>
        <w:t xml:space="preserve">Facing such challenges, the project has increased </w:t>
      </w:r>
      <w:r w:rsidR="00986671" w:rsidRPr="003A1C0F">
        <w:rPr>
          <w:rFonts w:ascii="Myriad Pro" w:hAnsi="Myriad Pro"/>
          <w:iCs/>
          <w:color w:val="000000" w:themeColor="text1"/>
          <w:sz w:val="22"/>
          <w:szCs w:val="22"/>
        </w:rPr>
        <w:t>precautionary measures and work</w:t>
      </w:r>
      <w:r w:rsidR="00A472D2" w:rsidRPr="003A1C0F">
        <w:rPr>
          <w:rFonts w:ascii="Myriad Pro" w:hAnsi="Myriad Pro"/>
          <w:iCs/>
          <w:color w:val="000000" w:themeColor="text1"/>
          <w:sz w:val="22"/>
          <w:szCs w:val="22"/>
        </w:rPr>
        <w:t>ed</w:t>
      </w:r>
      <w:r w:rsidR="00986671" w:rsidRPr="003A1C0F">
        <w:rPr>
          <w:rFonts w:ascii="Myriad Pro" w:hAnsi="Myriad Pro"/>
          <w:iCs/>
          <w:color w:val="000000" w:themeColor="text1"/>
          <w:sz w:val="22"/>
          <w:szCs w:val="22"/>
        </w:rPr>
        <w:t xml:space="preserve"> closely with project partners to develop a crisis plan to ensure that the project can roll out in this serious </w:t>
      </w:r>
      <w:r w:rsidR="00986671" w:rsidRPr="003A1C0F">
        <w:rPr>
          <w:rFonts w:ascii="Myriad Pro" w:hAnsi="Myriad Pro"/>
          <w:iCs/>
          <w:color w:val="000000" w:themeColor="text1"/>
          <w:sz w:val="22"/>
          <w:szCs w:val="22"/>
        </w:rPr>
        <w:lastRenderedPageBreak/>
        <w:t>pandemic context</w:t>
      </w:r>
      <w:r w:rsidR="00A472D2" w:rsidRPr="003A1C0F">
        <w:rPr>
          <w:rFonts w:ascii="Myriad Pro" w:hAnsi="Myriad Pro"/>
          <w:iCs/>
          <w:color w:val="000000" w:themeColor="text1"/>
          <w:sz w:val="22"/>
          <w:szCs w:val="22"/>
        </w:rPr>
        <w:t xml:space="preserve"> and address barriers in order to optimize work quality</w:t>
      </w:r>
      <w:r w:rsidR="00986671" w:rsidRPr="003A1C0F">
        <w:rPr>
          <w:rFonts w:ascii="Myriad Pro" w:hAnsi="Myriad Pro"/>
          <w:iCs/>
          <w:color w:val="000000" w:themeColor="text1"/>
          <w:sz w:val="22"/>
          <w:szCs w:val="22"/>
        </w:rPr>
        <w:t xml:space="preserve">. </w:t>
      </w:r>
      <w:r w:rsidR="004360B6" w:rsidRPr="003A1C0F">
        <w:rPr>
          <w:rFonts w:ascii="Myriad Pro" w:hAnsi="Myriad Pro"/>
          <w:iCs/>
          <w:color w:val="000000" w:themeColor="text1"/>
          <w:sz w:val="22"/>
          <w:szCs w:val="22"/>
        </w:rPr>
        <w:t xml:space="preserve">One of the priority actions is to encourage all staff personnel to get vaccinated, </w:t>
      </w:r>
      <w:r w:rsidR="00DB5BEF" w:rsidRPr="003A1C0F">
        <w:rPr>
          <w:rFonts w:ascii="Myriad Pro" w:hAnsi="Myriad Pro"/>
          <w:iCs/>
          <w:color w:val="000000" w:themeColor="text1"/>
          <w:sz w:val="22"/>
          <w:szCs w:val="22"/>
        </w:rPr>
        <w:t xml:space="preserve">follow the government’s precautionary measures, </w:t>
      </w:r>
      <w:r w:rsidR="0084641D" w:rsidRPr="003A1C0F">
        <w:rPr>
          <w:rFonts w:ascii="Myriad Pro" w:hAnsi="Myriad Pro"/>
          <w:iCs/>
          <w:color w:val="000000" w:themeColor="text1"/>
          <w:sz w:val="22"/>
          <w:szCs w:val="22"/>
        </w:rPr>
        <w:t xml:space="preserve">comply with the workplace’s safety protocol, and importantly </w:t>
      </w:r>
      <w:r w:rsidR="00201A50" w:rsidRPr="003A1C0F">
        <w:rPr>
          <w:rFonts w:ascii="Myriad Pro" w:hAnsi="Myriad Pro"/>
          <w:iCs/>
          <w:color w:val="000000" w:themeColor="text1"/>
          <w:sz w:val="22"/>
          <w:szCs w:val="22"/>
        </w:rPr>
        <w:t xml:space="preserve">prepare for emergency response at the household level. </w:t>
      </w:r>
    </w:p>
    <w:p w14:paraId="47B2B632" w14:textId="705B4C6A" w:rsidR="007C260C" w:rsidRPr="003A1C0F" w:rsidRDefault="005B5410" w:rsidP="007C260C">
      <w:pPr>
        <w:pStyle w:val="BodyText"/>
        <w:tabs>
          <w:tab w:val="left" w:pos="7452"/>
        </w:tabs>
        <w:outlineLvl w:val="0"/>
        <w:rPr>
          <w:rFonts w:ascii="Myriad Pro" w:hAnsi="Myriad Pro"/>
          <w:b/>
          <w:color w:val="000000" w:themeColor="text1"/>
        </w:rPr>
      </w:pPr>
      <w:r w:rsidRPr="003A1C0F">
        <w:rPr>
          <w:rFonts w:ascii="Myriad Pro" w:hAnsi="Myriad Pro"/>
          <w:b/>
          <w:color w:val="000000" w:themeColor="text1"/>
        </w:rPr>
        <w:t>4</w:t>
      </w:r>
      <w:r w:rsidR="007C260C" w:rsidRPr="003A1C0F">
        <w:rPr>
          <w:rFonts w:ascii="Myriad Pro" w:hAnsi="Myriad Pro"/>
          <w:b/>
          <w:color w:val="000000" w:themeColor="text1"/>
        </w:rPr>
        <w:t xml:space="preserve">. </w:t>
      </w:r>
      <w:r w:rsidR="007C260C" w:rsidRPr="003A1C0F">
        <w:rPr>
          <w:rFonts w:ascii="Myriad Pro" w:hAnsi="Myriad Pro"/>
          <w:b/>
          <w:snapToGrid w:val="0"/>
          <w:color w:val="000000" w:themeColor="text1"/>
        </w:rPr>
        <w:t>LESSONS LEARNT</w:t>
      </w:r>
      <w:r w:rsidR="00F83AC5" w:rsidRPr="003A1C0F">
        <w:rPr>
          <w:rFonts w:ascii="Myriad Pro" w:hAnsi="Myriad Pro"/>
          <w:b/>
          <w:snapToGrid w:val="0"/>
          <w:color w:val="000000" w:themeColor="text1"/>
        </w:rPr>
        <w:t xml:space="preserve"> </w:t>
      </w:r>
    </w:p>
    <w:p w14:paraId="2A077F89" w14:textId="1C6A9F7B" w:rsidR="00745C43" w:rsidRPr="003A1C0F" w:rsidRDefault="008E0D31" w:rsidP="00AC22DF">
      <w:pPr>
        <w:pStyle w:val="BodyText"/>
        <w:numPr>
          <w:ilvl w:val="0"/>
          <w:numId w:val="14"/>
        </w:numPr>
        <w:tabs>
          <w:tab w:val="left" w:pos="7452"/>
        </w:tabs>
        <w:jc w:val="both"/>
        <w:outlineLvl w:val="0"/>
        <w:rPr>
          <w:rFonts w:ascii="Myriad Pro" w:hAnsi="Myriad Pro"/>
          <w:iCs/>
          <w:color w:val="000000" w:themeColor="text1"/>
          <w:sz w:val="22"/>
          <w:szCs w:val="22"/>
        </w:rPr>
      </w:pPr>
      <w:r w:rsidRPr="003A1C0F">
        <w:rPr>
          <w:rFonts w:ascii="Myriad Pro" w:hAnsi="Myriad Pro"/>
          <w:iCs/>
          <w:color w:val="000000" w:themeColor="text1"/>
          <w:sz w:val="22"/>
          <w:szCs w:val="22"/>
        </w:rPr>
        <w:t xml:space="preserve">Cambodia has </w:t>
      </w:r>
      <w:r w:rsidR="001C2FDD" w:rsidRPr="003A1C0F">
        <w:rPr>
          <w:rFonts w:ascii="Myriad Pro" w:hAnsi="Myriad Pro"/>
          <w:iCs/>
          <w:color w:val="000000" w:themeColor="text1"/>
          <w:sz w:val="22"/>
          <w:szCs w:val="22"/>
        </w:rPr>
        <w:t xml:space="preserve">economically </w:t>
      </w:r>
      <w:r w:rsidRPr="003A1C0F">
        <w:rPr>
          <w:rFonts w:ascii="Myriad Pro" w:hAnsi="Myriad Pro"/>
          <w:iCs/>
          <w:color w:val="000000" w:themeColor="text1"/>
          <w:sz w:val="22"/>
          <w:szCs w:val="22"/>
        </w:rPr>
        <w:t xml:space="preserve">suffered </w:t>
      </w:r>
      <w:r w:rsidR="001C2FDD" w:rsidRPr="003A1C0F">
        <w:rPr>
          <w:rFonts w:ascii="Myriad Pro" w:hAnsi="Myriad Pro"/>
          <w:iCs/>
          <w:color w:val="000000" w:themeColor="text1"/>
          <w:sz w:val="22"/>
          <w:szCs w:val="22"/>
        </w:rPr>
        <w:t xml:space="preserve">from this </w:t>
      </w:r>
      <w:r w:rsidR="00E4218F" w:rsidRPr="003A1C0F">
        <w:rPr>
          <w:rFonts w:ascii="Myriad Pro" w:hAnsi="Myriad Pro"/>
          <w:iCs/>
          <w:color w:val="000000" w:themeColor="text1"/>
          <w:sz w:val="22"/>
          <w:szCs w:val="22"/>
        </w:rPr>
        <w:t>crisis</w:t>
      </w:r>
      <w:r w:rsidR="001C2FDD" w:rsidRPr="003A1C0F">
        <w:rPr>
          <w:rFonts w:ascii="Myriad Pro" w:hAnsi="Myriad Pro"/>
          <w:iCs/>
          <w:color w:val="000000" w:themeColor="text1"/>
          <w:sz w:val="22"/>
          <w:szCs w:val="22"/>
        </w:rPr>
        <w:t xml:space="preserve">. The country economy has been directly affected through </w:t>
      </w:r>
      <w:r w:rsidRPr="003A1C0F">
        <w:rPr>
          <w:rFonts w:ascii="Myriad Pro" w:hAnsi="Myriad Pro"/>
          <w:iCs/>
          <w:color w:val="000000" w:themeColor="text1"/>
          <w:sz w:val="22"/>
          <w:szCs w:val="22"/>
        </w:rPr>
        <w:t xml:space="preserve">the contraction of global demands, especially its key export sectors like tourism, entertainment and hospitality, garment/footwear/textile, real estate/construction, and loss of remittance through migration. To return Cambodia economy to the pre-crisis stage, it is not a silo matter but </w:t>
      </w:r>
      <w:r w:rsidR="001C2FDD" w:rsidRPr="003A1C0F">
        <w:rPr>
          <w:rFonts w:ascii="Myriad Pro" w:hAnsi="Myriad Pro"/>
          <w:iCs/>
          <w:color w:val="000000" w:themeColor="text1"/>
          <w:sz w:val="22"/>
          <w:szCs w:val="22"/>
        </w:rPr>
        <w:t>require</w:t>
      </w:r>
      <w:r w:rsidR="006B4643" w:rsidRPr="003A1C0F">
        <w:rPr>
          <w:rFonts w:ascii="Myriad Pro" w:hAnsi="Myriad Pro"/>
          <w:iCs/>
          <w:color w:val="000000" w:themeColor="text1"/>
          <w:sz w:val="22"/>
          <w:szCs w:val="22"/>
        </w:rPr>
        <w:t>s</w:t>
      </w:r>
      <w:r w:rsidR="001C2FDD" w:rsidRPr="003A1C0F">
        <w:rPr>
          <w:rFonts w:ascii="Myriad Pro" w:hAnsi="Myriad Pro"/>
          <w:iCs/>
          <w:color w:val="000000" w:themeColor="text1"/>
          <w:sz w:val="22"/>
          <w:szCs w:val="22"/>
        </w:rPr>
        <w:t xml:space="preserve"> the alignment </w:t>
      </w:r>
      <w:r w:rsidR="0004134C" w:rsidRPr="003A1C0F">
        <w:rPr>
          <w:rFonts w:ascii="Myriad Pro" w:hAnsi="Myriad Pro"/>
          <w:iCs/>
          <w:color w:val="000000" w:themeColor="text1"/>
          <w:sz w:val="22"/>
          <w:szCs w:val="22"/>
        </w:rPr>
        <w:t xml:space="preserve">and dependence </w:t>
      </w:r>
      <w:r w:rsidR="001C2FDD" w:rsidRPr="003A1C0F">
        <w:rPr>
          <w:rFonts w:ascii="Myriad Pro" w:hAnsi="Myriad Pro"/>
          <w:iCs/>
          <w:color w:val="000000" w:themeColor="text1"/>
          <w:sz w:val="22"/>
          <w:szCs w:val="22"/>
        </w:rPr>
        <w:t>with</w:t>
      </w:r>
      <w:r w:rsidR="0004134C" w:rsidRPr="003A1C0F">
        <w:rPr>
          <w:rFonts w:ascii="Myriad Pro" w:hAnsi="Myriad Pro"/>
          <w:iCs/>
          <w:color w:val="000000" w:themeColor="text1"/>
          <w:sz w:val="22"/>
          <w:szCs w:val="22"/>
        </w:rPr>
        <w:t>/on</w:t>
      </w:r>
      <w:r w:rsidR="001C2FDD" w:rsidRPr="003A1C0F">
        <w:rPr>
          <w:rFonts w:ascii="Myriad Pro" w:hAnsi="Myriad Pro"/>
          <w:iCs/>
          <w:color w:val="000000" w:themeColor="text1"/>
          <w:sz w:val="22"/>
          <w:szCs w:val="22"/>
        </w:rPr>
        <w:t xml:space="preserve"> </w:t>
      </w:r>
      <w:r w:rsidRPr="003A1C0F">
        <w:rPr>
          <w:rFonts w:ascii="Myriad Pro" w:hAnsi="Myriad Pro"/>
          <w:iCs/>
          <w:color w:val="000000" w:themeColor="text1"/>
          <w:sz w:val="22"/>
          <w:szCs w:val="22"/>
        </w:rPr>
        <w:t xml:space="preserve">global economies, international </w:t>
      </w:r>
      <w:r w:rsidR="001C2FDD" w:rsidRPr="003A1C0F">
        <w:rPr>
          <w:rFonts w:ascii="Myriad Pro" w:hAnsi="Myriad Pro"/>
          <w:iCs/>
          <w:color w:val="000000" w:themeColor="text1"/>
          <w:sz w:val="22"/>
          <w:szCs w:val="22"/>
        </w:rPr>
        <w:t>trade,</w:t>
      </w:r>
      <w:r w:rsidRPr="003A1C0F">
        <w:rPr>
          <w:rFonts w:ascii="Myriad Pro" w:hAnsi="Myriad Pro"/>
          <w:iCs/>
          <w:color w:val="000000" w:themeColor="text1"/>
          <w:sz w:val="22"/>
          <w:szCs w:val="22"/>
        </w:rPr>
        <w:t xml:space="preserve"> and regional supply chains.</w:t>
      </w:r>
      <w:r w:rsidR="001C2FDD" w:rsidRPr="003A1C0F">
        <w:rPr>
          <w:rFonts w:ascii="Myriad Pro" w:hAnsi="Myriad Pro"/>
          <w:iCs/>
          <w:color w:val="000000" w:themeColor="text1"/>
          <w:sz w:val="22"/>
          <w:szCs w:val="22"/>
        </w:rPr>
        <w:t xml:space="preserve"> As such,</w:t>
      </w:r>
      <w:r w:rsidRPr="003A1C0F">
        <w:rPr>
          <w:rFonts w:ascii="Myriad Pro" w:hAnsi="Myriad Pro"/>
          <w:iCs/>
          <w:color w:val="000000" w:themeColor="text1"/>
          <w:sz w:val="22"/>
          <w:szCs w:val="22"/>
        </w:rPr>
        <w:t xml:space="preserve"> </w:t>
      </w:r>
      <w:r w:rsidR="00EA4F7D" w:rsidRPr="003A1C0F">
        <w:rPr>
          <w:rFonts w:ascii="Myriad Pro" w:hAnsi="Myriad Pro"/>
          <w:iCs/>
          <w:color w:val="000000" w:themeColor="text1"/>
          <w:sz w:val="22"/>
          <w:szCs w:val="22"/>
        </w:rPr>
        <w:t>Covid-19</w:t>
      </w:r>
      <w:r w:rsidRPr="003A1C0F">
        <w:rPr>
          <w:rFonts w:ascii="Myriad Pro" w:hAnsi="Myriad Pro"/>
          <w:iCs/>
          <w:color w:val="000000" w:themeColor="text1"/>
          <w:sz w:val="22"/>
          <w:szCs w:val="22"/>
        </w:rPr>
        <w:t xml:space="preserve"> is a </w:t>
      </w:r>
      <w:r w:rsidR="000972F1" w:rsidRPr="003A1C0F">
        <w:rPr>
          <w:rFonts w:ascii="Myriad Pro" w:hAnsi="Myriad Pro"/>
          <w:iCs/>
          <w:color w:val="000000" w:themeColor="text1"/>
          <w:sz w:val="22"/>
          <w:szCs w:val="22"/>
        </w:rPr>
        <w:t xml:space="preserve">driving </w:t>
      </w:r>
      <w:r w:rsidRPr="003A1C0F">
        <w:rPr>
          <w:rFonts w:ascii="Myriad Pro" w:hAnsi="Myriad Pro"/>
          <w:iCs/>
          <w:color w:val="000000" w:themeColor="text1"/>
          <w:sz w:val="22"/>
          <w:szCs w:val="22"/>
        </w:rPr>
        <w:t xml:space="preserve">catalyst which reverses </w:t>
      </w:r>
      <w:r w:rsidR="001C2FDD" w:rsidRPr="003A1C0F">
        <w:rPr>
          <w:rFonts w:ascii="Myriad Pro" w:hAnsi="Myriad Pro"/>
          <w:iCs/>
          <w:color w:val="000000" w:themeColor="text1"/>
          <w:sz w:val="22"/>
          <w:szCs w:val="22"/>
        </w:rPr>
        <w:t xml:space="preserve">the </w:t>
      </w:r>
      <w:r w:rsidRPr="003A1C0F">
        <w:rPr>
          <w:rFonts w:ascii="Myriad Pro" w:hAnsi="Myriad Pro"/>
          <w:iCs/>
          <w:color w:val="000000" w:themeColor="text1"/>
          <w:sz w:val="22"/>
          <w:szCs w:val="22"/>
        </w:rPr>
        <w:t xml:space="preserve">current development trajectory as it adds more </w:t>
      </w:r>
      <w:r w:rsidR="003D368C" w:rsidRPr="003A1C0F">
        <w:rPr>
          <w:rFonts w:ascii="Myriad Pro" w:hAnsi="Myriad Pro"/>
          <w:iCs/>
          <w:color w:val="000000" w:themeColor="text1"/>
          <w:sz w:val="22"/>
          <w:szCs w:val="22"/>
        </w:rPr>
        <w:t>vulnerability</w:t>
      </w:r>
      <w:r w:rsidRPr="003A1C0F">
        <w:rPr>
          <w:rFonts w:ascii="Myriad Pro" w:hAnsi="Myriad Pro"/>
          <w:iCs/>
          <w:color w:val="000000" w:themeColor="text1"/>
          <w:sz w:val="22"/>
          <w:szCs w:val="22"/>
        </w:rPr>
        <w:t xml:space="preserve"> to the poor and pull back those just above the line to fall back into poverty. </w:t>
      </w:r>
    </w:p>
    <w:p w14:paraId="40E7C8D5" w14:textId="77ACD254" w:rsidR="00F83AC5" w:rsidRPr="003A1C0F" w:rsidRDefault="008B70A3" w:rsidP="00AC22DF">
      <w:pPr>
        <w:pStyle w:val="BodyText"/>
        <w:numPr>
          <w:ilvl w:val="0"/>
          <w:numId w:val="14"/>
        </w:numPr>
        <w:tabs>
          <w:tab w:val="left" w:pos="7452"/>
        </w:tabs>
        <w:jc w:val="both"/>
        <w:outlineLvl w:val="0"/>
        <w:rPr>
          <w:rFonts w:ascii="Myriad Pro" w:hAnsi="Myriad Pro"/>
          <w:iCs/>
          <w:color w:val="000000" w:themeColor="text1"/>
          <w:sz w:val="22"/>
          <w:szCs w:val="22"/>
        </w:rPr>
      </w:pPr>
      <w:r w:rsidRPr="003A1C0F">
        <w:rPr>
          <w:rFonts w:ascii="Myriad Pro" w:hAnsi="Myriad Pro"/>
          <w:iCs/>
          <w:color w:val="000000" w:themeColor="text1"/>
          <w:sz w:val="22"/>
          <w:szCs w:val="22"/>
        </w:rPr>
        <w:t>Considering</w:t>
      </w:r>
      <w:r w:rsidR="001C2FDD" w:rsidRPr="003A1C0F">
        <w:rPr>
          <w:rFonts w:ascii="Myriad Pro" w:hAnsi="Myriad Pro"/>
          <w:iCs/>
          <w:color w:val="000000" w:themeColor="text1"/>
          <w:sz w:val="22"/>
          <w:szCs w:val="22"/>
        </w:rPr>
        <w:t xml:space="preserve"> the</w:t>
      </w:r>
      <w:r w:rsidR="008E0D31" w:rsidRPr="003A1C0F">
        <w:rPr>
          <w:rFonts w:ascii="Myriad Pro" w:hAnsi="Myriad Pro"/>
          <w:iCs/>
          <w:color w:val="000000" w:themeColor="text1"/>
          <w:sz w:val="22"/>
          <w:szCs w:val="22"/>
        </w:rPr>
        <w:t xml:space="preserve"> </w:t>
      </w:r>
      <w:r w:rsidRPr="003A1C0F">
        <w:rPr>
          <w:rFonts w:ascii="Myriad Pro" w:hAnsi="Myriad Pro"/>
          <w:iCs/>
          <w:color w:val="000000" w:themeColor="text1"/>
          <w:sz w:val="22"/>
          <w:szCs w:val="22"/>
        </w:rPr>
        <w:t xml:space="preserve">vulnerability </w:t>
      </w:r>
      <w:r w:rsidR="008E0D31" w:rsidRPr="003A1C0F">
        <w:rPr>
          <w:rFonts w:ascii="Myriad Pro" w:hAnsi="Myriad Pro"/>
          <w:iCs/>
          <w:color w:val="000000" w:themeColor="text1"/>
          <w:sz w:val="22"/>
          <w:szCs w:val="22"/>
        </w:rPr>
        <w:t xml:space="preserve">and multiple impacts causing by </w:t>
      </w:r>
      <w:r w:rsidR="00EA4F7D" w:rsidRPr="003A1C0F">
        <w:rPr>
          <w:rFonts w:ascii="Myriad Pro" w:hAnsi="Myriad Pro"/>
          <w:iCs/>
          <w:color w:val="000000" w:themeColor="text1"/>
          <w:sz w:val="22"/>
          <w:szCs w:val="22"/>
        </w:rPr>
        <w:t>Covid-19</w:t>
      </w:r>
      <w:r w:rsidR="008E0D31" w:rsidRPr="003A1C0F">
        <w:rPr>
          <w:rFonts w:ascii="Myriad Pro" w:hAnsi="Myriad Pro"/>
          <w:iCs/>
          <w:color w:val="000000" w:themeColor="text1"/>
          <w:sz w:val="22"/>
          <w:szCs w:val="22"/>
        </w:rPr>
        <w:t>, the project demonstrates its relevance, technical soundness, and practicality to tackle</w:t>
      </w:r>
      <w:r w:rsidR="00237272" w:rsidRPr="003A1C0F">
        <w:rPr>
          <w:rFonts w:ascii="Myriad Pro" w:hAnsi="Myriad Pro"/>
          <w:iCs/>
          <w:color w:val="000000" w:themeColor="text1"/>
          <w:sz w:val="22"/>
          <w:szCs w:val="22"/>
        </w:rPr>
        <w:t xml:space="preserve"> those</w:t>
      </w:r>
      <w:r w:rsidR="008E0D31" w:rsidRPr="003A1C0F">
        <w:rPr>
          <w:rFonts w:ascii="Myriad Pro" w:hAnsi="Myriad Pro"/>
          <w:iCs/>
          <w:color w:val="000000" w:themeColor="text1"/>
          <w:sz w:val="22"/>
          <w:szCs w:val="22"/>
        </w:rPr>
        <w:t xml:space="preserve"> issues.</w:t>
      </w:r>
      <w:r w:rsidR="00237272" w:rsidRPr="003A1C0F">
        <w:rPr>
          <w:rFonts w:ascii="Myriad Pro" w:hAnsi="Myriad Pro"/>
          <w:iCs/>
          <w:color w:val="000000" w:themeColor="text1"/>
          <w:sz w:val="22"/>
          <w:szCs w:val="22"/>
        </w:rPr>
        <w:t xml:space="preserve"> Including these aspects into the project strategy and implementation,</w:t>
      </w:r>
      <w:r w:rsidR="008E0D31" w:rsidRPr="003A1C0F">
        <w:rPr>
          <w:rFonts w:ascii="Myriad Pro" w:hAnsi="Myriad Pro"/>
          <w:iCs/>
          <w:color w:val="000000" w:themeColor="text1"/>
          <w:sz w:val="22"/>
          <w:szCs w:val="22"/>
        </w:rPr>
        <w:t xml:space="preserve"> </w:t>
      </w:r>
      <w:r w:rsidR="00977DEB" w:rsidRPr="003A1C0F">
        <w:rPr>
          <w:rFonts w:ascii="Myriad Pro" w:hAnsi="Myriad Pro"/>
          <w:iCs/>
          <w:color w:val="000000" w:themeColor="text1"/>
          <w:sz w:val="22"/>
          <w:szCs w:val="22"/>
        </w:rPr>
        <w:t>it</w:t>
      </w:r>
      <w:r w:rsidR="008E0D31" w:rsidRPr="003A1C0F">
        <w:rPr>
          <w:rFonts w:ascii="Myriad Pro" w:hAnsi="Myriad Pro"/>
          <w:iCs/>
          <w:color w:val="000000" w:themeColor="text1"/>
          <w:sz w:val="22"/>
          <w:szCs w:val="22"/>
        </w:rPr>
        <w:t xml:space="preserve"> can</w:t>
      </w:r>
      <w:r w:rsidR="00237272" w:rsidRPr="003A1C0F">
        <w:rPr>
          <w:rFonts w:ascii="Myriad Pro" w:hAnsi="Myriad Pro"/>
          <w:iCs/>
          <w:color w:val="000000" w:themeColor="text1"/>
          <w:sz w:val="22"/>
          <w:szCs w:val="22"/>
        </w:rPr>
        <w:t xml:space="preserve"> potentially</w:t>
      </w:r>
      <w:r w:rsidR="008E0D31" w:rsidRPr="003A1C0F">
        <w:rPr>
          <w:rFonts w:ascii="Myriad Pro" w:hAnsi="Myriad Pro"/>
          <w:iCs/>
          <w:color w:val="000000" w:themeColor="text1"/>
          <w:sz w:val="22"/>
          <w:szCs w:val="22"/>
        </w:rPr>
        <w:t xml:space="preserve"> relief </w:t>
      </w:r>
      <w:r w:rsidR="001C2FDD" w:rsidRPr="003A1C0F">
        <w:rPr>
          <w:rFonts w:ascii="Myriad Pro" w:hAnsi="Myriad Pro"/>
          <w:iCs/>
          <w:color w:val="000000" w:themeColor="text1"/>
          <w:sz w:val="22"/>
          <w:szCs w:val="22"/>
        </w:rPr>
        <w:t xml:space="preserve">the </w:t>
      </w:r>
      <w:r w:rsidR="008E0D31" w:rsidRPr="003A1C0F">
        <w:rPr>
          <w:rFonts w:ascii="Myriad Pro" w:hAnsi="Myriad Pro"/>
          <w:iCs/>
          <w:color w:val="000000" w:themeColor="text1"/>
          <w:sz w:val="22"/>
          <w:szCs w:val="22"/>
        </w:rPr>
        <w:t xml:space="preserve">deprivation of households, strengthening livelihood capacity and exponentially boost local economic outputs. </w:t>
      </w:r>
    </w:p>
    <w:p w14:paraId="47481315" w14:textId="1E71F5E1" w:rsidR="00745C43" w:rsidRPr="003A1C0F" w:rsidRDefault="00940F36" w:rsidP="00AC22DF">
      <w:pPr>
        <w:pStyle w:val="BodyText"/>
        <w:numPr>
          <w:ilvl w:val="0"/>
          <w:numId w:val="14"/>
        </w:numPr>
        <w:tabs>
          <w:tab w:val="left" w:pos="7452"/>
        </w:tabs>
        <w:jc w:val="both"/>
        <w:outlineLvl w:val="0"/>
        <w:rPr>
          <w:rFonts w:ascii="Myriad Pro" w:hAnsi="Myriad Pro"/>
          <w:iCs/>
          <w:color w:val="000000" w:themeColor="text1"/>
          <w:sz w:val="22"/>
          <w:szCs w:val="22"/>
        </w:rPr>
      </w:pPr>
      <w:r w:rsidRPr="003A1C0F">
        <w:rPr>
          <w:rFonts w:ascii="Myriad Pro" w:hAnsi="Myriad Pro"/>
          <w:iCs/>
          <w:color w:val="000000" w:themeColor="text1"/>
          <w:sz w:val="22"/>
          <w:szCs w:val="22"/>
        </w:rPr>
        <w:t xml:space="preserve">Implementing poverty graduation activities in the pandemic context is becoming more </w:t>
      </w:r>
      <w:r w:rsidR="003F6DD3" w:rsidRPr="003A1C0F">
        <w:rPr>
          <w:rFonts w:ascii="Myriad Pro" w:hAnsi="Myriad Pro"/>
          <w:iCs/>
          <w:color w:val="000000" w:themeColor="text1"/>
          <w:sz w:val="22"/>
          <w:szCs w:val="22"/>
        </w:rPr>
        <w:t xml:space="preserve">challenged and complicated. With the virus are present in the project fields, </w:t>
      </w:r>
      <w:r w:rsidR="00CF1573" w:rsidRPr="003A1C0F">
        <w:rPr>
          <w:rFonts w:ascii="Myriad Pro" w:hAnsi="Myriad Pro"/>
          <w:iCs/>
          <w:color w:val="000000" w:themeColor="text1"/>
          <w:sz w:val="22"/>
          <w:szCs w:val="22"/>
        </w:rPr>
        <w:t xml:space="preserve">local project team and beneficiaries have the </w:t>
      </w:r>
      <w:r w:rsidR="00652FC7" w:rsidRPr="003A1C0F">
        <w:rPr>
          <w:rFonts w:ascii="Myriad Pro" w:hAnsi="Myriad Pro"/>
          <w:iCs/>
          <w:color w:val="000000" w:themeColor="text1"/>
          <w:sz w:val="22"/>
          <w:szCs w:val="22"/>
        </w:rPr>
        <w:t>probability</w:t>
      </w:r>
      <w:r w:rsidR="00CF1573" w:rsidRPr="003A1C0F">
        <w:rPr>
          <w:rFonts w:ascii="Myriad Pro" w:hAnsi="Myriad Pro"/>
          <w:iCs/>
          <w:color w:val="000000" w:themeColor="text1"/>
          <w:sz w:val="22"/>
          <w:szCs w:val="22"/>
        </w:rPr>
        <w:t xml:space="preserve"> of virus infection and </w:t>
      </w:r>
      <w:r w:rsidR="001E75D4" w:rsidRPr="003A1C0F">
        <w:rPr>
          <w:rFonts w:ascii="Myriad Pro" w:hAnsi="Myriad Pro"/>
          <w:iCs/>
          <w:color w:val="000000" w:themeColor="text1"/>
          <w:sz w:val="22"/>
          <w:szCs w:val="22"/>
        </w:rPr>
        <w:t>can contribute to virus transmission. Moreover, market and value chain</w:t>
      </w:r>
      <w:r w:rsidR="00EF5935" w:rsidRPr="003A1C0F">
        <w:rPr>
          <w:rFonts w:ascii="Myriad Pro" w:hAnsi="Myriad Pro"/>
          <w:iCs/>
          <w:color w:val="000000" w:themeColor="text1"/>
          <w:sz w:val="22"/>
          <w:szCs w:val="22"/>
        </w:rPr>
        <w:t xml:space="preserve">s have been </w:t>
      </w:r>
      <w:r w:rsidR="0061308A" w:rsidRPr="003A1C0F">
        <w:rPr>
          <w:rFonts w:ascii="Myriad Pro" w:hAnsi="Myriad Pro"/>
          <w:iCs/>
          <w:color w:val="000000" w:themeColor="text1"/>
          <w:sz w:val="22"/>
          <w:szCs w:val="22"/>
        </w:rPr>
        <w:t>sluggish</w:t>
      </w:r>
      <w:r w:rsidR="00EF5935" w:rsidRPr="003A1C0F">
        <w:rPr>
          <w:rFonts w:ascii="Myriad Pro" w:hAnsi="Myriad Pro"/>
          <w:iCs/>
          <w:color w:val="000000" w:themeColor="text1"/>
          <w:sz w:val="22"/>
          <w:szCs w:val="22"/>
        </w:rPr>
        <w:t xml:space="preserve"> due to income</w:t>
      </w:r>
      <w:r w:rsidR="003876E7" w:rsidRPr="003A1C0F">
        <w:rPr>
          <w:rFonts w:ascii="Myriad Pro" w:hAnsi="Myriad Pro"/>
          <w:iCs/>
          <w:color w:val="000000" w:themeColor="text1"/>
          <w:sz w:val="22"/>
          <w:szCs w:val="22"/>
        </w:rPr>
        <w:t xml:space="preserve"> decline</w:t>
      </w:r>
      <w:r w:rsidR="00EF5935" w:rsidRPr="003A1C0F">
        <w:rPr>
          <w:rFonts w:ascii="Myriad Pro" w:hAnsi="Myriad Pro"/>
          <w:iCs/>
          <w:color w:val="000000" w:themeColor="text1"/>
          <w:sz w:val="22"/>
          <w:szCs w:val="22"/>
        </w:rPr>
        <w:t xml:space="preserve"> and </w:t>
      </w:r>
      <w:r w:rsidR="0061308A" w:rsidRPr="003A1C0F">
        <w:rPr>
          <w:rFonts w:ascii="Myriad Pro" w:hAnsi="Myriad Pro"/>
          <w:iCs/>
          <w:color w:val="000000" w:themeColor="text1"/>
          <w:sz w:val="22"/>
          <w:szCs w:val="22"/>
        </w:rPr>
        <w:t xml:space="preserve">the decrease of </w:t>
      </w:r>
      <w:r w:rsidR="004933B9" w:rsidRPr="003A1C0F">
        <w:rPr>
          <w:rFonts w:ascii="Myriad Pro" w:hAnsi="Myriad Pro"/>
          <w:iCs/>
          <w:color w:val="000000" w:themeColor="text1"/>
          <w:sz w:val="22"/>
          <w:szCs w:val="22"/>
        </w:rPr>
        <w:t>purchasing</w:t>
      </w:r>
      <w:r w:rsidR="00EF5935" w:rsidRPr="003A1C0F">
        <w:rPr>
          <w:rFonts w:ascii="Myriad Pro" w:hAnsi="Myriad Pro"/>
          <w:iCs/>
          <w:color w:val="000000" w:themeColor="text1"/>
          <w:sz w:val="22"/>
          <w:szCs w:val="22"/>
        </w:rPr>
        <w:t xml:space="preserve"> power so </w:t>
      </w:r>
      <w:r w:rsidR="00056DF5" w:rsidRPr="003A1C0F">
        <w:rPr>
          <w:rFonts w:ascii="Myriad Pro" w:hAnsi="Myriad Pro"/>
          <w:iCs/>
          <w:color w:val="000000" w:themeColor="text1"/>
          <w:sz w:val="22"/>
          <w:szCs w:val="22"/>
        </w:rPr>
        <w:t>many</w:t>
      </w:r>
      <w:r w:rsidR="00EF5935" w:rsidRPr="003A1C0F">
        <w:rPr>
          <w:rFonts w:ascii="Myriad Pro" w:hAnsi="Myriad Pro"/>
          <w:iCs/>
          <w:color w:val="000000" w:themeColor="text1"/>
          <w:sz w:val="22"/>
          <w:szCs w:val="22"/>
        </w:rPr>
        <w:t xml:space="preserve"> business</w:t>
      </w:r>
      <w:r w:rsidR="00056DF5" w:rsidRPr="003A1C0F">
        <w:rPr>
          <w:rFonts w:ascii="Myriad Pro" w:hAnsi="Myriad Pro"/>
          <w:iCs/>
          <w:color w:val="000000" w:themeColor="text1"/>
          <w:sz w:val="22"/>
          <w:szCs w:val="22"/>
        </w:rPr>
        <w:t>es</w:t>
      </w:r>
      <w:r w:rsidR="00EF5935" w:rsidRPr="003A1C0F">
        <w:rPr>
          <w:rFonts w:ascii="Myriad Pro" w:hAnsi="Myriad Pro"/>
          <w:iCs/>
          <w:color w:val="000000" w:themeColor="text1"/>
          <w:sz w:val="22"/>
          <w:szCs w:val="22"/>
        </w:rPr>
        <w:t xml:space="preserve"> and products </w:t>
      </w:r>
      <w:r w:rsidR="00056DF5" w:rsidRPr="003A1C0F">
        <w:rPr>
          <w:rFonts w:ascii="Myriad Pro" w:hAnsi="Myriad Pro"/>
          <w:iCs/>
          <w:color w:val="000000" w:themeColor="text1"/>
          <w:sz w:val="22"/>
          <w:szCs w:val="22"/>
        </w:rPr>
        <w:t xml:space="preserve">have not been operated or demanded. </w:t>
      </w:r>
      <w:r w:rsidR="00B251EE" w:rsidRPr="003A1C0F">
        <w:rPr>
          <w:rFonts w:ascii="Myriad Pro" w:hAnsi="Myriad Pro"/>
          <w:iCs/>
          <w:color w:val="000000" w:themeColor="text1"/>
          <w:sz w:val="22"/>
          <w:szCs w:val="22"/>
        </w:rPr>
        <w:t>Agriculture or food related products, medicines and basic need</w:t>
      </w:r>
      <w:r w:rsidR="00C52436" w:rsidRPr="003A1C0F">
        <w:rPr>
          <w:rFonts w:ascii="Myriad Pro" w:hAnsi="Myriad Pro"/>
          <w:iCs/>
          <w:color w:val="000000" w:themeColor="text1"/>
          <w:sz w:val="22"/>
          <w:szCs w:val="22"/>
        </w:rPr>
        <w:t xml:space="preserve"> product</w:t>
      </w:r>
      <w:r w:rsidR="00B251EE" w:rsidRPr="003A1C0F">
        <w:rPr>
          <w:rFonts w:ascii="Myriad Pro" w:hAnsi="Myriad Pro"/>
          <w:iCs/>
          <w:color w:val="000000" w:themeColor="text1"/>
          <w:sz w:val="22"/>
          <w:szCs w:val="22"/>
        </w:rPr>
        <w:t xml:space="preserve">s </w:t>
      </w:r>
      <w:r w:rsidR="004A58C3" w:rsidRPr="003A1C0F">
        <w:rPr>
          <w:rFonts w:ascii="Myriad Pro" w:hAnsi="Myriad Pro"/>
          <w:iCs/>
          <w:color w:val="000000" w:themeColor="text1"/>
          <w:sz w:val="22"/>
          <w:szCs w:val="22"/>
        </w:rPr>
        <w:t xml:space="preserve">have been worked very well since people have stored foods and medicines </w:t>
      </w:r>
      <w:r w:rsidR="00040E0E" w:rsidRPr="003A1C0F">
        <w:rPr>
          <w:rFonts w:ascii="Myriad Pro" w:hAnsi="Myriad Pro"/>
          <w:iCs/>
          <w:color w:val="000000" w:themeColor="text1"/>
          <w:sz w:val="22"/>
          <w:szCs w:val="22"/>
        </w:rPr>
        <w:t xml:space="preserve">in accordance to </w:t>
      </w:r>
      <w:r w:rsidR="00C52436" w:rsidRPr="003A1C0F">
        <w:rPr>
          <w:rFonts w:ascii="Myriad Pro" w:hAnsi="Myriad Pro"/>
          <w:iCs/>
          <w:color w:val="000000" w:themeColor="text1"/>
          <w:sz w:val="22"/>
          <w:szCs w:val="22"/>
        </w:rPr>
        <w:t xml:space="preserve">the risk perception or </w:t>
      </w:r>
      <w:r w:rsidR="00040E0E" w:rsidRPr="003A1C0F">
        <w:rPr>
          <w:rFonts w:ascii="Myriad Pro" w:hAnsi="Myriad Pro"/>
          <w:iCs/>
          <w:color w:val="000000" w:themeColor="text1"/>
          <w:sz w:val="22"/>
          <w:szCs w:val="22"/>
        </w:rPr>
        <w:t xml:space="preserve">situation. </w:t>
      </w:r>
      <w:r w:rsidR="005A2FE5" w:rsidRPr="003A1C0F">
        <w:rPr>
          <w:rFonts w:ascii="Myriad Pro" w:hAnsi="Myriad Pro"/>
          <w:iCs/>
          <w:color w:val="000000" w:themeColor="text1"/>
          <w:sz w:val="22"/>
          <w:szCs w:val="22"/>
        </w:rPr>
        <w:t xml:space="preserve">Due to the slowdown of industrial/service sectors in urban areas and neighboring countries, </w:t>
      </w:r>
      <w:r w:rsidR="00CE164C" w:rsidRPr="003A1C0F">
        <w:rPr>
          <w:rFonts w:ascii="Myriad Pro" w:hAnsi="Myriad Pro"/>
          <w:iCs/>
          <w:color w:val="000000" w:themeColor="text1"/>
          <w:sz w:val="22"/>
          <w:szCs w:val="22"/>
        </w:rPr>
        <w:t xml:space="preserve">Cambodia laborers have returned to their </w:t>
      </w:r>
      <w:r w:rsidR="00A52660" w:rsidRPr="003A1C0F">
        <w:rPr>
          <w:rFonts w:ascii="Myriad Pro" w:hAnsi="Myriad Pro"/>
          <w:iCs/>
          <w:color w:val="000000" w:themeColor="text1"/>
          <w:sz w:val="22"/>
          <w:szCs w:val="22"/>
        </w:rPr>
        <w:t>hometown</w:t>
      </w:r>
      <w:r w:rsidR="00CE164C" w:rsidRPr="003A1C0F">
        <w:rPr>
          <w:rFonts w:ascii="Myriad Pro" w:hAnsi="Myriad Pro"/>
          <w:iCs/>
          <w:color w:val="000000" w:themeColor="text1"/>
          <w:sz w:val="22"/>
          <w:szCs w:val="22"/>
        </w:rPr>
        <w:t xml:space="preserve"> and worked in agriculture sector</w:t>
      </w:r>
      <w:r w:rsidR="00A52660" w:rsidRPr="003A1C0F">
        <w:rPr>
          <w:rFonts w:ascii="Myriad Pro" w:hAnsi="Myriad Pro"/>
          <w:iCs/>
          <w:color w:val="000000" w:themeColor="text1"/>
          <w:sz w:val="22"/>
          <w:szCs w:val="22"/>
        </w:rPr>
        <w:t xml:space="preserve">. </w:t>
      </w:r>
      <w:r w:rsidR="00A27B51" w:rsidRPr="003A1C0F">
        <w:rPr>
          <w:rFonts w:ascii="Myriad Pro" w:hAnsi="Myriad Pro"/>
          <w:iCs/>
          <w:color w:val="000000" w:themeColor="text1"/>
          <w:sz w:val="22"/>
          <w:szCs w:val="22"/>
        </w:rPr>
        <w:t>Meanwhile the school has been closed, children has stayed at home and need</w:t>
      </w:r>
      <w:r w:rsidR="00556936" w:rsidRPr="003A1C0F">
        <w:rPr>
          <w:rFonts w:ascii="Myriad Pro" w:hAnsi="Myriad Pro"/>
          <w:iCs/>
          <w:color w:val="000000" w:themeColor="text1"/>
          <w:sz w:val="22"/>
          <w:szCs w:val="22"/>
        </w:rPr>
        <w:t xml:space="preserve"> cares from elders. </w:t>
      </w:r>
      <w:r w:rsidR="00A52660" w:rsidRPr="003A1C0F">
        <w:rPr>
          <w:rFonts w:ascii="Myriad Pro" w:hAnsi="Myriad Pro"/>
          <w:iCs/>
          <w:color w:val="000000" w:themeColor="text1"/>
          <w:sz w:val="22"/>
          <w:szCs w:val="22"/>
        </w:rPr>
        <w:t>The dynamic change</w:t>
      </w:r>
      <w:r w:rsidR="00556936" w:rsidRPr="003A1C0F">
        <w:rPr>
          <w:rFonts w:ascii="Myriad Pro" w:hAnsi="Myriad Pro"/>
          <w:iCs/>
          <w:color w:val="000000" w:themeColor="text1"/>
          <w:sz w:val="22"/>
          <w:szCs w:val="22"/>
        </w:rPr>
        <w:t xml:space="preserve">s have shaped </w:t>
      </w:r>
      <w:r w:rsidR="00C53964" w:rsidRPr="003A1C0F">
        <w:rPr>
          <w:rFonts w:ascii="Myriad Pro" w:hAnsi="Myriad Pro"/>
          <w:iCs/>
          <w:color w:val="000000" w:themeColor="text1"/>
          <w:sz w:val="22"/>
          <w:szCs w:val="22"/>
        </w:rPr>
        <w:t xml:space="preserve">the </w:t>
      </w:r>
      <w:r w:rsidR="00556936" w:rsidRPr="003A1C0F">
        <w:rPr>
          <w:rFonts w:ascii="Myriad Pro" w:hAnsi="Myriad Pro"/>
          <w:iCs/>
          <w:color w:val="000000" w:themeColor="text1"/>
          <w:sz w:val="22"/>
          <w:szCs w:val="22"/>
        </w:rPr>
        <w:t xml:space="preserve">new livelihood </w:t>
      </w:r>
      <w:r w:rsidR="00C53964" w:rsidRPr="003A1C0F">
        <w:rPr>
          <w:rFonts w:ascii="Myriad Pro" w:hAnsi="Myriad Pro"/>
          <w:iCs/>
          <w:color w:val="000000" w:themeColor="text1"/>
          <w:sz w:val="22"/>
          <w:szCs w:val="22"/>
        </w:rPr>
        <w:t xml:space="preserve">system which the project should explore </w:t>
      </w:r>
      <w:r w:rsidR="008367AA" w:rsidRPr="003A1C0F">
        <w:rPr>
          <w:rFonts w:ascii="Myriad Pro" w:hAnsi="Myriad Pro"/>
          <w:iCs/>
          <w:color w:val="000000" w:themeColor="text1"/>
          <w:sz w:val="22"/>
          <w:szCs w:val="22"/>
        </w:rPr>
        <w:t>to come up right strategies which can assist poor households to cope with current vulnerability and plan for the upcoming future</w:t>
      </w:r>
      <w:r w:rsidR="00050A20" w:rsidRPr="003A1C0F">
        <w:rPr>
          <w:rFonts w:ascii="Myriad Pro" w:hAnsi="Myriad Pro"/>
          <w:iCs/>
          <w:color w:val="000000" w:themeColor="text1"/>
          <w:sz w:val="22"/>
          <w:szCs w:val="22"/>
        </w:rPr>
        <w:t xml:space="preserve"> business/production/employment </w:t>
      </w:r>
      <w:r w:rsidR="00A339A2" w:rsidRPr="003A1C0F">
        <w:rPr>
          <w:rFonts w:ascii="Myriad Pro" w:hAnsi="Myriad Pro"/>
          <w:iCs/>
          <w:color w:val="000000" w:themeColor="text1"/>
          <w:sz w:val="22"/>
          <w:szCs w:val="22"/>
        </w:rPr>
        <w:t>opportunities</w:t>
      </w:r>
      <w:r w:rsidR="008367AA" w:rsidRPr="003A1C0F">
        <w:rPr>
          <w:rFonts w:ascii="Myriad Pro" w:hAnsi="Myriad Pro"/>
          <w:iCs/>
          <w:color w:val="000000" w:themeColor="text1"/>
          <w:sz w:val="22"/>
          <w:szCs w:val="22"/>
        </w:rPr>
        <w:t xml:space="preserve"> once the country/the world can safe</w:t>
      </w:r>
      <w:r w:rsidR="00A339A2" w:rsidRPr="003A1C0F">
        <w:rPr>
          <w:rFonts w:ascii="Myriad Pro" w:hAnsi="Myriad Pro"/>
          <w:iCs/>
          <w:color w:val="000000" w:themeColor="text1"/>
          <w:sz w:val="22"/>
          <w:szCs w:val="22"/>
        </w:rPr>
        <w:t>ly reopen</w:t>
      </w:r>
      <w:r w:rsidR="000B44FC" w:rsidRPr="003A1C0F">
        <w:rPr>
          <w:rFonts w:ascii="Myriad Pro" w:hAnsi="Myriad Pro"/>
          <w:iCs/>
          <w:color w:val="000000" w:themeColor="text1"/>
          <w:sz w:val="22"/>
          <w:szCs w:val="22"/>
        </w:rPr>
        <w:t xml:space="preserve"> or return to normal. Because of th</w:t>
      </w:r>
      <w:r w:rsidR="0037292B" w:rsidRPr="003A1C0F">
        <w:rPr>
          <w:rFonts w:ascii="Myriad Pro" w:hAnsi="Myriad Pro"/>
          <w:iCs/>
          <w:color w:val="000000" w:themeColor="text1"/>
          <w:sz w:val="22"/>
          <w:szCs w:val="22"/>
        </w:rPr>
        <w:t xml:space="preserve">is </w:t>
      </w:r>
      <w:r w:rsidR="00B2428F" w:rsidRPr="003A1C0F">
        <w:rPr>
          <w:rFonts w:ascii="Myriad Pro" w:hAnsi="Myriad Pro"/>
          <w:iCs/>
          <w:color w:val="000000" w:themeColor="text1"/>
          <w:sz w:val="22"/>
          <w:szCs w:val="22"/>
        </w:rPr>
        <w:t>new development landscape</w:t>
      </w:r>
      <w:r w:rsidR="0037292B" w:rsidRPr="003A1C0F">
        <w:rPr>
          <w:rFonts w:ascii="Myriad Pro" w:hAnsi="Myriad Pro"/>
          <w:iCs/>
          <w:color w:val="000000" w:themeColor="text1"/>
          <w:sz w:val="22"/>
          <w:szCs w:val="22"/>
        </w:rPr>
        <w:t xml:space="preserve"> and in accordance with </w:t>
      </w:r>
      <w:r w:rsidR="00B2428F" w:rsidRPr="003A1C0F">
        <w:rPr>
          <w:rFonts w:ascii="Myriad Pro" w:hAnsi="Myriad Pro"/>
          <w:iCs/>
          <w:color w:val="000000" w:themeColor="text1"/>
          <w:sz w:val="22"/>
          <w:szCs w:val="22"/>
        </w:rPr>
        <w:t xml:space="preserve">the </w:t>
      </w:r>
      <w:r w:rsidR="0037292B" w:rsidRPr="003A1C0F">
        <w:rPr>
          <w:rFonts w:ascii="Myriad Pro" w:hAnsi="Myriad Pro"/>
          <w:iCs/>
          <w:color w:val="000000" w:themeColor="text1"/>
          <w:sz w:val="22"/>
          <w:szCs w:val="22"/>
        </w:rPr>
        <w:t>RCT protocol,</w:t>
      </w:r>
      <w:r w:rsidR="000B44FC" w:rsidRPr="003A1C0F">
        <w:rPr>
          <w:rFonts w:ascii="Myriad Pro" w:hAnsi="Myriad Pro"/>
          <w:iCs/>
          <w:color w:val="000000" w:themeColor="text1"/>
          <w:sz w:val="22"/>
          <w:szCs w:val="22"/>
        </w:rPr>
        <w:t xml:space="preserve"> a</w:t>
      </w:r>
      <w:r w:rsidR="00A339A2" w:rsidRPr="003A1C0F">
        <w:rPr>
          <w:rFonts w:ascii="Myriad Pro" w:hAnsi="Myriad Pro"/>
          <w:iCs/>
          <w:color w:val="000000" w:themeColor="text1"/>
          <w:sz w:val="22"/>
          <w:szCs w:val="22"/>
        </w:rPr>
        <w:t>n</w:t>
      </w:r>
      <w:r w:rsidR="000B44FC" w:rsidRPr="003A1C0F">
        <w:rPr>
          <w:rFonts w:ascii="Myriad Pro" w:hAnsi="Myriad Pro"/>
          <w:iCs/>
          <w:color w:val="000000" w:themeColor="text1"/>
          <w:sz w:val="22"/>
          <w:szCs w:val="22"/>
        </w:rPr>
        <w:t xml:space="preserve"> individual survey will be </w:t>
      </w:r>
      <w:r w:rsidR="00FE568A" w:rsidRPr="003A1C0F">
        <w:rPr>
          <w:rFonts w:ascii="Myriad Pro" w:hAnsi="Myriad Pro"/>
          <w:iCs/>
          <w:color w:val="000000" w:themeColor="text1"/>
          <w:sz w:val="22"/>
          <w:szCs w:val="22"/>
        </w:rPr>
        <w:t>conducted</w:t>
      </w:r>
      <w:r w:rsidR="000B44FC" w:rsidRPr="003A1C0F">
        <w:rPr>
          <w:rFonts w:ascii="Myriad Pro" w:hAnsi="Myriad Pro"/>
          <w:iCs/>
          <w:color w:val="000000" w:themeColor="text1"/>
          <w:sz w:val="22"/>
          <w:szCs w:val="22"/>
        </w:rPr>
        <w:t xml:space="preserve"> to capture this change and analyze new opportunities </w:t>
      </w:r>
      <w:r w:rsidR="00FE568A" w:rsidRPr="003A1C0F">
        <w:rPr>
          <w:rFonts w:ascii="Myriad Pro" w:hAnsi="Myriad Pro"/>
          <w:iCs/>
          <w:color w:val="000000" w:themeColor="text1"/>
          <w:sz w:val="22"/>
          <w:szCs w:val="22"/>
        </w:rPr>
        <w:t>to</w:t>
      </w:r>
      <w:r w:rsidR="000B44FC" w:rsidRPr="003A1C0F">
        <w:rPr>
          <w:rFonts w:ascii="Myriad Pro" w:hAnsi="Myriad Pro"/>
          <w:iCs/>
          <w:color w:val="000000" w:themeColor="text1"/>
          <w:sz w:val="22"/>
          <w:szCs w:val="22"/>
        </w:rPr>
        <w:t xml:space="preserve"> invest the project resource </w:t>
      </w:r>
      <w:r w:rsidR="00F4108B" w:rsidRPr="003A1C0F">
        <w:rPr>
          <w:rFonts w:ascii="Myriad Pro" w:hAnsi="Myriad Pro"/>
          <w:iCs/>
          <w:color w:val="000000" w:themeColor="text1"/>
          <w:sz w:val="22"/>
          <w:szCs w:val="22"/>
        </w:rPr>
        <w:t xml:space="preserve">which can return optimum benefits to </w:t>
      </w:r>
      <w:r w:rsidR="00B2428F" w:rsidRPr="003A1C0F">
        <w:rPr>
          <w:rFonts w:ascii="Myriad Pro" w:hAnsi="Myriad Pro"/>
          <w:iCs/>
          <w:color w:val="000000" w:themeColor="text1"/>
          <w:sz w:val="22"/>
          <w:szCs w:val="22"/>
        </w:rPr>
        <w:t>project beneficiaries</w:t>
      </w:r>
      <w:r w:rsidR="00F4108B" w:rsidRPr="003A1C0F">
        <w:rPr>
          <w:rFonts w:ascii="Myriad Pro" w:hAnsi="Myriad Pro"/>
          <w:iCs/>
          <w:color w:val="000000" w:themeColor="text1"/>
          <w:sz w:val="22"/>
          <w:szCs w:val="22"/>
        </w:rPr>
        <w:t xml:space="preserve"> and </w:t>
      </w:r>
      <w:r w:rsidR="00B2428F" w:rsidRPr="003A1C0F">
        <w:rPr>
          <w:rFonts w:ascii="Myriad Pro" w:hAnsi="Myriad Pro"/>
          <w:iCs/>
          <w:color w:val="000000" w:themeColor="text1"/>
          <w:sz w:val="22"/>
          <w:szCs w:val="22"/>
        </w:rPr>
        <w:t xml:space="preserve">their </w:t>
      </w:r>
      <w:r w:rsidR="00F4108B" w:rsidRPr="003A1C0F">
        <w:rPr>
          <w:rFonts w:ascii="Myriad Pro" w:hAnsi="Myriad Pro"/>
          <w:iCs/>
          <w:color w:val="000000" w:themeColor="text1"/>
          <w:sz w:val="22"/>
          <w:szCs w:val="22"/>
        </w:rPr>
        <w:t>communities.</w:t>
      </w:r>
    </w:p>
    <w:p w14:paraId="274E4622" w14:textId="003E3D04" w:rsidR="009473C9" w:rsidRPr="003A1C0F" w:rsidRDefault="00FE568A" w:rsidP="00AC22DF">
      <w:pPr>
        <w:pStyle w:val="BodyText"/>
        <w:numPr>
          <w:ilvl w:val="0"/>
          <w:numId w:val="14"/>
        </w:numPr>
        <w:tabs>
          <w:tab w:val="left" w:pos="7452"/>
        </w:tabs>
        <w:jc w:val="both"/>
        <w:outlineLvl w:val="0"/>
        <w:rPr>
          <w:rFonts w:ascii="Myriad Pro" w:hAnsi="Myriad Pro"/>
          <w:iCs/>
          <w:color w:val="000000" w:themeColor="text1"/>
          <w:sz w:val="22"/>
          <w:szCs w:val="22"/>
        </w:rPr>
      </w:pPr>
      <w:r w:rsidRPr="003A1C0F">
        <w:rPr>
          <w:rFonts w:ascii="Myriad Pro" w:hAnsi="Myriad Pro"/>
          <w:iCs/>
          <w:color w:val="000000" w:themeColor="text1"/>
          <w:sz w:val="22"/>
          <w:szCs w:val="22"/>
        </w:rPr>
        <w:t xml:space="preserve">Conducting data collection during the pandemic </w:t>
      </w:r>
      <w:r w:rsidR="009B6851" w:rsidRPr="003A1C0F">
        <w:rPr>
          <w:rFonts w:ascii="Myriad Pro" w:hAnsi="Myriad Pro"/>
          <w:iCs/>
          <w:color w:val="000000" w:themeColor="text1"/>
          <w:sz w:val="22"/>
          <w:szCs w:val="22"/>
        </w:rPr>
        <w:t>is a good lesson learned which</w:t>
      </w:r>
      <w:r w:rsidR="00B046C5" w:rsidRPr="003A1C0F">
        <w:rPr>
          <w:rFonts w:ascii="Myriad Pro" w:hAnsi="Myriad Pro"/>
          <w:iCs/>
          <w:color w:val="000000" w:themeColor="text1"/>
          <w:sz w:val="22"/>
          <w:szCs w:val="22"/>
        </w:rPr>
        <w:t xml:space="preserve"> the project finds useful to share </w:t>
      </w:r>
      <w:r w:rsidR="002C3D7E" w:rsidRPr="003A1C0F">
        <w:rPr>
          <w:rFonts w:ascii="Myriad Pro" w:hAnsi="Myriad Pro"/>
          <w:iCs/>
          <w:color w:val="000000" w:themeColor="text1"/>
          <w:sz w:val="22"/>
          <w:szCs w:val="22"/>
        </w:rPr>
        <w:t>public</w:t>
      </w:r>
      <w:r w:rsidR="00DD1A01" w:rsidRPr="003A1C0F">
        <w:rPr>
          <w:rFonts w:ascii="Myriad Pro" w:hAnsi="Myriad Pro"/>
          <w:iCs/>
          <w:color w:val="000000" w:themeColor="text1"/>
          <w:sz w:val="22"/>
          <w:szCs w:val="22"/>
        </w:rPr>
        <w:t>ly</w:t>
      </w:r>
      <w:r w:rsidR="00B046C5" w:rsidRPr="003A1C0F">
        <w:rPr>
          <w:rFonts w:ascii="Myriad Pro" w:hAnsi="Myriad Pro"/>
          <w:iCs/>
          <w:color w:val="000000" w:themeColor="text1"/>
          <w:sz w:val="22"/>
          <w:szCs w:val="22"/>
        </w:rPr>
        <w:t xml:space="preserve">. </w:t>
      </w:r>
      <w:r w:rsidR="00FF316F" w:rsidRPr="003A1C0F">
        <w:rPr>
          <w:rFonts w:ascii="Myriad Pro" w:hAnsi="Myriad Pro"/>
          <w:iCs/>
          <w:color w:val="000000" w:themeColor="text1"/>
          <w:sz w:val="22"/>
          <w:szCs w:val="22"/>
        </w:rPr>
        <w:t>Knowing that Covid</w:t>
      </w:r>
      <w:r w:rsidR="002C3D7E" w:rsidRPr="003A1C0F">
        <w:rPr>
          <w:rFonts w:ascii="Myriad Pro" w:hAnsi="Myriad Pro"/>
          <w:iCs/>
          <w:color w:val="000000" w:themeColor="text1"/>
          <w:sz w:val="22"/>
          <w:szCs w:val="22"/>
        </w:rPr>
        <w:t xml:space="preserve"> 19</w:t>
      </w:r>
      <w:r w:rsidR="00FF316F" w:rsidRPr="003A1C0F">
        <w:rPr>
          <w:rFonts w:ascii="Myriad Pro" w:hAnsi="Myriad Pro"/>
          <w:iCs/>
          <w:color w:val="000000" w:themeColor="text1"/>
          <w:sz w:val="22"/>
          <w:szCs w:val="22"/>
        </w:rPr>
        <w:t xml:space="preserve"> is already present in some villages and will </w:t>
      </w:r>
      <w:r w:rsidR="00CC15C5" w:rsidRPr="003A1C0F">
        <w:rPr>
          <w:rFonts w:ascii="Myriad Pro" w:hAnsi="Myriad Pro"/>
          <w:iCs/>
          <w:color w:val="000000" w:themeColor="text1"/>
          <w:sz w:val="22"/>
          <w:szCs w:val="22"/>
        </w:rPr>
        <w:t>widespread quickly, the project deci</w:t>
      </w:r>
      <w:r w:rsidR="007F645F" w:rsidRPr="003A1C0F">
        <w:rPr>
          <w:rFonts w:ascii="Myriad Pro" w:hAnsi="Myriad Pro"/>
          <w:iCs/>
          <w:color w:val="000000" w:themeColor="text1"/>
          <w:sz w:val="22"/>
          <w:szCs w:val="22"/>
        </w:rPr>
        <w:t>des</w:t>
      </w:r>
      <w:r w:rsidR="00CC15C5" w:rsidRPr="003A1C0F">
        <w:rPr>
          <w:rFonts w:ascii="Myriad Pro" w:hAnsi="Myriad Pro"/>
          <w:iCs/>
          <w:color w:val="000000" w:themeColor="text1"/>
          <w:sz w:val="22"/>
          <w:szCs w:val="22"/>
        </w:rPr>
        <w:t xml:space="preserve"> to recruit local resource people having some or much experience on interview or survey to be its enumerators. To </w:t>
      </w:r>
      <w:r w:rsidR="00023761" w:rsidRPr="003A1C0F">
        <w:rPr>
          <w:rFonts w:ascii="Myriad Pro" w:hAnsi="Myriad Pro"/>
          <w:iCs/>
          <w:color w:val="000000" w:themeColor="text1"/>
          <w:sz w:val="22"/>
          <w:szCs w:val="22"/>
        </w:rPr>
        <w:t>get th</w:t>
      </w:r>
      <w:r w:rsidR="000858F0" w:rsidRPr="003A1C0F">
        <w:rPr>
          <w:rFonts w:ascii="Myriad Pro" w:hAnsi="Myriad Pro"/>
          <w:iCs/>
          <w:color w:val="000000" w:themeColor="text1"/>
          <w:sz w:val="22"/>
          <w:szCs w:val="22"/>
        </w:rPr>
        <w:t>ese potential groups</w:t>
      </w:r>
      <w:r w:rsidR="00CC15C5" w:rsidRPr="003A1C0F">
        <w:rPr>
          <w:rFonts w:ascii="Myriad Pro" w:hAnsi="Myriad Pro"/>
          <w:iCs/>
          <w:color w:val="000000" w:themeColor="text1"/>
          <w:sz w:val="22"/>
          <w:szCs w:val="22"/>
        </w:rPr>
        <w:t>, the project has worked closely with local authorities</w:t>
      </w:r>
      <w:r w:rsidR="00023761" w:rsidRPr="003A1C0F">
        <w:rPr>
          <w:rFonts w:ascii="Myriad Pro" w:hAnsi="Myriad Pro"/>
          <w:iCs/>
          <w:color w:val="000000" w:themeColor="text1"/>
          <w:sz w:val="22"/>
          <w:szCs w:val="22"/>
        </w:rPr>
        <w:t xml:space="preserve"> and Provincial Department</w:t>
      </w:r>
      <w:r w:rsidR="007F645F" w:rsidRPr="003A1C0F">
        <w:rPr>
          <w:rFonts w:ascii="Myriad Pro" w:hAnsi="Myriad Pro"/>
          <w:iCs/>
          <w:color w:val="000000" w:themeColor="text1"/>
          <w:sz w:val="22"/>
          <w:szCs w:val="22"/>
        </w:rPr>
        <w:t>s</w:t>
      </w:r>
      <w:r w:rsidR="00023761" w:rsidRPr="003A1C0F">
        <w:rPr>
          <w:rFonts w:ascii="Myriad Pro" w:hAnsi="Myriad Pro"/>
          <w:iCs/>
          <w:color w:val="000000" w:themeColor="text1"/>
          <w:sz w:val="22"/>
          <w:szCs w:val="22"/>
        </w:rPr>
        <w:t xml:space="preserve"> of Planning to</w:t>
      </w:r>
      <w:r w:rsidR="000858F0" w:rsidRPr="003A1C0F">
        <w:rPr>
          <w:rFonts w:ascii="Myriad Pro" w:hAnsi="Myriad Pro"/>
          <w:iCs/>
          <w:color w:val="000000" w:themeColor="text1"/>
          <w:sz w:val="22"/>
          <w:szCs w:val="22"/>
        </w:rPr>
        <w:t xml:space="preserve"> search and identify them. Once they are </w:t>
      </w:r>
      <w:r w:rsidR="00AA4D53" w:rsidRPr="003A1C0F">
        <w:rPr>
          <w:rFonts w:ascii="Myriad Pro" w:hAnsi="Myriad Pro"/>
          <w:iCs/>
          <w:color w:val="000000" w:themeColor="text1"/>
          <w:sz w:val="22"/>
          <w:szCs w:val="22"/>
        </w:rPr>
        <w:t xml:space="preserve">identified and agreed to be </w:t>
      </w:r>
      <w:r w:rsidR="00E53D32" w:rsidRPr="003A1C0F">
        <w:rPr>
          <w:rFonts w:ascii="Myriad Pro" w:hAnsi="Myriad Pro"/>
          <w:iCs/>
          <w:color w:val="000000" w:themeColor="text1"/>
          <w:sz w:val="22"/>
          <w:szCs w:val="22"/>
        </w:rPr>
        <w:t>enumerators</w:t>
      </w:r>
      <w:r w:rsidR="00AA4D53" w:rsidRPr="003A1C0F">
        <w:rPr>
          <w:rFonts w:ascii="Myriad Pro" w:hAnsi="Myriad Pro"/>
          <w:iCs/>
          <w:color w:val="000000" w:themeColor="text1"/>
          <w:sz w:val="22"/>
          <w:szCs w:val="22"/>
        </w:rPr>
        <w:t xml:space="preserve">, the project learning from FAO’s </w:t>
      </w:r>
      <w:r w:rsidR="00E53D32" w:rsidRPr="003A1C0F">
        <w:rPr>
          <w:rFonts w:ascii="Myriad Pro" w:hAnsi="Myriad Pro"/>
          <w:iCs/>
          <w:color w:val="000000" w:themeColor="text1"/>
          <w:sz w:val="22"/>
          <w:szCs w:val="22"/>
        </w:rPr>
        <w:t>survey experience</w:t>
      </w:r>
      <w:r w:rsidR="00693AC9" w:rsidRPr="003A1C0F">
        <w:rPr>
          <w:rFonts w:ascii="Myriad Pro" w:hAnsi="Myriad Pro"/>
          <w:iCs/>
          <w:color w:val="000000" w:themeColor="text1"/>
          <w:sz w:val="22"/>
          <w:szCs w:val="22"/>
        </w:rPr>
        <w:t xml:space="preserve"> during the 2</w:t>
      </w:r>
      <w:r w:rsidR="00693AC9" w:rsidRPr="003A1C0F">
        <w:rPr>
          <w:rFonts w:ascii="Myriad Pro" w:hAnsi="Myriad Pro"/>
          <w:iCs/>
          <w:color w:val="000000" w:themeColor="text1"/>
          <w:sz w:val="22"/>
          <w:szCs w:val="22"/>
          <w:vertAlign w:val="superscript"/>
        </w:rPr>
        <w:t>nd</w:t>
      </w:r>
      <w:r w:rsidR="00693AC9" w:rsidRPr="003A1C0F">
        <w:rPr>
          <w:rFonts w:ascii="Myriad Pro" w:hAnsi="Myriad Pro"/>
          <w:iCs/>
          <w:color w:val="000000" w:themeColor="text1"/>
          <w:sz w:val="22"/>
          <w:szCs w:val="22"/>
        </w:rPr>
        <w:t xml:space="preserve"> wave outbreak</w:t>
      </w:r>
      <w:r w:rsidR="00E53D32" w:rsidRPr="003A1C0F">
        <w:rPr>
          <w:rFonts w:ascii="Myriad Pro" w:hAnsi="Myriad Pro"/>
          <w:iCs/>
          <w:color w:val="000000" w:themeColor="text1"/>
          <w:sz w:val="22"/>
          <w:szCs w:val="22"/>
        </w:rPr>
        <w:t xml:space="preserve">, has adopted </w:t>
      </w:r>
      <w:r w:rsidR="009062E9" w:rsidRPr="003A1C0F">
        <w:rPr>
          <w:rFonts w:ascii="Myriad Pro" w:hAnsi="Myriad Pro"/>
          <w:iCs/>
          <w:color w:val="000000" w:themeColor="text1"/>
          <w:sz w:val="22"/>
          <w:szCs w:val="22"/>
        </w:rPr>
        <w:t xml:space="preserve">a </w:t>
      </w:r>
      <w:r w:rsidR="002C3D7E" w:rsidRPr="003A1C0F">
        <w:rPr>
          <w:rFonts w:ascii="Myriad Pro" w:hAnsi="Myriad Pro"/>
          <w:iCs/>
          <w:color w:val="000000" w:themeColor="text1"/>
          <w:sz w:val="22"/>
          <w:szCs w:val="22"/>
        </w:rPr>
        <w:t>three-pronged</w:t>
      </w:r>
      <w:r w:rsidR="009062E9" w:rsidRPr="003A1C0F">
        <w:rPr>
          <w:rFonts w:ascii="Myriad Pro" w:hAnsi="Myriad Pro"/>
          <w:iCs/>
          <w:color w:val="000000" w:themeColor="text1"/>
          <w:sz w:val="22"/>
          <w:szCs w:val="22"/>
        </w:rPr>
        <w:t xml:space="preserve"> approach: 1). Intensive remote training which</w:t>
      </w:r>
      <w:r w:rsidR="00693AC9" w:rsidRPr="003A1C0F">
        <w:rPr>
          <w:rFonts w:ascii="Myriad Pro" w:hAnsi="Myriad Pro"/>
          <w:iCs/>
          <w:color w:val="000000" w:themeColor="text1"/>
          <w:sz w:val="22"/>
          <w:szCs w:val="22"/>
        </w:rPr>
        <w:t xml:space="preserve"> requires</w:t>
      </w:r>
      <w:r w:rsidR="009062E9" w:rsidRPr="003A1C0F">
        <w:rPr>
          <w:rFonts w:ascii="Myriad Pro" w:hAnsi="Myriad Pro"/>
          <w:iCs/>
          <w:color w:val="000000" w:themeColor="text1"/>
          <w:sz w:val="22"/>
          <w:szCs w:val="22"/>
        </w:rPr>
        <w:t xml:space="preserve"> enumerators</w:t>
      </w:r>
      <w:r w:rsidR="00886E8C" w:rsidRPr="003A1C0F">
        <w:rPr>
          <w:rFonts w:ascii="Myriad Pro" w:hAnsi="Myriad Pro"/>
          <w:iCs/>
          <w:color w:val="000000" w:themeColor="text1"/>
          <w:sz w:val="22"/>
          <w:szCs w:val="22"/>
        </w:rPr>
        <w:t xml:space="preserve"> to</w:t>
      </w:r>
      <w:r w:rsidR="00094C07" w:rsidRPr="003A1C0F">
        <w:rPr>
          <w:rFonts w:ascii="Myriad Pro" w:hAnsi="Myriad Pro"/>
          <w:iCs/>
          <w:color w:val="000000" w:themeColor="text1"/>
          <w:sz w:val="22"/>
          <w:szCs w:val="22"/>
        </w:rPr>
        <w:t xml:space="preserve"> attend two weeks</w:t>
      </w:r>
      <w:r w:rsidR="00886E8C" w:rsidRPr="003A1C0F">
        <w:rPr>
          <w:rFonts w:ascii="Myriad Pro" w:hAnsi="Myriad Pro"/>
          <w:iCs/>
          <w:color w:val="000000" w:themeColor="text1"/>
          <w:sz w:val="22"/>
          <w:szCs w:val="22"/>
        </w:rPr>
        <w:t xml:space="preserve"> training</w:t>
      </w:r>
      <w:r w:rsidR="00094C07" w:rsidRPr="003A1C0F">
        <w:rPr>
          <w:rFonts w:ascii="Myriad Pro" w:hAnsi="Myriad Pro"/>
          <w:iCs/>
          <w:color w:val="000000" w:themeColor="text1"/>
          <w:sz w:val="22"/>
          <w:szCs w:val="22"/>
        </w:rPr>
        <w:t xml:space="preserve">, 2). On-the job training (three rounds of </w:t>
      </w:r>
      <w:r w:rsidR="002C206B" w:rsidRPr="003A1C0F">
        <w:rPr>
          <w:rFonts w:ascii="Myriad Pro" w:hAnsi="Myriad Pro"/>
          <w:iCs/>
          <w:color w:val="000000" w:themeColor="text1"/>
          <w:sz w:val="22"/>
          <w:szCs w:val="22"/>
        </w:rPr>
        <w:t xml:space="preserve">interview assessment and feedback/improvement is provided soon after each </w:t>
      </w:r>
      <w:r w:rsidR="00A7777B" w:rsidRPr="003A1C0F">
        <w:rPr>
          <w:rFonts w:ascii="Myriad Pro" w:hAnsi="Myriad Pro"/>
          <w:iCs/>
          <w:color w:val="000000" w:themeColor="text1"/>
          <w:sz w:val="22"/>
          <w:szCs w:val="22"/>
        </w:rPr>
        <w:t>interview)</w:t>
      </w:r>
      <w:r w:rsidR="00886E8C" w:rsidRPr="003A1C0F">
        <w:rPr>
          <w:rFonts w:ascii="Myriad Pro" w:hAnsi="Myriad Pro"/>
          <w:iCs/>
          <w:color w:val="000000" w:themeColor="text1"/>
          <w:sz w:val="22"/>
          <w:szCs w:val="22"/>
        </w:rPr>
        <w:t xml:space="preserve"> so only well performed </w:t>
      </w:r>
      <w:r w:rsidR="00F20BC2" w:rsidRPr="003A1C0F">
        <w:rPr>
          <w:rFonts w:ascii="Myriad Pro" w:hAnsi="Myriad Pro"/>
          <w:iCs/>
          <w:color w:val="000000" w:themeColor="text1"/>
          <w:sz w:val="22"/>
          <w:szCs w:val="22"/>
        </w:rPr>
        <w:t>and meeting requirements are recruited to interview in the later stages</w:t>
      </w:r>
      <w:r w:rsidR="00A7777B" w:rsidRPr="003A1C0F">
        <w:rPr>
          <w:rFonts w:ascii="Myriad Pro" w:hAnsi="Myriad Pro"/>
          <w:iCs/>
          <w:color w:val="000000" w:themeColor="text1"/>
          <w:sz w:val="22"/>
          <w:szCs w:val="22"/>
        </w:rPr>
        <w:t xml:space="preserve">, and 3). Ongoing </w:t>
      </w:r>
      <w:r w:rsidR="0098332E" w:rsidRPr="003A1C0F">
        <w:rPr>
          <w:rFonts w:ascii="Myriad Pro" w:hAnsi="Myriad Pro"/>
          <w:iCs/>
          <w:color w:val="000000" w:themeColor="text1"/>
          <w:sz w:val="22"/>
          <w:szCs w:val="22"/>
        </w:rPr>
        <w:t>coaching</w:t>
      </w:r>
      <w:r w:rsidR="00A7777B" w:rsidRPr="003A1C0F">
        <w:rPr>
          <w:rFonts w:ascii="Myriad Pro" w:hAnsi="Myriad Pro"/>
          <w:iCs/>
          <w:color w:val="000000" w:themeColor="text1"/>
          <w:sz w:val="22"/>
          <w:szCs w:val="22"/>
        </w:rPr>
        <w:t xml:space="preserve"> which enumerators can seek </w:t>
      </w:r>
      <w:r w:rsidR="006414D4" w:rsidRPr="003A1C0F">
        <w:rPr>
          <w:rFonts w:ascii="Myriad Pro" w:hAnsi="Myriad Pro"/>
          <w:iCs/>
          <w:color w:val="000000" w:themeColor="text1"/>
          <w:sz w:val="22"/>
          <w:szCs w:val="22"/>
        </w:rPr>
        <w:t xml:space="preserve">immediate </w:t>
      </w:r>
      <w:r w:rsidR="0098332E" w:rsidRPr="003A1C0F">
        <w:rPr>
          <w:rFonts w:ascii="Myriad Pro" w:hAnsi="Myriad Pro"/>
          <w:iCs/>
          <w:color w:val="000000" w:themeColor="text1"/>
          <w:sz w:val="22"/>
          <w:szCs w:val="22"/>
        </w:rPr>
        <w:t>supports</w:t>
      </w:r>
      <w:r w:rsidR="00256703" w:rsidRPr="003A1C0F">
        <w:rPr>
          <w:rFonts w:ascii="Myriad Pro" w:hAnsi="Myriad Pro"/>
          <w:iCs/>
          <w:color w:val="000000" w:themeColor="text1"/>
          <w:sz w:val="22"/>
          <w:szCs w:val="22"/>
        </w:rPr>
        <w:t xml:space="preserve"> from their supervisors</w:t>
      </w:r>
      <w:r w:rsidR="006414D4" w:rsidRPr="003A1C0F">
        <w:rPr>
          <w:rFonts w:ascii="Myriad Pro" w:hAnsi="Myriad Pro"/>
          <w:iCs/>
          <w:color w:val="000000" w:themeColor="text1"/>
          <w:sz w:val="22"/>
          <w:szCs w:val="22"/>
        </w:rPr>
        <w:t xml:space="preserve">. </w:t>
      </w:r>
      <w:r w:rsidR="00256703" w:rsidRPr="003A1C0F">
        <w:rPr>
          <w:rFonts w:ascii="Myriad Pro" w:hAnsi="Myriad Pro"/>
          <w:iCs/>
          <w:color w:val="000000" w:themeColor="text1"/>
          <w:sz w:val="22"/>
          <w:szCs w:val="22"/>
        </w:rPr>
        <w:t xml:space="preserve">With the balance of </w:t>
      </w:r>
      <w:r w:rsidR="004D4B3D" w:rsidRPr="003A1C0F">
        <w:rPr>
          <w:rFonts w:ascii="Myriad Pro" w:hAnsi="Myriad Pro"/>
          <w:iCs/>
          <w:color w:val="000000" w:themeColor="text1"/>
          <w:sz w:val="22"/>
          <w:szCs w:val="22"/>
        </w:rPr>
        <w:t xml:space="preserve">recruited </w:t>
      </w:r>
      <w:r w:rsidR="00291A7A" w:rsidRPr="003A1C0F">
        <w:rPr>
          <w:rFonts w:ascii="Myriad Pro" w:hAnsi="Myriad Pro"/>
          <w:iCs/>
          <w:color w:val="000000" w:themeColor="text1"/>
          <w:sz w:val="22"/>
          <w:szCs w:val="22"/>
        </w:rPr>
        <w:t>enumerators</w:t>
      </w:r>
      <w:r w:rsidR="004D4B3D" w:rsidRPr="003A1C0F">
        <w:rPr>
          <w:rFonts w:ascii="Myriad Pro" w:hAnsi="Myriad Pro"/>
          <w:iCs/>
          <w:color w:val="000000" w:themeColor="text1"/>
          <w:sz w:val="22"/>
          <w:szCs w:val="22"/>
        </w:rPr>
        <w:t xml:space="preserve"> and the scope of work in addition </w:t>
      </w:r>
      <w:r w:rsidR="004D4B3D" w:rsidRPr="003A1C0F">
        <w:rPr>
          <w:rFonts w:ascii="Myriad Pro" w:hAnsi="Myriad Pro"/>
          <w:iCs/>
          <w:color w:val="000000" w:themeColor="text1"/>
          <w:sz w:val="22"/>
          <w:szCs w:val="22"/>
        </w:rPr>
        <w:lastRenderedPageBreak/>
        <w:t xml:space="preserve">with the </w:t>
      </w:r>
      <w:r w:rsidR="00807216" w:rsidRPr="003A1C0F">
        <w:rPr>
          <w:rFonts w:ascii="Myriad Pro" w:hAnsi="Myriad Pro"/>
          <w:iCs/>
          <w:color w:val="000000" w:themeColor="text1"/>
          <w:sz w:val="22"/>
          <w:szCs w:val="22"/>
        </w:rPr>
        <w:t>strict compliance and follow of health safety measures, the interview of almost 3,000 households is timely completed and</w:t>
      </w:r>
      <w:r w:rsidR="00291A7A" w:rsidRPr="003A1C0F">
        <w:rPr>
          <w:rFonts w:ascii="Myriad Pro" w:hAnsi="Myriad Pro"/>
          <w:iCs/>
          <w:color w:val="000000" w:themeColor="text1"/>
          <w:sz w:val="22"/>
          <w:szCs w:val="22"/>
        </w:rPr>
        <w:t xml:space="preserve"> with the</w:t>
      </w:r>
      <w:r w:rsidR="00807216" w:rsidRPr="003A1C0F">
        <w:rPr>
          <w:rFonts w:ascii="Myriad Pro" w:hAnsi="Myriad Pro"/>
          <w:iCs/>
          <w:color w:val="000000" w:themeColor="text1"/>
          <w:sz w:val="22"/>
          <w:szCs w:val="22"/>
        </w:rPr>
        <w:t xml:space="preserve"> </w:t>
      </w:r>
      <w:r w:rsidR="00361D06" w:rsidRPr="003A1C0F">
        <w:rPr>
          <w:rFonts w:ascii="Myriad Pro" w:hAnsi="Myriad Pro"/>
          <w:iCs/>
          <w:color w:val="000000" w:themeColor="text1"/>
          <w:sz w:val="22"/>
          <w:szCs w:val="22"/>
        </w:rPr>
        <w:t xml:space="preserve">zero risk of </w:t>
      </w:r>
      <w:r w:rsidR="00291A7A" w:rsidRPr="003A1C0F">
        <w:rPr>
          <w:rFonts w:ascii="Myriad Pro" w:hAnsi="Myriad Pro"/>
          <w:iCs/>
          <w:color w:val="000000" w:themeColor="text1"/>
          <w:sz w:val="22"/>
          <w:szCs w:val="22"/>
        </w:rPr>
        <w:t xml:space="preserve">virus </w:t>
      </w:r>
      <w:r w:rsidR="00361D06" w:rsidRPr="003A1C0F">
        <w:rPr>
          <w:rFonts w:ascii="Myriad Pro" w:hAnsi="Myriad Pro"/>
          <w:iCs/>
          <w:color w:val="000000" w:themeColor="text1"/>
          <w:sz w:val="22"/>
          <w:szCs w:val="22"/>
        </w:rPr>
        <w:t>infection/transmission</w:t>
      </w:r>
      <w:r w:rsidR="00291A7A" w:rsidRPr="003A1C0F">
        <w:rPr>
          <w:rFonts w:ascii="Myriad Pro" w:hAnsi="Myriad Pro"/>
          <w:iCs/>
          <w:color w:val="000000" w:themeColor="text1"/>
          <w:sz w:val="22"/>
          <w:szCs w:val="22"/>
        </w:rPr>
        <w:t>.</w:t>
      </w:r>
    </w:p>
    <w:p w14:paraId="7837BA78" w14:textId="77777777" w:rsidR="00B046C5" w:rsidRPr="003A1C0F" w:rsidRDefault="00B046C5" w:rsidP="007B2D8C">
      <w:pPr>
        <w:pStyle w:val="BodyText"/>
        <w:tabs>
          <w:tab w:val="left" w:pos="7452"/>
        </w:tabs>
        <w:ind w:left="720"/>
        <w:jc w:val="both"/>
        <w:outlineLvl w:val="0"/>
        <w:rPr>
          <w:rFonts w:ascii="Myriad Pro" w:hAnsi="Myriad Pro"/>
          <w:iCs/>
          <w:color w:val="000000" w:themeColor="text1"/>
          <w:sz w:val="22"/>
          <w:szCs w:val="22"/>
        </w:rPr>
      </w:pPr>
    </w:p>
    <w:p w14:paraId="7E4F1D97" w14:textId="4EFD9407" w:rsidR="007C260C" w:rsidRPr="003A1C0F" w:rsidRDefault="005B5410" w:rsidP="007C260C">
      <w:pPr>
        <w:pStyle w:val="BodyText"/>
        <w:tabs>
          <w:tab w:val="left" w:pos="7452"/>
        </w:tabs>
        <w:outlineLvl w:val="0"/>
        <w:rPr>
          <w:rFonts w:ascii="Myriad Pro" w:hAnsi="Myriad Pro"/>
          <w:b/>
          <w:color w:val="000000" w:themeColor="text1"/>
        </w:rPr>
      </w:pPr>
      <w:r w:rsidRPr="003A1C0F">
        <w:rPr>
          <w:rFonts w:ascii="Myriad Pro" w:hAnsi="Myriad Pro"/>
          <w:b/>
          <w:color w:val="000000" w:themeColor="text1"/>
        </w:rPr>
        <w:t>5</w:t>
      </w:r>
      <w:r w:rsidR="007C260C" w:rsidRPr="003A1C0F">
        <w:rPr>
          <w:rFonts w:ascii="Myriad Pro" w:hAnsi="Myriad Pro"/>
          <w:b/>
          <w:color w:val="000000" w:themeColor="text1"/>
        </w:rPr>
        <w:t xml:space="preserve">. </w:t>
      </w:r>
      <w:r w:rsidR="007C260C" w:rsidRPr="003A1C0F">
        <w:rPr>
          <w:rFonts w:ascii="Myriad Pro" w:hAnsi="Myriad Pro"/>
          <w:b/>
          <w:snapToGrid w:val="0"/>
          <w:color w:val="000000" w:themeColor="text1"/>
        </w:rPr>
        <w:t>FUTURE PLANS</w:t>
      </w:r>
    </w:p>
    <w:p w14:paraId="1AD98779" w14:textId="6478204A" w:rsidR="008E0D31" w:rsidRPr="003A1C0F" w:rsidRDefault="008E0D31" w:rsidP="008E0D31">
      <w:pPr>
        <w:pStyle w:val="BodyText"/>
        <w:tabs>
          <w:tab w:val="left" w:pos="7452"/>
        </w:tabs>
        <w:outlineLvl w:val="0"/>
        <w:rPr>
          <w:rFonts w:ascii="Myriad Pro" w:hAnsi="Myriad Pro"/>
          <w:bCs/>
          <w:color w:val="000000" w:themeColor="text1"/>
          <w:sz w:val="22"/>
          <w:szCs w:val="22"/>
        </w:rPr>
      </w:pPr>
      <w:r w:rsidRPr="003A1C0F">
        <w:rPr>
          <w:rFonts w:ascii="Myriad Pro" w:hAnsi="Myriad Pro"/>
          <w:bCs/>
          <w:color w:val="000000" w:themeColor="text1"/>
          <w:sz w:val="22"/>
          <w:szCs w:val="22"/>
        </w:rPr>
        <w:t>To contribute to the government and stakeholders to return its economy to the pre-crisis and make it resilien</w:t>
      </w:r>
      <w:r w:rsidR="00D24F78" w:rsidRPr="003A1C0F">
        <w:rPr>
          <w:rFonts w:ascii="Myriad Pro" w:hAnsi="Myriad Pro"/>
          <w:bCs/>
          <w:color w:val="000000" w:themeColor="text1"/>
          <w:sz w:val="22"/>
          <w:szCs w:val="22"/>
        </w:rPr>
        <w:t>t</w:t>
      </w:r>
      <w:r w:rsidRPr="003A1C0F">
        <w:rPr>
          <w:rFonts w:ascii="Myriad Pro" w:hAnsi="Myriad Pro"/>
          <w:bCs/>
          <w:color w:val="000000" w:themeColor="text1"/>
          <w:sz w:val="22"/>
          <w:szCs w:val="22"/>
        </w:rPr>
        <w:t xml:space="preserve">, the project </w:t>
      </w:r>
      <w:r w:rsidR="00000CAF" w:rsidRPr="003A1C0F">
        <w:rPr>
          <w:rFonts w:ascii="Myriad Pro" w:hAnsi="Myriad Pro"/>
          <w:bCs/>
          <w:color w:val="000000" w:themeColor="text1"/>
          <w:sz w:val="22"/>
          <w:szCs w:val="22"/>
        </w:rPr>
        <w:t xml:space="preserve">has been accelerating </w:t>
      </w:r>
      <w:r w:rsidR="001412FF" w:rsidRPr="003A1C0F">
        <w:rPr>
          <w:rFonts w:ascii="Myriad Pro" w:hAnsi="Myriad Pro"/>
          <w:bCs/>
          <w:color w:val="000000" w:themeColor="text1"/>
          <w:sz w:val="22"/>
          <w:szCs w:val="22"/>
        </w:rPr>
        <w:t xml:space="preserve">its </w:t>
      </w:r>
      <w:r w:rsidRPr="003A1C0F">
        <w:rPr>
          <w:rFonts w:ascii="Myriad Pro" w:hAnsi="Myriad Pro"/>
          <w:bCs/>
          <w:color w:val="000000" w:themeColor="text1"/>
          <w:sz w:val="22"/>
          <w:szCs w:val="22"/>
        </w:rPr>
        <w:t xml:space="preserve">activities </w:t>
      </w:r>
      <w:r w:rsidR="001412FF" w:rsidRPr="003A1C0F">
        <w:rPr>
          <w:rFonts w:ascii="Myriad Pro" w:hAnsi="Myriad Pro"/>
          <w:bCs/>
          <w:color w:val="000000" w:themeColor="text1"/>
          <w:sz w:val="22"/>
          <w:szCs w:val="22"/>
        </w:rPr>
        <w:t>at the ground</w:t>
      </w:r>
      <w:r w:rsidR="0055236B" w:rsidRPr="003A1C0F">
        <w:rPr>
          <w:rFonts w:ascii="Myriad Pro" w:hAnsi="Myriad Pro"/>
          <w:bCs/>
          <w:color w:val="000000" w:themeColor="text1"/>
          <w:sz w:val="22"/>
          <w:szCs w:val="22"/>
        </w:rPr>
        <w:t>, mainly output 2</w:t>
      </w:r>
      <w:r w:rsidR="001412FF" w:rsidRPr="003A1C0F">
        <w:rPr>
          <w:rFonts w:ascii="Myriad Pro" w:hAnsi="Myriad Pro"/>
          <w:bCs/>
          <w:color w:val="000000" w:themeColor="text1"/>
          <w:sz w:val="22"/>
          <w:szCs w:val="22"/>
        </w:rPr>
        <w:t>.</w:t>
      </w:r>
    </w:p>
    <w:p w14:paraId="79294FBC" w14:textId="49D2FE83" w:rsidR="00C26CD5" w:rsidRPr="003A1C0F" w:rsidRDefault="0055236B" w:rsidP="008E0D31">
      <w:pPr>
        <w:pStyle w:val="BodyText"/>
        <w:tabs>
          <w:tab w:val="left" w:pos="7452"/>
        </w:tabs>
        <w:outlineLvl w:val="0"/>
        <w:rPr>
          <w:rFonts w:ascii="Myriad Pro" w:hAnsi="Myriad Pro"/>
          <w:bCs/>
          <w:color w:val="000000" w:themeColor="text1"/>
          <w:sz w:val="22"/>
          <w:szCs w:val="22"/>
        </w:rPr>
      </w:pPr>
      <w:r w:rsidRPr="003A1C0F">
        <w:rPr>
          <w:rFonts w:ascii="Myriad Pro" w:hAnsi="Myriad Pro"/>
          <w:bCs/>
          <w:color w:val="000000" w:themeColor="text1"/>
          <w:sz w:val="22"/>
          <w:szCs w:val="22"/>
        </w:rPr>
        <w:t>For the next half year, the project plans to complete the following activities</w:t>
      </w:r>
      <w:r w:rsidR="004006F6" w:rsidRPr="003A1C0F">
        <w:rPr>
          <w:rFonts w:ascii="Myriad Pro" w:hAnsi="Myriad Pro"/>
          <w:bCs/>
          <w:color w:val="000000" w:themeColor="text1"/>
          <w:sz w:val="22"/>
          <w:szCs w:val="22"/>
        </w:rPr>
        <w:t>:</w:t>
      </w:r>
    </w:p>
    <w:p w14:paraId="3C3465D5" w14:textId="6B315323" w:rsidR="00C26CD5" w:rsidRPr="003A1C0F" w:rsidRDefault="00C26CD5" w:rsidP="00C26CD5">
      <w:pPr>
        <w:rPr>
          <w:rFonts w:ascii="Myriad Pro" w:hAnsi="Myriad Pro" w:cs="Times New Roman"/>
          <w:b/>
          <w:bCs/>
          <w:i/>
          <w:iCs/>
          <w:color w:val="000000" w:themeColor="text1"/>
          <w:sz w:val="20"/>
          <w:szCs w:val="20"/>
        </w:rPr>
      </w:pPr>
      <w:r w:rsidRPr="003A1C0F">
        <w:rPr>
          <w:rFonts w:ascii="Myriad Pro" w:hAnsi="Myriad Pro" w:cs="Times New Roman"/>
          <w:b/>
          <w:bCs/>
          <w:i/>
          <w:iCs/>
          <w:color w:val="000000" w:themeColor="text1"/>
          <w:sz w:val="20"/>
          <w:szCs w:val="20"/>
        </w:rPr>
        <w:t>2.1. Analyze data from the baseline survey and select those meeting criteria to be project participants, and conduc</w:t>
      </w:r>
      <w:r w:rsidR="00C65587" w:rsidRPr="003A1C0F">
        <w:rPr>
          <w:rFonts w:ascii="Myriad Pro" w:hAnsi="Myriad Pro" w:cs="Times New Roman"/>
          <w:b/>
          <w:bCs/>
          <w:i/>
          <w:iCs/>
          <w:color w:val="000000" w:themeColor="text1"/>
          <w:sz w:val="20"/>
          <w:szCs w:val="20"/>
        </w:rPr>
        <w:t>t</w:t>
      </w:r>
      <w:r w:rsidRPr="003A1C0F">
        <w:rPr>
          <w:rFonts w:ascii="Myriad Pro" w:hAnsi="Myriad Pro" w:cs="Times New Roman"/>
          <w:b/>
          <w:bCs/>
          <w:i/>
          <w:iCs/>
          <w:color w:val="000000" w:themeColor="text1"/>
          <w:sz w:val="20"/>
          <w:szCs w:val="20"/>
        </w:rPr>
        <w:t xml:space="preserve"> random assignment (treatment and control groups)</w:t>
      </w:r>
    </w:p>
    <w:p w14:paraId="4AB4F42C" w14:textId="68F07029" w:rsidR="0055236B" w:rsidRPr="003A1C0F" w:rsidRDefault="00281A06" w:rsidP="00C26CD5">
      <w:pP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The data of the household survey will be cleaned and ready for analysis such as power calculation, random sampling, and cluster assignment. 2,400 households will be selected and assigned into treatment and control group by August 2021.</w:t>
      </w:r>
    </w:p>
    <w:p w14:paraId="6A995E90" w14:textId="6B0BCB94" w:rsidR="00C26CD5" w:rsidRPr="003A1C0F" w:rsidRDefault="00C26CD5" w:rsidP="00C26CD5">
      <w:pPr>
        <w:rPr>
          <w:rFonts w:ascii="Myriad Pro" w:hAnsi="Myriad Pro" w:cs="Times New Roman"/>
          <w:b/>
          <w:bCs/>
          <w:i/>
          <w:iCs/>
          <w:color w:val="000000" w:themeColor="text1"/>
          <w:sz w:val="20"/>
          <w:szCs w:val="20"/>
        </w:rPr>
      </w:pPr>
      <w:r w:rsidRPr="003A1C0F">
        <w:rPr>
          <w:rFonts w:ascii="Myriad Pro" w:hAnsi="Myriad Pro" w:cs="Times New Roman"/>
          <w:b/>
          <w:bCs/>
          <w:i/>
          <w:iCs/>
          <w:color w:val="000000" w:themeColor="text1"/>
          <w:sz w:val="20"/>
          <w:szCs w:val="20"/>
        </w:rPr>
        <w:t>2.2. Conduce a local economic assessment survey</w:t>
      </w:r>
    </w:p>
    <w:p w14:paraId="3E8DE22E" w14:textId="58C84AB6" w:rsidR="00281A06" w:rsidRPr="003A1C0F" w:rsidRDefault="00281A06" w:rsidP="00C26CD5">
      <w:pP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The project</w:t>
      </w:r>
      <w:r w:rsidR="00B84E50" w:rsidRPr="003A1C0F">
        <w:rPr>
          <w:rFonts w:ascii="Myriad Pro" w:hAnsi="Myriad Pro" w:cs="Times New Roman"/>
          <w:color w:val="000000" w:themeColor="text1"/>
          <w:sz w:val="20"/>
          <w:szCs w:val="20"/>
        </w:rPr>
        <w:t xml:space="preserve"> is working with the consultant to</w:t>
      </w:r>
      <w:r w:rsidRPr="003A1C0F">
        <w:rPr>
          <w:rFonts w:ascii="Myriad Pro" w:hAnsi="Myriad Pro" w:cs="Times New Roman"/>
          <w:color w:val="000000" w:themeColor="text1"/>
          <w:sz w:val="20"/>
          <w:szCs w:val="20"/>
        </w:rPr>
        <w:t xml:space="preserve"> complete the economic tool and questionnaire</w:t>
      </w:r>
      <w:r w:rsidR="004635E9" w:rsidRPr="003A1C0F">
        <w:rPr>
          <w:rFonts w:ascii="Myriad Pro" w:hAnsi="Myriad Pro" w:cs="Times New Roman"/>
          <w:color w:val="000000" w:themeColor="text1"/>
          <w:sz w:val="20"/>
          <w:szCs w:val="20"/>
        </w:rPr>
        <w:t>,</w:t>
      </w:r>
      <w:r w:rsidRPr="003A1C0F">
        <w:rPr>
          <w:rFonts w:ascii="Myriad Pro" w:hAnsi="Myriad Pro" w:cs="Times New Roman"/>
          <w:color w:val="000000" w:themeColor="text1"/>
          <w:sz w:val="20"/>
          <w:szCs w:val="20"/>
        </w:rPr>
        <w:t xml:space="preserve"> and work with WVI to train </w:t>
      </w:r>
      <w:r w:rsidR="00D229D8" w:rsidRPr="003A1C0F">
        <w:rPr>
          <w:rFonts w:ascii="Myriad Pro" w:hAnsi="Myriad Pro" w:cs="Times New Roman"/>
          <w:color w:val="000000" w:themeColor="text1"/>
          <w:sz w:val="20"/>
          <w:szCs w:val="20"/>
        </w:rPr>
        <w:t>enumerators. The economy survey will carry out in Q4 2021.</w:t>
      </w:r>
    </w:p>
    <w:p w14:paraId="317EEC4D" w14:textId="51F8ACD3" w:rsidR="00C26CD5" w:rsidRPr="003A1C0F" w:rsidRDefault="00C26CD5" w:rsidP="00C26CD5">
      <w:pPr>
        <w:rPr>
          <w:rFonts w:ascii="Myriad Pro" w:hAnsi="Myriad Pro" w:cs="Times New Roman"/>
          <w:b/>
          <w:bCs/>
          <w:i/>
          <w:iCs/>
          <w:color w:val="000000" w:themeColor="text1"/>
          <w:sz w:val="20"/>
          <w:szCs w:val="20"/>
        </w:rPr>
      </w:pPr>
      <w:r w:rsidRPr="003A1C0F">
        <w:rPr>
          <w:rFonts w:ascii="Myriad Pro" w:hAnsi="Myriad Pro" w:cs="Times New Roman"/>
          <w:b/>
          <w:bCs/>
          <w:i/>
          <w:iCs/>
          <w:color w:val="000000" w:themeColor="text1"/>
          <w:sz w:val="20"/>
          <w:szCs w:val="20"/>
        </w:rPr>
        <w:t>2.3. Work with asset groups to identify, select and transfer assets (ownerships)</w:t>
      </w:r>
    </w:p>
    <w:p w14:paraId="4C0AFDC8" w14:textId="495D5F75" w:rsidR="00D229D8" w:rsidRPr="003A1C0F" w:rsidRDefault="004006F6" w:rsidP="00C26CD5">
      <w:pPr>
        <w:rPr>
          <w:rFonts w:ascii="Myriad Pro" w:hAnsi="Myriad Pro" w:cs="Times New Roman"/>
          <w:b/>
          <w:bCs/>
          <w:i/>
          <w:iCs/>
          <w:color w:val="000000" w:themeColor="text1"/>
          <w:sz w:val="20"/>
          <w:szCs w:val="20"/>
        </w:rPr>
      </w:pPr>
      <w:r w:rsidRPr="003A1C0F">
        <w:rPr>
          <w:rFonts w:ascii="Myriad Pro" w:hAnsi="Myriad Pro" w:cs="Times New Roman"/>
          <w:color w:val="000000" w:themeColor="text1"/>
          <w:sz w:val="20"/>
          <w:szCs w:val="20"/>
        </w:rPr>
        <w:t>The project team and WVI has gathered secondary data and studies about value chains and livelihood</w:t>
      </w:r>
      <w:r w:rsidR="004635E9" w:rsidRPr="003A1C0F">
        <w:rPr>
          <w:rFonts w:ascii="Myriad Pro" w:hAnsi="Myriad Pro" w:cs="Times New Roman"/>
          <w:color w:val="000000" w:themeColor="text1"/>
          <w:sz w:val="20"/>
          <w:szCs w:val="20"/>
        </w:rPr>
        <w:t>s</w:t>
      </w:r>
      <w:r w:rsidR="00E33BD3" w:rsidRPr="003A1C0F">
        <w:rPr>
          <w:rFonts w:ascii="Myriad Pro" w:hAnsi="Myriad Pro" w:cs="Times New Roman"/>
          <w:color w:val="000000" w:themeColor="text1"/>
          <w:sz w:val="20"/>
          <w:szCs w:val="20"/>
        </w:rPr>
        <w:t xml:space="preserve"> of the poor. The findings and successful interventions by other projects are </w:t>
      </w:r>
      <w:r w:rsidR="004B4D42" w:rsidRPr="003A1C0F">
        <w:rPr>
          <w:rFonts w:ascii="Myriad Pro" w:hAnsi="Myriad Pro" w:cs="Times New Roman"/>
          <w:color w:val="000000" w:themeColor="text1"/>
          <w:sz w:val="20"/>
          <w:szCs w:val="20"/>
        </w:rPr>
        <w:t>used to design the project’s poverty graduation pathway</w:t>
      </w:r>
      <w:r w:rsidR="000B2E95" w:rsidRPr="003A1C0F">
        <w:rPr>
          <w:rFonts w:ascii="Myriad Pro" w:hAnsi="Myriad Pro" w:cs="Times New Roman"/>
          <w:color w:val="000000" w:themeColor="text1"/>
          <w:sz w:val="20"/>
          <w:szCs w:val="20"/>
        </w:rPr>
        <w:t xml:space="preserve">. At the same, this is used to validate asset options defined in the project document and provide </w:t>
      </w:r>
      <w:r w:rsidR="00D14394" w:rsidRPr="003A1C0F">
        <w:rPr>
          <w:rFonts w:ascii="Myriad Pro" w:hAnsi="Myriad Pro" w:cs="Times New Roman"/>
          <w:color w:val="000000" w:themeColor="text1"/>
          <w:sz w:val="20"/>
          <w:szCs w:val="20"/>
        </w:rPr>
        <w:t xml:space="preserve">more viable and suitable options for the project beneficiaries. The works will be </w:t>
      </w:r>
      <w:r w:rsidR="002531B4" w:rsidRPr="003A1C0F">
        <w:rPr>
          <w:rFonts w:ascii="Myriad Pro" w:hAnsi="Myriad Pro" w:cs="Times New Roman"/>
          <w:color w:val="000000" w:themeColor="text1"/>
          <w:sz w:val="20"/>
          <w:szCs w:val="20"/>
        </w:rPr>
        <w:t>completed by Q3 2021</w:t>
      </w:r>
      <w:r w:rsidR="002531B4" w:rsidRPr="003A1C0F">
        <w:rPr>
          <w:rFonts w:ascii="Myriad Pro" w:hAnsi="Myriad Pro" w:cs="Times New Roman"/>
          <w:b/>
          <w:bCs/>
          <w:i/>
          <w:iCs/>
          <w:color w:val="000000" w:themeColor="text1"/>
          <w:sz w:val="20"/>
          <w:szCs w:val="20"/>
        </w:rPr>
        <w:t>.</w:t>
      </w:r>
    </w:p>
    <w:p w14:paraId="4C388CDC" w14:textId="595B6C8C" w:rsidR="00C26CD5" w:rsidRPr="003A1C0F" w:rsidRDefault="00C26CD5" w:rsidP="00C26CD5">
      <w:pPr>
        <w:rPr>
          <w:rFonts w:ascii="Myriad Pro" w:hAnsi="Myriad Pro" w:cs="Times New Roman"/>
          <w:b/>
          <w:bCs/>
          <w:i/>
          <w:iCs/>
          <w:color w:val="000000" w:themeColor="text1"/>
          <w:sz w:val="20"/>
          <w:szCs w:val="20"/>
        </w:rPr>
      </w:pPr>
      <w:r w:rsidRPr="003A1C0F">
        <w:rPr>
          <w:rFonts w:ascii="Myriad Pro" w:hAnsi="Myriad Pro" w:cs="Times New Roman"/>
          <w:b/>
          <w:bCs/>
          <w:i/>
          <w:iCs/>
          <w:color w:val="000000" w:themeColor="text1"/>
          <w:sz w:val="20"/>
          <w:szCs w:val="20"/>
        </w:rPr>
        <w:t>2.4. Provide on-going trainings and technical assistance to asset/cash transfer groups</w:t>
      </w:r>
    </w:p>
    <w:p w14:paraId="23602202" w14:textId="348FB6A2" w:rsidR="002531B4" w:rsidRPr="003A1C0F" w:rsidRDefault="00D40982" w:rsidP="00C26CD5">
      <w:pP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 xml:space="preserve">The project team and WVI are working to identify income generating opportunities in the project target areas and </w:t>
      </w:r>
      <w:r w:rsidR="007372BD" w:rsidRPr="003A1C0F">
        <w:rPr>
          <w:rFonts w:ascii="Myriad Pro" w:hAnsi="Myriad Pro" w:cs="Times New Roman"/>
          <w:color w:val="000000" w:themeColor="text1"/>
          <w:sz w:val="20"/>
          <w:szCs w:val="20"/>
        </w:rPr>
        <w:t xml:space="preserve">procedure to consult with the project beneficiaries. </w:t>
      </w:r>
      <w:r w:rsidR="006F196A" w:rsidRPr="003A1C0F">
        <w:rPr>
          <w:rFonts w:ascii="Myriad Pro" w:hAnsi="Myriad Pro" w:cs="Times New Roman"/>
          <w:color w:val="000000" w:themeColor="text1"/>
          <w:sz w:val="20"/>
          <w:szCs w:val="20"/>
        </w:rPr>
        <w:t>WVI is working with local authorities to define available resources/services which can use to support the project beneficiaries</w:t>
      </w:r>
      <w:r w:rsidR="00CF261E" w:rsidRPr="003A1C0F">
        <w:rPr>
          <w:rFonts w:ascii="Myriad Pro" w:hAnsi="Myriad Pro" w:cs="Times New Roman"/>
          <w:color w:val="000000" w:themeColor="text1"/>
          <w:sz w:val="20"/>
          <w:szCs w:val="20"/>
        </w:rPr>
        <w:t xml:space="preserve">, </w:t>
      </w:r>
      <w:r w:rsidR="00493719" w:rsidRPr="003A1C0F">
        <w:rPr>
          <w:rFonts w:ascii="Myriad Pro" w:hAnsi="Myriad Pro" w:cs="Times New Roman"/>
          <w:color w:val="000000" w:themeColor="text1"/>
          <w:sz w:val="20"/>
          <w:szCs w:val="20"/>
        </w:rPr>
        <w:t>i.e.,</w:t>
      </w:r>
      <w:r w:rsidR="00CF261E" w:rsidRPr="003A1C0F">
        <w:rPr>
          <w:rFonts w:ascii="Myriad Pro" w:hAnsi="Myriad Pro" w:cs="Times New Roman"/>
          <w:color w:val="000000" w:themeColor="text1"/>
          <w:sz w:val="20"/>
          <w:szCs w:val="20"/>
        </w:rPr>
        <w:t xml:space="preserve"> extension service, skill training, access to public service</w:t>
      </w:r>
      <w:r w:rsidR="00493719" w:rsidRPr="003A1C0F">
        <w:rPr>
          <w:rFonts w:ascii="Myriad Pro" w:hAnsi="Myriad Pro" w:cs="Times New Roman"/>
          <w:color w:val="000000" w:themeColor="text1"/>
          <w:sz w:val="20"/>
          <w:szCs w:val="20"/>
        </w:rPr>
        <w:t>s</w:t>
      </w:r>
      <w:r w:rsidR="00CF261E" w:rsidRPr="003A1C0F">
        <w:rPr>
          <w:rFonts w:ascii="Myriad Pro" w:hAnsi="Myriad Pro" w:cs="Times New Roman"/>
          <w:color w:val="000000" w:themeColor="text1"/>
          <w:sz w:val="20"/>
          <w:szCs w:val="20"/>
        </w:rPr>
        <w:t xml:space="preserve">. </w:t>
      </w:r>
      <w:r w:rsidR="00184069" w:rsidRPr="003A1C0F">
        <w:rPr>
          <w:rFonts w:ascii="Myriad Pro" w:hAnsi="Myriad Pro" w:cs="Times New Roman"/>
          <w:color w:val="000000" w:themeColor="text1"/>
          <w:sz w:val="20"/>
          <w:szCs w:val="20"/>
        </w:rPr>
        <w:t>This activity will start from Q4 2021 to Q4 2022.</w:t>
      </w:r>
    </w:p>
    <w:p w14:paraId="3080AFEF" w14:textId="2804AD67" w:rsidR="00C26CD5" w:rsidRPr="003A1C0F" w:rsidRDefault="00C26CD5" w:rsidP="00C26CD5">
      <w:pPr>
        <w:rPr>
          <w:rFonts w:ascii="Myriad Pro" w:hAnsi="Myriad Pro" w:cs="Times New Roman"/>
          <w:b/>
          <w:bCs/>
          <w:i/>
          <w:iCs/>
          <w:color w:val="000000" w:themeColor="text1"/>
          <w:sz w:val="20"/>
          <w:szCs w:val="20"/>
        </w:rPr>
      </w:pPr>
      <w:r w:rsidRPr="003A1C0F">
        <w:rPr>
          <w:rFonts w:ascii="Myriad Pro" w:hAnsi="Myriad Pro" w:cs="Times New Roman"/>
          <w:b/>
          <w:bCs/>
          <w:i/>
          <w:iCs/>
          <w:color w:val="000000" w:themeColor="text1"/>
          <w:sz w:val="20"/>
          <w:szCs w:val="20"/>
        </w:rPr>
        <w:t>2.5. Transfer cash to asset and transfer groups monthly</w:t>
      </w:r>
    </w:p>
    <w:p w14:paraId="567D01E3" w14:textId="5D650F0D" w:rsidR="00184069" w:rsidRPr="003A1C0F" w:rsidRDefault="003026A0" w:rsidP="00C26CD5">
      <w:pP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 xml:space="preserve">The project team and </w:t>
      </w:r>
      <w:proofErr w:type="spellStart"/>
      <w:r w:rsidRPr="003A1C0F">
        <w:rPr>
          <w:rFonts w:ascii="Myriad Pro" w:hAnsi="Myriad Pro" w:cs="Times New Roman"/>
          <w:color w:val="000000" w:themeColor="text1"/>
          <w:sz w:val="20"/>
          <w:szCs w:val="20"/>
        </w:rPr>
        <w:t>MoSVY</w:t>
      </w:r>
      <w:proofErr w:type="spellEnd"/>
      <w:r w:rsidRPr="003A1C0F">
        <w:rPr>
          <w:rFonts w:ascii="Myriad Pro" w:hAnsi="Myriad Pro" w:cs="Times New Roman"/>
          <w:color w:val="000000" w:themeColor="text1"/>
          <w:sz w:val="20"/>
          <w:szCs w:val="20"/>
        </w:rPr>
        <w:t xml:space="preserve"> are working together to develop cash transfer procedure and system and identify </w:t>
      </w:r>
      <w:r w:rsidR="005435CB" w:rsidRPr="003A1C0F">
        <w:rPr>
          <w:rFonts w:ascii="Myriad Pro" w:hAnsi="Myriad Pro" w:cs="Times New Roman"/>
          <w:color w:val="000000" w:themeColor="text1"/>
          <w:sz w:val="20"/>
          <w:szCs w:val="20"/>
        </w:rPr>
        <w:t>stakeholders involving in the process. The Cash Operation Manua</w:t>
      </w:r>
      <w:r w:rsidR="00052901" w:rsidRPr="003A1C0F">
        <w:rPr>
          <w:rFonts w:ascii="Myriad Pro" w:hAnsi="Myriad Pro" w:cs="Times New Roman"/>
          <w:color w:val="000000" w:themeColor="text1"/>
          <w:sz w:val="20"/>
          <w:szCs w:val="20"/>
        </w:rPr>
        <w:t>l with all aspects, including complaint handling mechanism</w:t>
      </w:r>
      <w:r w:rsidR="005435CB" w:rsidRPr="003A1C0F">
        <w:rPr>
          <w:rFonts w:ascii="Myriad Pro" w:hAnsi="Myriad Pro" w:cs="Times New Roman"/>
          <w:color w:val="000000" w:themeColor="text1"/>
          <w:sz w:val="20"/>
          <w:szCs w:val="20"/>
        </w:rPr>
        <w:t xml:space="preserve"> is being drafted</w:t>
      </w:r>
      <w:r w:rsidR="00052901" w:rsidRPr="003A1C0F">
        <w:rPr>
          <w:rFonts w:ascii="Myriad Pro" w:hAnsi="Myriad Pro" w:cs="Times New Roman"/>
          <w:color w:val="000000" w:themeColor="text1"/>
          <w:sz w:val="20"/>
          <w:szCs w:val="20"/>
        </w:rPr>
        <w:t xml:space="preserve">. Onboarding </w:t>
      </w:r>
      <w:r w:rsidR="00515179" w:rsidRPr="003A1C0F">
        <w:rPr>
          <w:rFonts w:ascii="Myriad Pro" w:hAnsi="Myriad Pro" w:cs="Times New Roman"/>
          <w:color w:val="000000" w:themeColor="text1"/>
          <w:sz w:val="20"/>
          <w:szCs w:val="20"/>
        </w:rPr>
        <w:t xml:space="preserve">project beneficiaries into the ministry’s cash transfer system will be done by Q3 2021 and cash transfer will be </w:t>
      </w:r>
      <w:r w:rsidR="001818CB" w:rsidRPr="003A1C0F">
        <w:rPr>
          <w:rFonts w:ascii="Myriad Pro" w:hAnsi="Myriad Pro" w:cs="Times New Roman"/>
          <w:color w:val="000000" w:themeColor="text1"/>
          <w:sz w:val="20"/>
          <w:szCs w:val="20"/>
        </w:rPr>
        <w:t>carried from Q4 2021 to Q3 2022.</w:t>
      </w:r>
    </w:p>
    <w:p w14:paraId="53EA3FC3" w14:textId="6DAB42D6" w:rsidR="00C26CD5" w:rsidRPr="003A1C0F" w:rsidRDefault="00C26CD5" w:rsidP="00C26CD5">
      <w:pPr>
        <w:rPr>
          <w:rFonts w:ascii="Myriad Pro" w:hAnsi="Myriad Pro" w:cs="Times New Roman"/>
          <w:b/>
          <w:bCs/>
          <w:i/>
          <w:iCs/>
          <w:color w:val="000000" w:themeColor="text1"/>
          <w:sz w:val="20"/>
          <w:szCs w:val="20"/>
        </w:rPr>
      </w:pPr>
      <w:r w:rsidRPr="003A1C0F">
        <w:rPr>
          <w:rFonts w:ascii="Myriad Pro" w:hAnsi="Myriad Pro" w:cs="Times New Roman"/>
          <w:b/>
          <w:bCs/>
          <w:i/>
          <w:iCs/>
          <w:color w:val="000000" w:themeColor="text1"/>
          <w:sz w:val="20"/>
          <w:szCs w:val="20"/>
        </w:rPr>
        <w:t>2.6. Provide literacy training/financial inclusion to both treatment groups</w:t>
      </w:r>
    </w:p>
    <w:p w14:paraId="5E2FFCA8" w14:textId="3EA26D44" w:rsidR="00430EAE" w:rsidRPr="003A1C0F" w:rsidRDefault="00430EAE" w:rsidP="00C26CD5">
      <w:pP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 xml:space="preserve">The project team and WVI, with the support from local authorities, </w:t>
      </w:r>
      <w:r w:rsidR="00020D6F" w:rsidRPr="003A1C0F">
        <w:rPr>
          <w:rFonts w:ascii="Myriad Pro" w:hAnsi="Myriad Pro" w:cs="Times New Roman"/>
          <w:color w:val="000000" w:themeColor="text1"/>
          <w:sz w:val="20"/>
          <w:szCs w:val="20"/>
        </w:rPr>
        <w:t>is identifying</w:t>
      </w:r>
      <w:r w:rsidR="00356ADB" w:rsidRPr="003A1C0F">
        <w:rPr>
          <w:rFonts w:ascii="Myriad Pro" w:hAnsi="Myriad Pro" w:cs="Times New Roman"/>
          <w:color w:val="000000" w:themeColor="text1"/>
          <w:sz w:val="20"/>
          <w:szCs w:val="20"/>
        </w:rPr>
        <w:t xml:space="preserve"> saving facilities in the local areas. Experiences from WVI’s previous projects are gathered and used to design financial training</w:t>
      </w:r>
      <w:r w:rsidR="00020D6F" w:rsidRPr="003A1C0F">
        <w:rPr>
          <w:rFonts w:ascii="Myriad Pro" w:hAnsi="Myriad Pro" w:cs="Times New Roman"/>
          <w:color w:val="000000" w:themeColor="text1"/>
          <w:sz w:val="20"/>
          <w:szCs w:val="20"/>
        </w:rPr>
        <w:t xml:space="preserve"> and promot</w:t>
      </w:r>
      <w:r w:rsidR="00493719" w:rsidRPr="003A1C0F">
        <w:rPr>
          <w:rFonts w:ascii="Myriad Pro" w:hAnsi="Myriad Pro" w:cs="Times New Roman"/>
          <w:color w:val="000000" w:themeColor="text1"/>
          <w:sz w:val="20"/>
          <w:szCs w:val="20"/>
        </w:rPr>
        <w:t xml:space="preserve">e </w:t>
      </w:r>
      <w:r w:rsidR="00020D6F" w:rsidRPr="003A1C0F">
        <w:rPr>
          <w:rFonts w:ascii="Myriad Pro" w:hAnsi="Myriad Pro" w:cs="Times New Roman"/>
          <w:color w:val="000000" w:themeColor="text1"/>
          <w:sz w:val="20"/>
          <w:szCs w:val="20"/>
        </w:rPr>
        <w:t>saving in those facilities or with financial institution</w:t>
      </w:r>
      <w:r w:rsidR="00B6687D" w:rsidRPr="003A1C0F">
        <w:rPr>
          <w:rFonts w:ascii="Myriad Pro" w:hAnsi="Myriad Pro" w:cs="Times New Roman"/>
          <w:color w:val="000000" w:themeColor="text1"/>
          <w:sz w:val="20"/>
          <w:szCs w:val="20"/>
        </w:rPr>
        <w:t>s</w:t>
      </w:r>
      <w:r w:rsidR="00020D6F" w:rsidRPr="003A1C0F">
        <w:rPr>
          <w:rFonts w:ascii="Myriad Pro" w:hAnsi="Myriad Pro" w:cs="Times New Roman"/>
          <w:color w:val="000000" w:themeColor="text1"/>
          <w:sz w:val="20"/>
          <w:szCs w:val="20"/>
        </w:rPr>
        <w:t xml:space="preserve">. </w:t>
      </w:r>
    </w:p>
    <w:p w14:paraId="3C037E07" w14:textId="46AF97AE" w:rsidR="0075113D" w:rsidRPr="003A1C0F" w:rsidRDefault="0075113D" w:rsidP="00C26CD5">
      <w:pP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 xml:space="preserve">The project team will work with </w:t>
      </w:r>
      <w:proofErr w:type="spellStart"/>
      <w:r w:rsidRPr="003A1C0F">
        <w:rPr>
          <w:rFonts w:ascii="Myriad Pro" w:hAnsi="Myriad Pro" w:cs="Times New Roman"/>
          <w:color w:val="000000" w:themeColor="text1"/>
          <w:sz w:val="20"/>
          <w:szCs w:val="20"/>
        </w:rPr>
        <w:t>MoSVY</w:t>
      </w:r>
      <w:proofErr w:type="spellEnd"/>
      <w:r w:rsidRPr="003A1C0F">
        <w:rPr>
          <w:rFonts w:ascii="Myriad Pro" w:hAnsi="Myriad Pro" w:cs="Times New Roman"/>
          <w:color w:val="000000" w:themeColor="text1"/>
          <w:sz w:val="20"/>
          <w:szCs w:val="20"/>
        </w:rPr>
        <w:t xml:space="preserve"> to explore</w:t>
      </w:r>
      <w:r w:rsidR="000611B1" w:rsidRPr="003A1C0F">
        <w:rPr>
          <w:rFonts w:ascii="Myriad Pro" w:hAnsi="Myriad Pro" w:cs="Times New Roman"/>
          <w:color w:val="000000" w:themeColor="text1"/>
          <w:sz w:val="20"/>
          <w:szCs w:val="20"/>
        </w:rPr>
        <w:t xml:space="preserve"> more</w:t>
      </w:r>
      <w:r w:rsidRPr="003A1C0F">
        <w:rPr>
          <w:rFonts w:ascii="Myriad Pro" w:hAnsi="Myriad Pro" w:cs="Times New Roman"/>
          <w:color w:val="000000" w:themeColor="text1"/>
          <w:sz w:val="20"/>
          <w:szCs w:val="20"/>
        </w:rPr>
        <w:t xml:space="preserve"> options which can transfer cash to project beneficiaries and at the same time, provide them</w:t>
      </w:r>
      <w:r w:rsidR="00B6687D" w:rsidRPr="003A1C0F">
        <w:rPr>
          <w:rFonts w:ascii="Myriad Pro" w:hAnsi="Myriad Pro" w:cs="Times New Roman"/>
          <w:color w:val="000000" w:themeColor="text1"/>
          <w:sz w:val="20"/>
          <w:szCs w:val="20"/>
        </w:rPr>
        <w:t xml:space="preserve"> a</w:t>
      </w:r>
      <w:r w:rsidRPr="003A1C0F">
        <w:rPr>
          <w:rFonts w:ascii="Myriad Pro" w:hAnsi="Myriad Pro" w:cs="Times New Roman"/>
          <w:color w:val="000000" w:themeColor="text1"/>
          <w:sz w:val="20"/>
          <w:szCs w:val="20"/>
        </w:rPr>
        <w:t xml:space="preserve"> bank account which they can keep their deposit or saving. </w:t>
      </w:r>
      <w:r w:rsidR="008D1A76" w:rsidRPr="003A1C0F">
        <w:rPr>
          <w:rFonts w:ascii="Myriad Pro" w:hAnsi="Myriad Pro" w:cs="Times New Roman"/>
          <w:color w:val="000000" w:themeColor="text1"/>
          <w:sz w:val="20"/>
          <w:szCs w:val="20"/>
        </w:rPr>
        <w:t xml:space="preserve">This will be a </w:t>
      </w:r>
      <w:r w:rsidR="00AD0D57" w:rsidRPr="003A1C0F">
        <w:rPr>
          <w:rFonts w:ascii="Myriad Pro" w:hAnsi="Myriad Pro" w:cs="Times New Roman"/>
          <w:color w:val="000000" w:themeColor="text1"/>
          <w:sz w:val="20"/>
          <w:szCs w:val="20"/>
        </w:rPr>
        <w:t>long-term</w:t>
      </w:r>
      <w:r w:rsidR="008D1A76" w:rsidRPr="003A1C0F">
        <w:rPr>
          <w:rFonts w:ascii="Myriad Pro" w:hAnsi="Myriad Pro" w:cs="Times New Roman"/>
          <w:color w:val="000000" w:themeColor="text1"/>
          <w:sz w:val="20"/>
          <w:szCs w:val="20"/>
        </w:rPr>
        <w:t xml:space="preserve"> strategy for the project and the ministry to design </w:t>
      </w:r>
      <w:r w:rsidR="00AD0D57" w:rsidRPr="003A1C0F">
        <w:rPr>
          <w:rFonts w:ascii="Myriad Pro" w:hAnsi="Myriad Pro" w:cs="Times New Roman"/>
          <w:color w:val="000000" w:themeColor="text1"/>
          <w:sz w:val="20"/>
          <w:szCs w:val="20"/>
        </w:rPr>
        <w:t>a friendly financial scheme for the poor.</w:t>
      </w:r>
    </w:p>
    <w:p w14:paraId="27874170" w14:textId="398C467B" w:rsidR="00C26CD5" w:rsidRPr="003A1C0F" w:rsidRDefault="00C26CD5" w:rsidP="00C26CD5">
      <w:pPr>
        <w:pStyle w:val="BodyText"/>
        <w:tabs>
          <w:tab w:val="left" w:pos="7452"/>
        </w:tabs>
        <w:outlineLvl w:val="0"/>
        <w:rPr>
          <w:rFonts w:ascii="Myriad Pro" w:hAnsi="Myriad Pro"/>
          <w:b/>
          <w:bCs/>
          <w:i/>
          <w:iCs/>
          <w:color w:val="000000" w:themeColor="text1"/>
          <w:sz w:val="22"/>
          <w:szCs w:val="22"/>
        </w:rPr>
      </w:pPr>
      <w:r w:rsidRPr="003A1C0F">
        <w:rPr>
          <w:rFonts w:ascii="Myriad Pro" w:hAnsi="Myriad Pro"/>
          <w:b/>
          <w:bCs/>
          <w:i/>
          <w:iCs/>
          <w:color w:val="000000" w:themeColor="text1"/>
          <w:sz w:val="20"/>
          <w:szCs w:val="20"/>
        </w:rPr>
        <w:t>2.7. Provide behavior change communication</w:t>
      </w:r>
      <w:r w:rsidR="00B6687D" w:rsidRPr="003A1C0F">
        <w:rPr>
          <w:rFonts w:ascii="Myriad Pro" w:hAnsi="Myriad Pro"/>
          <w:b/>
          <w:bCs/>
          <w:i/>
          <w:iCs/>
          <w:color w:val="000000" w:themeColor="text1"/>
          <w:sz w:val="20"/>
          <w:szCs w:val="20"/>
        </w:rPr>
        <w:t xml:space="preserve"> (BCC)</w:t>
      </w:r>
      <w:r w:rsidRPr="003A1C0F">
        <w:rPr>
          <w:rFonts w:ascii="Myriad Pro" w:hAnsi="Myriad Pro"/>
          <w:b/>
          <w:bCs/>
          <w:i/>
          <w:iCs/>
          <w:color w:val="000000" w:themeColor="text1"/>
          <w:sz w:val="20"/>
          <w:szCs w:val="20"/>
        </w:rPr>
        <w:t xml:space="preserve"> to both treatment groups</w:t>
      </w:r>
    </w:p>
    <w:p w14:paraId="40C3B9FE" w14:textId="50C58F51" w:rsidR="00B9693F" w:rsidRPr="003A1C0F" w:rsidRDefault="00B9693F" w:rsidP="00725F0A">
      <w:pPr>
        <w:pStyle w:val="BodyText"/>
        <w:tabs>
          <w:tab w:val="left" w:pos="7452"/>
        </w:tabs>
        <w:outlineLvl w:val="0"/>
        <w:rPr>
          <w:rFonts w:ascii="Myriad Pro" w:hAnsi="Myriad Pro"/>
          <w:bCs/>
          <w:color w:val="000000" w:themeColor="text1"/>
          <w:sz w:val="22"/>
          <w:szCs w:val="22"/>
        </w:rPr>
      </w:pPr>
      <w:r w:rsidRPr="003A1C0F">
        <w:rPr>
          <w:rFonts w:ascii="Myriad Pro" w:hAnsi="Myriad Pro"/>
          <w:bCs/>
          <w:color w:val="000000" w:themeColor="text1"/>
          <w:sz w:val="22"/>
          <w:szCs w:val="22"/>
        </w:rPr>
        <w:t xml:space="preserve">BCC guide was produced by the project consultant and shared to WVI and </w:t>
      </w:r>
      <w:proofErr w:type="spellStart"/>
      <w:r w:rsidRPr="003A1C0F">
        <w:rPr>
          <w:rFonts w:ascii="Myriad Pro" w:hAnsi="Myriad Pro"/>
          <w:bCs/>
          <w:color w:val="000000" w:themeColor="text1"/>
          <w:sz w:val="22"/>
          <w:szCs w:val="22"/>
        </w:rPr>
        <w:t>MoSVY</w:t>
      </w:r>
      <w:proofErr w:type="spellEnd"/>
      <w:r w:rsidRPr="003A1C0F">
        <w:rPr>
          <w:rFonts w:ascii="Myriad Pro" w:hAnsi="Myriad Pro"/>
          <w:bCs/>
          <w:color w:val="000000" w:themeColor="text1"/>
          <w:sz w:val="22"/>
          <w:szCs w:val="22"/>
        </w:rPr>
        <w:t xml:space="preserve"> teams. </w:t>
      </w:r>
      <w:proofErr w:type="spellStart"/>
      <w:r w:rsidRPr="003A1C0F">
        <w:rPr>
          <w:rFonts w:ascii="Myriad Pro" w:hAnsi="Myriad Pro"/>
          <w:bCs/>
          <w:color w:val="000000" w:themeColor="text1"/>
          <w:sz w:val="22"/>
          <w:szCs w:val="22"/>
        </w:rPr>
        <w:t>Dring</w:t>
      </w:r>
      <w:proofErr w:type="spellEnd"/>
      <w:r w:rsidRPr="003A1C0F">
        <w:rPr>
          <w:rFonts w:ascii="Myriad Pro" w:hAnsi="Myriad Pro"/>
          <w:bCs/>
          <w:color w:val="000000" w:themeColor="text1"/>
          <w:sz w:val="22"/>
          <w:szCs w:val="22"/>
        </w:rPr>
        <w:t xml:space="preserve"> </w:t>
      </w:r>
      <w:r w:rsidR="002B617D" w:rsidRPr="003A1C0F">
        <w:rPr>
          <w:rFonts w:ascii="Myriad Pro" w:hAnsi="Myriad Pro"/>
          <w:bCs/>
          <w:color w:val="000000" w:themeColor="text1"/>
          <w:sz w:val="22"/>
          <w:szCs w:val="22"/>
        </w:rPr>
        <w:t xml:space="preserve">Q3 2021, training will be provided to local staff members and the refreshment will be done based on </w:t>
      </w:r>
      <w:r w:rsidR="002B617D" w:rsidRPr="003A1C0F">
        <w:rPr>
          <w:rFonts w:ascii="Myriad Pro" w:hAnsi="Myriad Pro"/>
          <w:bCs/>
          <w:color w:val="000000" w:themeColor="text1"/>
          <w:sz w:val="22"/>
          <w:szCs w:val="22"/>
        </w:rPr>
        <w:lastRenderedPageBreak/>
        <w:t>the need and their performance. As plan, BCC will be applied to change/promote positive</w:t>
      </w:r>
      <w:r w:rsidR="00574474" w:rsidRPr="003A1C0F">
        <w:rPr>
          <w:rFonts w:ascii="Myriad Pro" w:hAnsi="Myriad Pro"/>
          <w:bCs/>
          <w:color w:val="000000" w:themeColor="text1"/>
          <w:sz w:val="22"/>
          <w:szCs w:val="22"/>
        </w:rPr>
        <w:t xml:space="preserve"> behaviors </w:t>
      </w:r>
      <w:r w:rsidR="0053433D" w:rsidRPr="003A1C0F">
        <w:rPr>
          <w:rFonts w:ascii="Myriad Pro" w:hAnsi="Myriad Pro"/>
          <w:bCs/>
          <w:color w:val="000000" w:themeColor="text1"/>
          <w:sz w:val="22"/>
          <w:szCs w:val="22"/>
        </w:rPr>
        <w:t xml:space="preserve">in livelihood/income generation, </w:t>
      </w:r>
      <w:r w:rsidR="006F3DE5" w:rsidRPr="003A1C0F">
        <w:rPr>
          <w:rFonts w:ascii="Myriad Pro" w:hAnsi="Myriad Pro"/>
          <w:bCs/>
          <w:color w:val="000000" w:themeColor="text1"/>
          <w:sz w:val="22"/>
          <w:szCs w:val="22"/>
        </w:rPr>
        <w:t xml:space="preserve">life skills and financial management. BCC will be done from Q4 2021 to Q4 2022. </w:t>
      </w:r>
    </w:p>
    <w:p w14:paraId="4B6FFB5E" w14:textId="77777777" w:rsidR="00A43BD2" w:rsidRPr="003A1C0F" w:rsidRDefault="00A43BD2" w:rsidP="00A43BD2">
      <w:pPr>
        <w:pStyle w:val="BodyText"/>
        <w:tabs>
          <w:tab w:val="left" w:pos="7452"/>
        </w:tabs>
        <w:outlineLvl w:val="0"/>
        <w:rPr>
          <w:rFonts w:ascii="Myriad Pro" w:hAnsi="Myriad Pro"/>
          <w:bCs/>
          <w:color w:val="000000" w:themeColor="text1"/>
          <w:sz w:val="22"/>
          <w:szCs w:val="22"/>
        </w:rPr>
      </w:pPr>
    </w:p>
    <w:p w14:paraId="769E8817" w14:textId="6138E57E" w:rsidR="007C260C" w:rsidRPr="003A1C0F" w:rsidRDefault="005B5410" w:rsidP="007C260C">
      <w:pPr>
        <w:pStyle w:val="BodyText"/>
        <w:tabs>
          <w:tab w:val="left" w:pos="7452"/>
        </w:tabs>
        <w:outlineLvl w:val="0"/>
        <w:rPr>
          <w:rFonts w:ascii="Myriad Pro" w:hAnsi="Myriad Pro"/>
          <w:b/>
          <w:color w:val="000000" w:themeColor="text1"/>
        </w:rPr>
      </w:pPr>
      <w:r w:rsidRPr="003A1C0F">
        <w:rPr>
          <w:rFonts w:ascii="Myriad Pro" w:hAnsi="Myriad Pro"/>
          <w:b/>
          <w:color w:val="000000" w:themeColor="text1"/>
        </w:rPr>
        <w:t>6</w:t>
      </w:r>
      <w:r w:rsidR="007C260C" w:rsidRPr="003A1C0F">
        <w:rPr>
          <w:rFonts w:ascii="Myriad Pro" w:hAnsi="Myriad Pro"/>
          <w:b/>
          <w:color w:val="000000" w:themeColor="text1"/>
        </w:rPr>
        <w:t xml:space="preserve">. </w:t>
      </w:r>
      <w:r w:rsidR="007C260C" w:rsidRPr="003A1C0F">
        <w:rPr>
          <w:rFonts w:ascii="Myriad Pro" w:hAnsi="Myriad Pro"/>
          <w:b/>
          <w:snapToGrid w:val="0"/>
          <w:color w:val="000000" w:themeColor="text1"/>
        </w:rPr>
        <w:t xml:space="preserve">PARTNERSHIPS </w:t>
      </w:r>
    </w:p>
    <w:p w14:paraId="13F3D705" w14:textId="77777777" w:rsidR="008E0D31" w:rsidRPr="003A1C0F" w:rsidRDefault="008E0D31" w:rsidP="008E0D31">
      <w:pPr>
        <w:pStyle w:val="BodyText"/>
        <w:tabs>
          <w:tab w:val="left" w:pos="7452"/>
        </w:tabs>
        <w:outlineLvl w:val="0"/>
        <w:rPr>
          <w:rFonts w:ascii="Myriad Pro" w:hAnsi="Myriad Pro"/>
          <w:iCs/>
          <w:color w:val="000000" w:themeColor="text1"/>
          <w:sz w:val="22"/>
          <w:szCs w:val="22"/>
        </w:rPr>
      </w:pPr>
      <w:r w:rsidRPr="003A1C0F">
        <w:rPr>
          <w:rFonts w:ascii="Myriad Pro" w:hAnsi="Myriad Pro"/>
          <w:iCs/>
          <w:color w:val="000000" w:themeColor="text1"/>
          <w:sz w:val="22"/>
          <w:szCs w:val="22"/>
        </w:rPr>
        <w:t>Below are the key partners that have been engaged during the start-up of the project.</w:t>
      </w:r>
    </w:p>
    <w:tbl>
      <w:tblPr>
        <w:tblStyle w:val="TableGrid"/>
        <w:tblW w:w="0" w:type="auto"/>
        <w:tblLook w:val="04A0" w:firstRow="1" w:lastRow="0" w:firstColumn="1" w:lastColumn="0" w:noHBand="0" w:noVBand="1"/>
      </w:tblPr>
      <w:tblGrid>
        <w:gridCol w:w="2782"/>
        <w:gridCol w:w="6237"/>
      </w:tblGrid>
      <w:tr w:rsidR="003A1C0F" w:rsidRPr="003A1C0F" w14:paraId="72FDB2C1" w14:textId="77777777" w:rsidTr="00927D16">
        <w:tc>
          <w:tcPr>
            <w:tcW w:w="2875" w:type="dxa"/>
          </w:tcPr>
          <w:p w14:paraId="0C8C84B4" w14:textId="77777777" w:rsidR="008E0D31" w:rsidRPr="003A1C0F" w:rsidRDefault="008E0D31" w:rsidP="00927D16">
            <w:pPr>
              <w:pStyle w:val="BodyText"/>
              <w:tabs>
                <w:tab w:val="left" w:pos="7452"/>
              </w:tabs>
              <w:jc w:val="center"/>
              <w:outlineLvl w:val="0"/>
              <w:rPr>
                <w:rFonts w:ascii="Myriad Pro" w:hAnsi="Myriad Pro"/>
                <w:b/>
                <w:bCs/>
                <w:iCs/>
                <w:color w:val="000000" w:themeColor="text1"/>
                <w:sz w:val="22"/>
                <w:szCs w:val="22"/>
              </w:rPr>
            </w:pPr>
            <w:r w:rsidRPr="003A1C0F">
              <w:rPr>
                <w:rFonts w:ascii="Myriad Pro" w:hAnsi="Myriad Pro"/>
                <w:b/>
                <w:bCs/>
                <w:iCs/>
                <w:color w:val="000000" w:themeColor="text1"/>
                <w:sz w:val="22"/>
                <w:szCs w:val="22"/>
              </w:rPr>
              <w:t>Key Partners</w:t>
            </w:r>
          </w:p>
        </w:tc>
        <w:tc>
          <w:tcPr>
            <w:tcW w:w="6475" w:type="dxa"/>
          </w:tcPr>
          <w:p w14:paraId="05CBB57A" w14:textId="77777777" w:rsidR="008E0D31" w:rsidRPr="003A1C0F" w:rsidRDefault="008E0D31" w:rsidP="00927D16">
            <w:pPr>
              <w:pStyle w:val="BodyText"/>
              <w:tabs>
                <w:tab w:val="left" w:pos="7452"/>
              </w:tabs>
              <w:jc w:val="center"/>
              <w:outlineLvl w:val="0"/>
              <w:rPr>
                <w:rFonts w:ascii="Myriad Pro" w:hAnsi="Myriad Pro"/>
                <w:b/>
                <w:bCs/>
                <w:iCs/>
                <w:color w:val="000000" w:themeColor="text1"/>
                <w:sz w:val="22"/>
                <w:szCs w:val="22"/>
              </w:rPr>
            </w:pPr>
            <w:r w:rsidRPr="003A1C0F">
              <w:rPr>
                <w:rFonts w:ascii="Myriad Pro" w:hAnsi="Myriad Pro"/>
                <w:b/>
                <w:bCs/>
                <w:iCs/>
                <w:color w:val="000000" w:themeColor="text1"/>
                <w:sz w:val="22"/>
                <w:szCs w:val="22"/>
              </w:rPr>
              <w:t>Areas of Partnership</w:t>
            </w:r>
          </w:p>
        </w:tc>
      </w:tr>
      <w:tr w:rsidR="003A1C0F" w:rsidRPr="003A1C0F" w14:paraId="42D3506A" w14:textId="77777777" w:rsidTr="00927D16">
        <w:trPr>
          <w:trHeight w:val="1655"/>
        </w:trPr>
        <w:tc>
          <w:tcPr>
            <w:tcW w:w="2875" w:type="dxa"/>
          </w:tcPr>
          <w:p w14:paraId="09BF811D" w14:textId="77777777" w:rsidR="008E0D31" w:rsidRPr="003A1C0F" w:rsidRDefault="008E0D31" w:rsidP="00927D16">
            <w:pPr>
              <w:pStyle w:val="BodyText"/>
              <w:tabs>
                <w:tab w:val="left" w:pos="7452"/>
              </w:tabs>
              <w:outlineLvl w:val="0"/>
              <w:rPr>
                <w:rFonts w:ascii="Myriad Pro" w:hAnsi="Myriad Pro"/>
                <w:iCs/>
                <w:color w:val="000000" w:themeColor="text1"/>
                <w:sz w:val="22"/>
                <w:szCs w:val="22"/>
              </w:rPr>
            </w:pPr>
            <w:r w:rsidRPr="003A1C0F">
              <w:rPr>
                <w:rFonts w:ascii="Myriad Pro" w:hAnsi="Myriad Pro"/>
                <w:iCs/>
                <w:color w:val="000000" w:themeColor="text1"/>
                <w:sz w:val="22"/>
                <w:szCs w:val="22"/>
              </w:rPr>
              <w:t>National Social Protection Council, Minister of Economy and Finance</w:t>
            </w:r>
          </w:p>
        </w:tc>
        <w:tc>
          <w:tcPr>
            <w:tcW w:w="6475" w:type="dxa"/>
          </w:tcPr>
          <w:p w14:paraId="12C8F7B3" w14:textId="168EB6F4" w:rsidR="008E0D31" w:rsidRPr="003A1C0F" w:rsidRDefault="008E0D31" w:rsidP="00927D16">
            <w:pPr>
              <w:pStyle w:val="BodyText"/>
              <w:tabs>
                <w:tab w:val="left" w:pos="7452"/>
              </w:tabs>
              <w:outlineLvl w:val="0"/>
              <w:rPr>
                <w:rFonts w:ascii="Myriad Pro" w:hAnsi="Myriad Pro"/>
                <w:iCs/>
                <w:color w:val="000000" w:themeColor="text1"/>
                <w:sz w:val="22"/>
                <w:szCs w:val="22"/>
              </w:rPr>
            </w:pPr>
            <w:r w:rsidRPr="003A1C0F">
              <w:rPr>
                <w:rFonts w:ascii="Myriad Pro" w:hAnsi="Myriad Pro"/>
                <w:iCs/>
                <w:color w:val="000000" w:themeColor="text1"/>
                <w:sz w:val="22"/>
                <w:szCs w:val="22"/>
              </w:rPr>
              <w:t xml:space="preserve">The partnership aims to get </w:t>
            </w:r>
            <w:r w:rsidR="00341E23" w:rsidRPr="003A1C0F">
              <w:rPr>
                <w:rFonts w:ascii="Myriad Pro" w:hAnsi="Myriad Pro"/>
                <w:iCs/>
                <w:color w:val="000000" w:themeColor="text1"/>
                <w:sz w:val="22"/>
                <w:szCs w:val="22"/>
              </w:rPr>
              <w:t>graduation</w:t>
            </w:r>
            <w:r w:rsidRPr="003A1C0F">
              <w:rPr>
                <w:rFonts w:ascii="Myriad Pro" w:hAnsi="Myriad Pro"/>
                <w:iCs/>
                <w:color w:val="000000" w:themeColor="text1"/>
                <w:sz w:val="22"/>
                <w:szCs w:val="22"/>
              </w:rPr>
              <w:t xml:space="preserve"> approaches adopted in the National Social Protection Policy Framework and scale up nationwide. Through this project, it needs to </w:t>
            </w:r>
            <w:r w:rsidR="00341E23" w:rsidRPr="003A1C0F">
              <w:rPr>
                <w:rFonts w:ascii="Myriad Pro" w:hAnsi="Myriad Pro"/>
                <w:iCs/>
                <w:color w:val="000000" w:themeColor="text1"/>
                <w:sz w:val="22"/>
                <w:szCs w:val="22"/>
              </w:rPr>
              <w:t>demonstrate</w:t>
            </w:r>
            <w:r w:rsidRPr="003A1C0F">
              <w:rPr>
                <w:rFonts w:ascii="Myriad Pro" w:hAnsi="Myriad Pro"/>
                <w:iCs/>
                <w:color w:val="000000" w:themeColor="text1"/>
                <w:sz w:val="22"/>
                <w:szCs w:val="22"/>
              </w:rPr>
              <w:t xml:space="preserve"> practicality of deliverability/implementation </w:t>
            </w:r>
            <w:r w:rsidR="00341E23" w:rsidRPr="003A1C0F">
              <w:rPr>
                <w:rFonts w:ascii="Myriad Pro" w:hAnsi="Myriad Pro"/>
                <w:iCs/>
                <w:color w:val="000000" w:themeColor="text1"/>
                <w:sz w:val="22"/>
                <w:szCs w:val="22"/>
              </w:rPr>
              <w:t>arrangement</w:t>
            </w:r>
            <w:r w:rsidRPr="003A1C0F">
              <w:rPr>
                <w:rFonts w:ascii="Myriad Pro" w:hAnsi="Myriad Pro"/>
                <w:iCs/>
                <w:color w:val="000000" w:themeColor="text1"/>
                <w:sz w:val="22"/>
                <w:szCs w:val="22"/>
              </w:rPr>
              <w:t xml:space="preserve"> and returns on investment, mainly poverty reduction (number of </w:t>
            </w:r>
            <w:r w:rsidR="00341E23" w:rsidRPr="003A1C0F">
              <w:rPr>
                <w:rFonts w:ascii="Myriad Pro" w:hAnsi="Myriad Pro"/>
                <w:iCs/>
                <w:color w:val="000000" w:themeColor="text1"/>
                <w:sz w:val="22"/>
                <w:szCs w:val="22"/>
              </w:rPr>
              <w:t>households</w:t>
            </w:r>
            <w:r w:rsidRPr="003A1C0F">
              <w:rPr>
                <w:rFonts w:ascii="Myriad Pro" w:hAnsi="Myriad Pro"/>
                <w:iCs/>
                <w:color w:val="000000" w:themeColor="text1"/>
                <w:sz w:val="22"/>
                <w:szCs w:val="22"/>
              </w:rPr>
              <w:t xml:space="preserve"> graduating from poverty and local GDP/economic outputs).</w:t>
            </w:r>
          </w:p>
        </w:tc>
      </w:tr>
      <w:tr w:rsidR="003A1C0F" w:rsidRPr="003A1C0F" w14:paraId="491FA378" w14:textId="77777777" w:rsidTr="00927D16">
        <w:tc>
          <w:tcPr>
            <w:tcW w:w="2875" w:type="dxa"/>
          </w:tcPr>
          <w:p w14:paraId="3FC0C9CD" w14:textId="77777777" w:rsidR="008E0D31" w:rsidRPr="003A1C0F" w:rsidRDefault="008E0D31" w:rsidP="00927D16">
            <w:pPr>
              <w:pStyle w:val="BodyText"/>
              <w:tabs>
                <w:tab w:val="left" w:pos="7452"/>
              </w:tabs>
              <w:outlineLvl w:val="0"/>
              <w:rPr>
                <w:rFonts w:ascii="Myriad Pro" w:hAnsi="Myriad Pro"/>
                <w:iCs/>
                <w:color w:val="000000" w:themeColor="text1"/>
                <w:sz w:val="22"/>
                <w:szCs w:val="22"/>
              </w:rPr>
            </w:pPr>
            <w:r w:rsidRPr="003A1C0F">
              <w:rPr>
                <w:rFonts w:ascii="Myriad Pro" w:hAnsi="Myriad Pro"/>
                <w:iCs/>
                <w:color w:val="000000" w:themeColor="text1"/>
                <w:sz w:val="22"/>
                <w:szCs w:val="22"/>
              </w:rPr>
              <w:t>Ministry of Interior, National Committee for Sub-National Democratic Development</w:t>
            </w:r>
          </w:p>
        </w:tc>
        <w:tc>
          <w:tcPr>
            <w:tcW w:w="6475" w:type="dxa"/>
          </w:tcPr>
          <w:p w14:paraId="620A8866" w14:textId="2B70C86E" w:rsidR="008E0D31" w:rsidRPr="003A1C0F" w:rsidRDefault="008E0D31" w:rsidP="00927D16">
            <w:pPr>
              <w:pStyle w:val="BodyText"/>
              <w:tabs>
                <w:tab w:val="left" w:pos="7452"/>
              </w:tabs>
              <w:outlineLvl w:val="0"/>
              <w:rPr>
                <w:rFonts w:ascii="Myriad Pro" w:hAnsi="Myriad Pro"/>
                <w:iCs/>
                <w:color w:val="000000" w:themeColor="text1"/>
                <w:sz w:val="22"/>
                <w:szCs w:val="22"/>
              </w:rPr>
            </w:pPr>
            <w:r w:rsidRPr="003A1C0F">
              <w:rPr>
                <w:rFonts w:ascii="Myriad Pro" w:hAnsi="Myriad Pro"/>
                <w:iCs/>
                <w:color w:val="000000" w:themeColor="text1"/>
                <w:sz w:val="22"/>
                <w:szCs w:val="22"/>
              </w:rPr>
              <w:t xml:space="preserve">This partnership aims to set up the project implementation structure at local levels and build capacity of SNAs through direct participation and leadership in the project implementation. Roles and functions between ministries and SNAs will be </w:t>
            </w:r>
            <w:r w:rsidR="00341E23" w:rsidRPr="003A1C0F">
              <w:rPr>
                <w:rFonts w:ascii="Myriad Pro" w:hAnsi="Myriad Pro"/>
                <w:iCs/>
                <w:color w:val="000000" w:themeColor="text1"/>
                <w:sz w:val="22"/>
                <w:szCs w:val="22"/>
              </w:rPr>
              <w:t>identified</w:t>
            </w:r>
            <w:r w:rsidRPr="003A1C0F">
              <w:rPr>
                <w:rFonts w:ascii="Myriad Pro" w:hAnsi="Myriad Pro"/>
                <w:iCs/>
                <w:color w:val="000000" w:themeColor="text1"/>
                <w:sz w:val="22"/>
                <w:szCs w:val="22"/>
              </w:rPr>
              <w:t xml:space="preserve">, reviewed and assessed in order to build an integrated system which synchronizes operations and enable smooth cooperation which different multiple supports/interventions can be carried out at the same time or in a well aligned complementary manner. </w:t>
            </w:r>
          </w:p>
        </w:tc>
      </w:tr>
      <w:tr w:rsidR="003A1C0F" w:rsidRPr="003A1C0F" w14:paraId="58D39C94" w14:textId="77777777" w:rsidTr="00927D16">
        <w:tc>
          <w:tcPr>
            <w:tcW w:w="2875" w:type="dxa"/>
          </w:tcPr>
          <w:p w14:paraId="5DCF1A71" w14:textId="77777777" w:rsidR="008E0D31" w:rsidRPr="003A1C0F" w:rsidRDefault="008E0D31" w:rsidP="00927D16">
            <w:pPr>
              <w:pStyle w:val="BodyText"/>
              <w:tabs>
                <w:tab w:val="left" w:pos="7452"/>
              </w:tabs>
              <w:outlineLvl w:val="0"/>
              <w:rPr>
                <w:rFonts w:ascii="Myriad Pro" w:hAnsi="Myriad Pro"/>
                <w:iCs/>
                <w:color w:val="000000" w:themeColor="text1"/>
                <w:sz w:val="22"/>
                <w:szCs w:val="22"/>
              </w:rPr>
            </w:pPr>
            <w:r w:rsidRPr="003A1C0F">
              <w:rPr>
                <w:rFonts w:ascii="Myriad Pro" w:hAnsi="Myriad Pro"/>
                <w:iCs/>
                <w:color w:val="000000" w:themeColor="text1"/>
                <w:sz w:val="22"/>
                <w:szCs w:val="22"/>
              </w:rPr>
              <w:t>Ministry of Planning</w:t>
            </w:r>
          </w:p>
        </w:tc>
        <w:tc>
          <w:tcPr>
            <w:tcW w:w="6475" w:type="dxa"/>
          </w:tcPr>
          <w:p w14:paraId="6D3657CF" w14:textId="44E0F01E" w:rsidR="008E0D31" w:rsidRPr="003A1C0F" w:rsidRDefault="008E0D31" w:rsidP="00927D16">
            <w:pPr>
              <w:pStyle w:val="BodyText"/>
              <w:tabs>
                <w:tab w:val="left" w:pos="7452"/>
              </w:tabs>
              <w:outlineLvl w:val="0"/>
              <w:rPr>
                <w:rFonts w:ascii="Myriad Pro" w:hAnsi="Myriad Pro"/>
                <w:iCs/>
                <w:color w:val="000000" w:themeColor="text1"/>
                <w:sz w:val="22"/>
                <w:szCs w:val="22"/>
              </w:rPr>
            </w:pPr>
            <w:r w:rsidRPr="003A1C0F">
              <w:rPr>
                <w:rFonts w:ascii="Myriad Pro" w:hAnsi="Myriad Pro"/>
                <w:iCs/>
                <w:color w:val="000000" w:themeColor="text1"/>
                <w:sz w:val="22"/>
                <w:szCs w:val="22"/>
              </w:rPr>
              <w:t xml:space="preserve">This partnership aims to reinforce UNDP’s support for </w:t>
            </w:r>
            <w:proofErr w:type="spellStart"/>
            <w:r w:rsidRPr="003A1C0F">
              <w:rPr>
                <w:rFonts w:ascii="Myriad Pro" w:hAnsi="Myriad Pro"/>
                <w:iCs/>
                <w:color w:val="000000" w:themeColor="text1"/>
                <w:sz w:val="22"/>
                <w:szCs w:val="22"/>
              </w:rPr>
              <w:t>MoP</w:t>
            </w:r>
            <w:proofErr w:type="spellEnd"/>
            <w:r w:rsidRPr="003A1C0F">
              <w:rPr>
                <w:rFonts w:ascii="Myriad Pro" w:hAnsi="Myriad Pro"/>
                <w:iCs/>
                <w:color w:val="000000" w:themeColor="text1"/>
                <w:sz w:val="22"/>
                <w:szCs w:val="22"/>
              </w:rPr>
              <w:t xml:space="preserve"> on ID poor program through previous projects and during </w:t>
            </w:r>
            <w:r w:rsidR="00EA4F7D" w:rsidRPr="003A1C0F">
              <w:rPr>
                <w:rFonts w:ascii="Myriad Pro" w:hAnsi="Myriad Pro"/>
                <w:iCs/>
                <w:color w:val="000000" w:themeColor="text1"/>
                <w:sz w:val="22"/>
                <w:szCs w:val="22"/>
              </w:rPr>
              <w:t>Covid-19</w:t>
            </w:r>
            <w:r w:rsidRPr="003A1C0F">
              <w:rPr>
                <w:rFonts w:ascii="Myriad Pro" w:hAnsi="Myriad Pro"/>
                <w:iCs/>
                <w:color w:val="000000" w:themeColor="text1"/>
                <w:sz w:val="22"/>
                <w:szCs w:val="22"/>
              </w:rPr>
              <w:t xml:space="preserve"> while make use of this program to identify project beneficiaries. The project expects that it can contribute to improve the system. In addition, it also aims to complement the ministry’s on-going works on Local GDP assessment. The project can contribute to the design and formulation of local economic survey tools and economic models. </w:t>
            </w:r>
          </w:p>
        </w:tc>
      </w:tr>
      <w:tr w:rsidR="003A1C0F" w:rsidRPr="003A1C0F" w14:paraId="4850DB45" w14:textId="77777777" w:rsidTr="00927D16">
        <w:tc>
          <w:tcPr>
            <w:tcW w:w="2875" w:type="dxa"/>
          </w:tcPr>
          <w:p w14:paraId="492AC7AF" w14:textId="6B8B7F38" w:rsidR="008E0D31" w:rsidRPr="003A1C0F" w:rsidRDefault="008E0D31" w:rsidP="00927D16">
            <w:pPr>
              <w:pStyle w:val="BodyText"/>
              <w:tabs>
                <w:tab w:val="left" w:pos="7452"/>
              </w:tabs>
              <w:outlineLvl w:val="0"/>
              <w:rPr>
                <w:rFonts w:ascii="Myriad Pro" w:hAnsi="Myriad Pro"/>
                <w:iCs/>
                <w:color w:val="000000" w:themeColor="text1"/>
                <w:sz w:val="22"/>
                <w:szCs w:val="22"/>
              </w:rPr>
            </w:pPr>
            <w:r w:rsidRPr="003A1C0F">
              <w:rPr>
                <w:rFonts w:ascii="Myriad Pro" w:hAnsi="Myriad Pro"/>
                <w:iCs/>
                <w:color w:val="000000" w:themeColor="text1"/>
                <w:sz w:val="22"/>
                <w:szCs w:val="22"/>
              </w:rPr>
              <w:t xml:space="preserve">Ministry of Social Affairs, Veterans and Youth </w:t>
            </w:r>
            <w:r w:rsidR="00341E23" w:rsidRPr="003A1C0F">
              <w:rPr>
                <w:rFonts w:ascii="Myriad Pro" w:hAnsi="Myriad Pro"/>
                <w:iCs/>
                <w:color w:val="000000" w:themeColor="text1"/>
                <w:sz w:val="22"/>
                <w:szCs w:val="22"/>
              </w:rPr>
              <w:t>Rehabilitation</w:t>
            </w:r>
          </w:p>
        </w:tc>
        <w:tc>
          <w:tcPr>
            <w:tcW w:w="6475" w:type="dxa"/>
          </w:tcPr>
          <w:p w14:paraId="093B7053" w14:textId="68E4AAAC" w:rsidR="008E0D31" w:rsidRPr="003A1C0F" w:rsidRDefault="008E0D31" w:rsidP="00927D16">
            <w:pPr>
              <w:pStyle w:val="BodyText"/>
              <w:tabs>
                <w:tab w:val="left" w:pos="7452"/>
              </w:tabs>
              <w:outlineLvl w:val="0"/>
              <w:rPr>
                <w:rFonts w:ascii="Myriad Pro" w:hAnsi="Myriad Pro"/>
                <w:iCs/>
                <w:color w:val="000000" w:themeColor="text1"/>
                <w:sz w:val="22"/>
                <w:szCs w:val="22"/>
              </w:rPr>
            </w:pPr>
            <w:r w:rsidRPr="003A1C0F">
              <w:rPr>
                <w:rFonts w:ascii="Myriad Pro" w:hAnsi="Myriad Pro"/>
                <w:iCs/>
                <w:color w:val="000000" w:themeColor="text1"/>
                <w:sz w:val="22"/>
                <w:szCs w:val="22"/>
              </w:rPr>
              <w:t xml:space="preserve">The partnership aims to make use of the existing cash transfer </w:t>
            </w:r>
            <w:r w:rsidR="00341E23" w:rsidRPr="003A1C0F">
              <w:rPr>
                <w:rFonts w:ascii="Myriad Pro" w:hAnsi="Myriad Pro"/>
                <w:iCs/>
                <w:color w:val="000000" w:themeColor="text1"/>
                <w:sz w:val="22"/>
                <w:szCs w:val="22"/>
              </w:rPr>
              <w:t>system,</w:t>
            </w:r>
            <w:r w:rsidRPr="003A1C0F">
              <w:rPr>
                <w:rFonts w:ascii="Myriad Pro" w:hAnsi="Myriad Pro"/>
                <w:iCs/>
                <w:color w:val="000000" w:themeColor="text1"/>
                <w:sz w:val="22"/>
                <w:szCs w:val="22"/>
              </w:rPr>
              <w:t xml:space="preserve"> which is already set up by </w:t>
            </w:r>
            <w:proofErr w:type="spellStart"/>
            <w:r w:rsidRPr="003A1C0F">
              <w:rPr>
                <w:rFonts w:ascii="Myriad Pro" w:hAnsi="Myriad Pro"/>
                <w:iCs/>
                <w:color w:val="000000" w:themeColor="text1"/>
                <w:sz w:val="22"/>
                <w:szCs w:val="22"/>
              </w:rPr>
              <w:t>MoSAVY</w:t>
            </w:r>
            <w:proofErr w:type="spellEnd"/>
            <w:r w:rsidRPr="003A1C0F">
              <w:rPr>
                <w:rFonts w:ascii="Myriad Pro" w:hAnsi="Myriad Pro"/>
                <w:iCs/>
                <w:color w:val="000000" w:themeColor="text1"/>
                <w:sz w:val="22"/>
                <w:szCs w:val="22"/>
              </w:rPr>
              <w:t xml:space="preserve">, especially a new arrangement which is established to transfer cash to poor households during </w:t>
            </w:r>
            <w:r w:rsidR="00EA4F7D" w:rsidRPr="003A1C0F">
              <w:rPr>
                <w:rFonts w:ascii="Myriad Pro" w:hAnsi="Myriad Pro"/>
                <w:iCs/>
                <w:color w:val="000000" w:themeColor="text1"/>
                <w:sz w:val="22"/>
                <w:szCs w:val="22"/>
              </w:rPr>
              <w:t>Covid-19</w:t>
            </w:r>
            <w:r w:rsidRPr="003A1C0F">
              <w:rPr>
                <w:rFonts w:ascii="Myriad Pro" w:hAnsi="Myriad Pro"/>
                <w:iCs/>
                <w:color w:val="000000" w:themeColor="text1"/>
                <w:sz w:val="22"/>
                <w:szCs w:val="22"/>
              </w:rPr>
              <w:t>. This also intends to upgrade and strengthen the ministry’s financial system which result in promoting trust, use of the system, and effective public service delivery.</w:t>
            </w:r>
          </w:p>
        </w:tc>
      </w:tr>
      <w:tr w:rsidR="003A1C0F" w:rsidRPr="003A1C0F" w14:paraId="2F321A6E" w14:textId="77777777" w:rsidTr="00927D16">
        <w:tc>
          <w:tcPr>
            <w:tcW w:w="2875" w:type="dxa"/>
          </w:tcPr>
          <w:p w14:paraId="60F8CBF8" w14:textId="77777777" w:rsidR="008E0D31" w:rsidRPr="003A1C0F" w:rsidRDefault="008E0D31" w:rsidP="00927D16">
            <w:pPr>
              <w:pStyle w:val="BodyText"/>
              <w:tabs>
                <w:tab w:val="left" w:pos="7452"/>
              </w:tabs>
              <w:outlineLvl w:val="0"/>
              <w:rPr>
                <w:rFonts w:ascii="Myriad Pro" w:hAnsi="Myriad Pro"/>
                <w:iCs/>
                <w:color w:val="000000" w:themeColor="text1"/>
                <w:sz w:val="22"/>
                <w:szCs w:val="22"/>
              </w:rPr>
            </w:pPr>
            <w:r w:rsidRPr="003A1C0F">
              <w:rPr>
                <w:rFonts w:ascii="Myriad Pro" w:hAnsi="Myriad Pro"/>
                <w:iCs/>
                <w:color w:val="000000" w:themeColor="text1"/>
                <w:sz w:val="22"/>
                <w:szCs w:val="22"/>
              </w:rPr>
              <w:t>Ministry of Agriculture, Forestry and Fishery</w:t>
            </w:r>
          </w:p>
        </w:tc>
        <w:tc>
          <w:tcPr>
            <w:tcW w:w="6475" w:type="dxa"/>
          </w:tcPr>
          <w:p w14:paraId="43B5C422" w14:textId="19008731" w:rsidR="008E0D31" w:rsidRPr="003A1C0F" w:rsidRDefault="008E0D31" w:rsidP="00927D16">
            <w:pPr>
              <w:pStyle w:val="BodyText"/>
              <w:tabs>
                <w:tab w:val="left" w:pos="7452"/>
              </w:tabs>
              <w:outlineLvl w:val="0"/>
              <w:rPr>
                <w:rFonts w:ascii="Myriad Pro" w:hAnsi="Myriad Pro"/>
                <w:iCs/>
                <w:color w:val="000000" w:themeColor="text1"/>
                <w:sz w:val="22"/>
                <w:szCs w:val="22"/>
              </w:rPr>
            </w:pPr>
            <w:r w:rsidRPr="003A1C0F">
              <w:rPr>
                <w:rFonts w:ascii="Myriad Pro" w:hAnsi="Myriad Pro"/>
                <w:iCs/>
                <w:color w:val="000000" w:themeColor="text1"/>
                <w:sz w:val="22"/>
                <w:szCs w:val="22"/>
              </w:rPr>
              <w:t xml:space="preserve">The partnership with MAFF is critical as the project targets poor households depending on agriculture to earn their living. The project aims to capitalize technical knowledge, local resource people and extension system to improve the project </w:t>
            </w:r>
            <w:r w:rsidR="00341E23" w:rsidRPr="003A1C0F">
              <w:rPr>
                <w:rFonts w:ascii="Myriad Pro" w:hAnsi="Myriad Pro"/>
                <w:iCs/>
                <w:color w:val="000000" w:themeColor="text1"/>
                <w:sz w:val="22"/>
                <w:szCs w:val="22"/>
              </w:rPr>
              <w:t>beneficiaries</w:t>
            </w:r>
            <w:r w:rsidRPr="003A1C0F">
              <w:rPr>
                <w:rFonts w:ascii="Myriad Pro" w:hAnsi="Myriad Pro"/>
                <w:iCs/>
                <w:color w:val="000000" w:themeColor="text1"/>
                <w:sz w:val="22"/>
                <w:szCs w:val="22"/>
              </w:rPr>
              <w:t>’ farming productivity and manage on-farm risks.</w:t>
            </w:r>
          </w:p>
        </w:tc>
      </w:tr>
      <w:tr w:rsidR="003A1C0F" w:rsidRPr="003A1C0F" w14:paraId="309412B9" w14:textId="77777777" w:rsidTr="00927D16">
        <w:tc>
          <w:tcPr>
            <w:tcW w:w="2875" w:type="dxa"/>
          </w:tcPr>
          <w:p w14:paraId="302CABC7" w14:textId="77777777" w:rsidR="008E0D31" w:rsidRPr="003A1C0F" w:rsidRDefault="008E0D31" w:rsidP="00927D16">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FAO</w:t>
            </w:r>
          </w:p>
        </w:tc>
        <w:tc>
          <w:tcPr>
            <w:tcW w:w="6475" w:type="dxa"/>
          </w:tcPr>
          <w:p w14:paraId="3CC6C583" w14:textId="1F1F8A70" w:rsidR="008E0D31" w:rsidRPr="003A1C0F" w:rsidRDefault="008E0D31" w:rsidP="00927D16">
            <w:pPr>
              <w:pStyle w:val="BodyText"/>
              <w:tabs>
                <w:tab w:val="left" w:pos="7452"/>
              </w:tabs>
              <w:outlineLvl w:val="0"/>
              <w:rPr>
                <w:rFonts w:ascii="Myriad Pro" w:hAnsi="Myriad Pro"/>
                <w:iCs/>
                <w:color w:val="000000" w:themeColor="text1"/>
                <w:sz w:val="22"/>
                <w:szCs w:val="22"/>
              </w:rPr>
            </w:pPr>
            <w:r w:rsidRPr="003A1C0F">
              <w:rPr>
                <w:rFonts w:ascii="Myriad Pro" w:hAnsi="Myriad Pro"/>
                <w:iCs/>
                <w:color w:val="000000" w:themeColor="text1"/>
                <w:sz w:val="22"/>
                <w:szCs w:val="22"/>
              </w:rPr>
              <w:t>FAO has substantial agriculture development experience, noticeably also asset transfer to rural farmers. Partnership with FAO can provide technical assistance on improving farming produc</w:t>
            </w:r>
            <w:r w:rsidR="00341E23" w:rsidRPr="003A1C0F">
              <w:rPr>
                <w:rFonts w:ascii="Myriad Pro" w:hAnsi="Myriad Pro"/>
                <w:iCs/>
                <w:color w:val="000000" w:themeColor="text1"/>
                <w:sz w:val="22"/>
                <w:szCs w:val="22"/>
              </w:rPr>
              <w:t>tivity</w:t>
            </w:r>
            <w:r w:rsidRPr="003A1C0F">
              <w:rPr>
                <w:rFonts w:ascii="Myriad Pro" w:hAnsi="Myriad Pro"/>
                <w:iCs/>
                <w:color w:val="000000" w:themeColor="text1"/>
                <w:sz w:val="22"/>
                <w:szCs w:val="22"/>
              </w:rPr>
              <w:t xml:space="preserve"> vis a vis access to knowhow on asset transfer arrangement.</w:t>
            </w:r>
          </w:p>
        </w:tc>
      </w:tr>
      <w:tr w:rsidR="003A1C0F" w:rsidRPr="003A1C0F" w14:paraId="6E7BBAC7" w14:textId="77777777" w:rsidTr="00927D16">
        <w:tc>
          <w:tcPr>
            <w:tcW w:w="2875" w:type="dxa"/>
          </w:tcPr>
          <w:p w14:paraId="3B9F1EC5" w14:textId="77777777" w:rsidR="008E0D31" w:rsidRPr="003A1C0F" w:rsidRDefault="008E0D31" w:rsidP="00927D16">
            <w:pPr>
              <w:pStyle w:val="BodyText"/>
              <w:tabs>
                <w:tab w:val="left" w:pos="7452"/>
              </w:tabs>
              <w:outlineLvl w:val="0"/>
              <w:rPr>
                <w:rFonts w:ascii="Myriad Pro" w:hAnsi="Myriad Pro"/>
                <w:iCs/>
                <w:color w:val="000000" w:themeColor="text1"/>
                <w:sz w:val="22"/>
                <w:szCs w:val="22"/>
              </w:rPr>
            </w:pPr>
            <w:r w:rsidRPr="003A1C0F">
              <w:rPr>
                <w:rFonts w:ascii="Myriad Pro" w:hAnsi="Myriad Pro"/>
                <w:iCs/>
                <w:color w:val="000000" w:themeColor="text1"/>
                <w:sz w:val="22"/>
                <w:szCs w:val="22"/>
              </w:rPr>
              <w:lastRenderedPageBreak/>
              <w:t>World Vision International</w:t>
            </w:r>
          </w:p>
        </w:tc>
        <w:tc>
          <w:tcPr>
            <w:tcW w:w="6475" w:type="dxa"/>
          </w:tcPr>
          <w:p w14:paraId="626C440E" w14:textId="48E25E56" w:rsidR="008E0D31" w:rsidRPr="003A1C0F" w:rsidRDefault="008E0D31" w:rsidP="00927D16">
            <w:pPr>
              <w:pStyle w:val="BodyText"/>
              <w:tabs>
                <w:tab w:val="left" w:pos="7452"/>
              </w:tabs>
              <w:outlineLvl w:val="0"/>
              <w:rPr>
                <w:rFonts w:ascii="Myriad Pro" w:hAnsi="Myriad Pro"/>
                <w:iCs/>
                <w:color w:val="000000" w:themeColor="text1"/>
                <w:sz w:val="22"/>
                <w:szCs w:val="22"/>
              </w:rPr>
            </w:pPr>
            <w:r w:rsidRPr="003A1C0F">
              <w:rPr>
                <w:rFonts w:ascii="Myriad Pro" w:hAnsi="Myriad Pro"/>
                <w:iCs/>
                <w:color w:val="000000" w:themeColor="text1"/>
                <w:sz w:val="22"/>
                <w:szCs w:val="22"/>
              </w:rPr>
              <w:t xml:space="preserve">Practical experience on graduation projects is needed and vital to factor in the project implementation as it is new to Cambodia. WVI has local offices in the project target areas and capable field operation team which can set up a local ecosystem by mobilizing, </w:t>
            </w:r>
            <w:r w:rsidR="00341E23" w:rsidRPr="003A1C0F">
              <w:rPr>
                <w:rFonts w:ascii="Myriad Pro" w:hAnsi="Myriad Pro"/>
                <w:iCs/>
                <w:color w:val="000000" w:themeColor="text1"/>
                <w:sz w:val="22"/>
                <w:szCs w:val="22"/>
              </w:rPr>
              <w:t>engaging,</w:t>
            </w:r>
            <w:r w:rsidRPr="003A1C0F">
              <w:rPr>
                <w:rFonts w:ascii="Myriad Pro" w:hAnsi="Myriad Pro"/>
                <w:iCs/>
                <w:color w:val="000000" w:themeColor="text1"/>
                <w:sz w:val="22"/>
                <w:szCs w:val="22"/>
              </w:rPr>
              <w:t xml:space="preserve"> and facilitating all stakeholders. The partnership aims to implement the first round of ICT trial. </w:t>
            </w:r>
          </w:p>
        </w:tc>
      </w:tr>
      <w:tr w:rsidR="008E0D31" w:rsidRPr="003A1C0F" w14:paraId="34598BD5" w14:textId="77777777" w:rsidTr="00927D16">
        <w:tc>
          <w:tcPr>
            <w:tcW w:w="2875" w:type="dxa"/>
          </w:tcPr>
          <w:p w14:paraId="1BB96180" w14:textId="77777777" w:rsidR="008E0D31" w:rsidRPr="003A1C0F" w:rsidRDefault="008E0D31" w:rsidP="00927D16">
            <w:pPr>
              <w:pStyle w:val="BodyText"/>
              <w:tabs>
                <w:tab w:val="left" w:pos="7452"/>
              </w:tabs>
              <w:outlineLvl w:val="0"/>
              <w:rPr>
                <w:rFonts w:ascii="Myriad Pro" w:hAnsi="Myriad Pro"/>
                <w:iCs/>
                <w:color w:val="000000" w:themeColor="text1"/>
                <w:sz w:val="22"/>
                <w:szCs w:val="22"/>
              </w:rPr>
            </w:pPr>
            <w:r w:rsidRPr="003A1C0F">
              <w:rPr>
                <w:rFonts w:ascii="Myriad Pro" w:hAnsi="Myriad Pro"/>
                <w:iCs/>
                <w:color w:val="000000" w:themeColor="text1"/>
                <w:sz w:val="22"/>
                <w:szCs w:val="22"/>
              </w:rPr>
              <w:t>Wing</w:t>
            </w:r>
          </w:p>
        </w:tc>
        <w:tc>
          <w:tcPr>
            <w:tcW w:w="6475" w:type="dxa"/>
          </w:tcPr>
          <w:p w14:paraId="31DE330F" w14:textId="620C7C73" w:rsidR="008E0D31" w:rsidRPr="003A1C0F" w:rsidRDefault="008E0D31" w:rsidP="00927D16">
            <w:pPr>
              <w:pStyle w:val="BodyText"/>
              <w:tabs>
                <w:tab w:val="left" w:pos="7452"/>
              </w:tabs>
              <w:outlineLvl w:val="0"/>
              <w:rPr>
                <w:rFonts w:ascii="Myriad Pro" w:hAnsi="Myriad Pro"/>
                <w:iCs/>
                <w:color w:val="000000" w:themeColor="text1"/>
                <w:sz w:val="22"/>
                <w:szCs w:val="22"/>
              </w:rPr>
            </w:pPr>
            <w:r w:rsidRPr="003A1C0F">
              <w:rPr>
                <w:rFonts w:ascii="Myriad Pro" w:hAnsi="Myriad Pro"/>
                <w:iCs/>
                <w:color w:val="000000" w:themeColor="text1"/>
                <w:sz w:val="22"/>
                <w:szCs w:val="22"/>
              </w:rPr>
              <w:t xml:space="preserve">Wing is a commercial bank having expertise on online money transfer. Wing makes business and transaction so much easier with trust and smoothly. Its fin-tech system provides multiple options to subscribers or users which transaction can be done online, and swift from e-cash to cash through its nationwide branches and local kiosks. Partnership with Wing has two main purposes: 1) to transfer money timely as plan and 2) to set </w:t>
            </w:r>
            <w:r w:rsidR="00A43BD2" w:rsidRPr="003A1C0F">
              <w:rPr>
                <w:rFonts w:ascii="Myriad Pro" w:hAnsi="Myriad Pro"/>
                <w:iCs/>
                <w:color w:val="000000" w:themeColor="text1"/>
                <w:sz w:val="22"/>
                <w:szCs w:val="22"/>
              </w:rPr>
              <w:t>up financial</w:t>
            </w:r>
            <w:r w:rsidRPr="003A1C0F">
              <w:rPr>
                <w:rFonts w:ascii="Myriad Pro" w:hAnsi="Myriad Pro"/>
                <w:iCs/>
                <w:color w:val="000000" w:themeColor="text1"/>
                <w:sz w:val="22"/>
                <w:szCs w:val="22"/>
              </w:rPr>
              <w:t xml:space="preserve"> records of project beneficiaries as parts of making them financially inclusive with cost efficiency.</w:t>
            </w:r>
          </w:p>
        </w:tc>
      </w:tr>
    </w:tbl>
    <w:p w14:paraId="305F2713" w14:textId="77777777" w:rsidR="00F83AC5" w:rsidRPr="003A1C0F" w:rsidRDefault="00F83AC5" w:rsidP="007C260C">
      <w:pPr>
        <w:pStyle w:val="BodyText"/>
        <w:tabs>
          <w:tab w:val="left" w:pos="7452"/>
        </w:tabs>
        <w:outlineLvl w:val="0"/>
        <w:rPr>
          <w:rFonts w:ascii="Myriad Pro" w:hAnsi="Myriad Pro"/>
          <w:i/>
          <w:color w:val="000000" w:themeColor="text1"/>
        </w:rPr>
      </w:pPr>
    </w:p>
    <w:p w14:paraId="03E0292F" w14:textId="26080889" w:rsidR="007C260C" w:rsidRPr="003A1C0F" w:rsidRDefault="005B5410" w:rsidP="007C260C">
      <w:pPr>
        <w:pStyle w:val="BodyText"/>
        <w:tabs>
          <w:tab w:val="left" w:pos="7452"/>
        </w:tabs>
        <w:outlineLvl w:val="0"/>
        <w:rPr>
          <w:rFonts w:ascii="Myriad Pro" w:hAnsi="Myriad Pro"/>
          <w:b/>
          <w:color w:val="000000" w:themeColor="text1"/>
        </w:rPr>
      </w:pPr>
      <w:r w:rsidRPr="003A1C0F">
        <w:rPr>
          <w:rFonts w:ascii="Myriad Pro" w:hAnsi="Myriad Pro"/>
          <w:b/>
          <w:color w:val="000000" w:themeColor="text1"/>
        </w:rPr>
        <w:t>7</w:t>
      </w:r>
      <w:r w:rsidR="007C260C" w:rsidRPr="003A1C0F">
        <w:rPr>
          <w:rFonts w:ascii="Myriad Pro" w:hAnsi="Myriad Pro"/>
          <w:b/>
          <w:color w:val="000000" w:themeColor="text1"/>
        </w:rPr>
        <w:t xml:space="preserve">. </w:t>
      </w:r>
      <w:r w:rsidR="007C260C" w:rsidRPr="003A1C0F">
        <w:rPr>
          <w:rFonts w:ascii="Myriad Pro" w:hAnsi="Myriad Pro"/>
          <w:b/>
          <w:snapToGrid w:val="0"/>
          <w:color w:val="000000" w:themeColor="text1"/>
        </w:rPr>
        <w:t>PARTNERSHIP WITH THE RUSSIAN FEDERATION</w:t>
      </w:r>
    </w:p>
    <w:p w14:paraId="32708C92" w14:textId="77777777" w:rsidR="00F4747D" w:rsidRPr="003A1C0F" w:rsidRDefault="008E0D31" w:rsidP="001C2FDD">
      <w:pPr>
        <w:pStyle w:val="BodyText"/>
        <w:tabs>
          <w:tab w:val="left" w:pos="7452"/>
        </w:tabs>
        <w:jc w:val="both"/>
        <w:outlineLvl w:val="0"/>
        <w:rPr>
          <w:rFonts w:ascii="Myriad Pro" w:hAnsi="Myriad Pro"/>
          <w:iCs/>
          <w:color w:val="000000" w:themeColor="text1"/>
          <w:sz w:val="22"/>
          <w:szCs w:val="22"/>
        </w:rPr>
      </w:pPr>
      <w:r w:rsidRPr="003A1C0F">
        <w:rPr>
          <w:rFonts w:ascii="Myriad Pro" w:hAnsi="Myriad Pro"/>
          <w:iCs/>
          <w:color w:val="000000" w:themeColor="text1"/>
          <w:sz w:val="22"/>
          <w:szCs w:val="22"/>
        </w:rPr>
        <w:t xml:space="preserve">The Russian Federation has significant roles in this project for both financing and strategic guidance as project donor. Representatives from the Embassy of Russia in Phnom Penh are invited to be project board members to oversight and review/approve the project work-plan and budget. </w:t>
      </w:r>
    </w:p>
    <w:p w14:paraId="540391D5" w14:textId="782B45E6" w:rsidR="00546B6A" w:rsidRPr="003A1C0F" w:rsidRDefault="008E0D31" w:rsidP="001C2FDD">
      <w:pPr>
        <w:pStyle w:val="BodyText"/>
        <w:tabs>
          <w:tab w:val="left" w:pos="7452"/>
        </w:tabs>
        <w:jc w:val="both"/>
        <w:outlineLvl w:val="0"/>
        <w:rPr>
          <w:rFonts w:ascii="Myriad Pro" w:hAnsi="Myriad Pro"/>
          <w:iCs/>
          <w:color w:val="000000" w:themeColor="text1"/>
          <w:sz w:val="22"/>
          <w:szCs w:val="22"/>
        </w:rPr>
      </w:pPr>
      <w:r w:rsidRPr="003A1C0F">
        <w:rPr>
          <w:rFonts w:ascii="Myriad Pro" w:hAnsi="Myriad Pro"/>
          <w:iCs/>
          <w:color w:val="000000" w:themeColor="text1"/>
          <w:sz w:val="22"/>
          <w:szCs w:val="22"/>
        </w:rPr>
        <w:t>The project team</w:t>
      </w:r>
      <w:r w:rsidR="00F4747D" w:rsidRPr="003A1C0F">
        <w:rPr>
          <w:rFonts w:ascii="Myriad Pro" w:hAnsi="Myriad Pro"/>
          <w:iCs/>
          <w:color w:val="000000" w:themeColor="text1"/>
          <w:sz w:val="22"/>
          <w:szCs w:val="22"/>
        </w:rPr>
        <w:t xml:space="preserve"> has </w:t>
      </w:r>
      <w:r w:rsidRPr="003A1C0F">
        <w:rPr>
          <w:rFonts w:ascii="Myriad Pro" w:hAnsi="Myriad Pro"/>
          <w:iCs/>
          <w:color w:val="000000" w:themeColor="text1"/>
          <w:sz w:val="22"/>
          <w:szCs w:val="22"/>
        </w:rPr>
        <w:t>closely</w:t>
      </w:r>
      <w:r w:rsidR="00F4747D" w:rsidRPr="003A1C0F">
        <w:rPr>
          <w:rFonts w:ascii="Myriad Pro" w:hAnsi="Myriad Pro"/>
          <w:iCs/>
          <w:color w:val="000000" w:themeColor="text1"/>
          <w:sz w:val="22"/>
          <w:szCs w:val="22"/>
        </w:rPr>
        <w:t xml:space="preserve"> worked</w:t>
      </w:r>
      <w:r w:rsidRPr="003A1C0F">
        <w:rPr>
          <w:rFonts w:ascii="Myriad Pro" w:hAnsi="Myriad Pro"/>
          <w:iCs/>
          <w:color w:val="000000" w:themeColor="text1"/>
          <w:sz w:val="22"/>
          <w:szCs w:val="22"/>
        </w:rPr>
        <w:t xml:space="preserve"> with them during the project implementation and oversight activities. Progress reports </w:t>
      </w:r>
      <w:r w:rsidR="00546B6A" w:rsidRPr="003A1C0F">
        <w:rPr>
          <w:rFonts w:ascii="Myriad Pro" w:hAnsi="Myriad Pro"/>
          <w:iCs/>
          <w:color w:val="000000" w:themeColor="text1"/>
          <w:sz w:val="22"/>
          <w:szCs w:val="22"/>
        </w:rPr>
        <w:t>were shared and</w:t>
      </w:r>
      <w:r w:rsidRPr="003A1C0F">
        <w:rPr>
          <w:rFonts w:ascii="Myriad Pro" w:hAnsi="Myriad Pro"/>
          <w:iCs/>
          <w:color w:val="000000" w:themeColor="text1"/>
          <w:sz w:val="22"/>
          <w:szCs w:val="22"/>
        </w:rPr>
        <w:t xml:space="preserve"> submitted as per requirement</w:t>
      </w:r>
      <w:r w:rsidR="00546B6A" w:rsidRPr="003A1C0F">
        <w:rPr>
          <w:rFonts w:ascii="Myriad Pro" w:hAnsi="Myriad Pro"/>
          <w:iCs/>
          <w:color w:val="000000" w:themeColor="text1"/>
          <w:sz w:val="22"/>
          <w:szCs w:val="22"/>
        </w:rPr>
        <w:t xml:space="preserve"> to a focal person.</w:t>
      </w:r>
    </w:p>
    <w:p w14:paraId="2F256EFC" w14:textId="77777777" w:rsidR="006F3DE5" w:rsidRPr="003A1C0F" w:rsidRDefault="006F3DE5" w:rsidP="001C2FDD">
      <w:pPr>
        <w:pStyle w:val="BodyText"/>
        <w:tabs>
          <w:tab w:val="left" w:pos="7452"/>
        </w:tabs>
        <w:jc w:val="both"/>
        <w:outlineLvl w:val="0"/>
        <w:rPr>
          <w:rFonts w:ascii="Myriad Pro" w:hAnsi="Myriad Pro"/>
          <w:iCs/>
          <w:color w:val="000000" w:themeColor="text1"/>
          <w:sz w:val="22"/>
          <w:szCs w:val="22"/>
        </w:rPr>
      </w:pPr>
    </w:p>
    <w:p w14:paraId="312B57CF" w14:textId="22DFBF6B" w:rsidR="008E0D31" w:rsidRPr="003A1C0F" w:rsidRDefault="005B5410" w:rsidP="007C260C">
      <w:pPr>
        <w:pStyle w:val="BodyText"/>
        <w:tabs>
          <w:tab w:val="left" w:pos="7452"/>
        </w:tabs>
        <w:outlineLvl w:val="0"/>
        <w:rPr>
          <w:rFonts w:ascii="Myriad Pro" w:hAnsi="Myriad Pro"/>
          <w:b/>
          <w:color w:val="000000" w:themeColor="text1"/>
        </w:rPr>
      </w:pPr>
      <w:r w:rsidRPr="003A1C0F">
        <w:rPr>
          <w:rFonts w:ascii="Myriad Pro" w:hAnsi="Myriad Pro"/>
          <w:b/>
          <w:color w:val="000000" w:themeColor="text1"/>
        </w:rPr>
        <w:t>8</w:t>
      </w:r>
      <w:r w:rsidR="007C260C" w:rsidRPr="003A1C0F">
        <w:rPr>
          <w:rFonts w:ascii="Myriad Pro" w:hAnsi="Myriad Pro"/>
          <w:b/>
          <w:color w:val="000000" w:themeColor="text1"/>
        </w:rPr>
        <w:t xml:space="preserve">. COMMUNICATION AND </w:t>
      </w:r>
      <w:r w:rsidR="007C260C" w:rsidRPr="003A1C0F">
        <w:rPr>
          <w:rFonts w:ascii="Myriad Pro" w:hAnsi="Myriad Pro"/>
          <w:b/>
          <w:snapToGrid w:val="0"/>
          <w:color w:val="000000" w:themeColor="text1"/>
        </w:rPr>
        <w:t>VISIBILITY</w:t>
      </w:r>
    </w:p>
    <w:p w14:paraId="18521997" w14:textId="6E1267AE" w:rsidR="003635A6" w:rsidRPr="003A1C0F" w:rsidRDefault="00546B6A" w:rsidP="007C260C">
      <w:pPr>
        <w:pStyle w:val="BodyText"/>
        <w:tabs>
          <w:tab w:val="left" w:pos="7452"/>
        </w:tabs>
        <w:outlineLvl w:val="0"/>
        <w:rPr>
          <w:rFonts w:ascii="Myriad Pro" w:hAnsi="Myriad Pro"/>
          <w:color w:val="000000" w:themeColor="text1"/>
        </w:rPr>
      </w:pPr>
      <w:r w:rsidRPr="003A1C0F">
        <w:rPr>
          <w:rFonts w:ascii="Myriad Pro" w:hAnsi="Myriad Pro"/>
          <w:iCs/>
          <w:color w:val="000000" w:themeColor="text1"/>
          <w:sz w:val="22"/>
          <w:szCs w:val="22"/>
        </w:rPr>
        <w:t xml:space="preserve">The project communication strategy was formulated </w:t>
      </w:r>
      <w:r w:rsidR="008A4B01" w:rsidRPr="003A1C0F">
        <w:rPr>
          <w:rFonts w:ascii="Myriad Pro" w:hAnsi="Myriad Pro"/>
          <w:iCs/>
          <w:color w:val="000000" w:themeColor="text1"/>
          <w:sz w:val="22"/>
          <w:szCs w:val="22"/>
        </w:rPr>
        <w:t>to</w:t>
      </w:r>
      <w:r w:rsidR="0002092E" w:rsidRPr="003A1C0F">
        <w:rPr>
          <w:rFonts w:ascii="Myriad Pro" w:hAnsi="Myriad Pro"/>
          <w:iCs/>
          <w:color w:val="000000" w:themeColor="text1"/>
          <w:sz w:val="22"/>
          <w:szCs w:val="22"/>
        </w:rPr>
        <w:t xml:space="preserve"> raise </w:t>
      </w:r>
      <w:r w:rsidR="00DD1A01" w:rsidRPr="003A1C0F">
        <w:rPr>
          <w:rFonts w:ascii="Myriad Pro" w:hAnsi="Myriad Pro"/>
          <w:iCs/>
          <w:color w:val="000000" w:themeColor="text1"/>
          <w:sz w:val="22"/>
          <w:szCs w:val="22"/>
        </w:rPr>
        <w:t xml:space="preserve">the </w:t>
      </w:r>
      <w:r w:rsidR="0002092E" w:rsidRPr="003A1C0F">
        <w:rPr>
          <w:rFonts w:ascii="Myriad Pro" w:hAnsi="Myriad Pro"/>
          <w:iCs/>
          <w:color w:val="000000" w:themeColor="text1"/>
          <w:sz w:val="22"/>
          <w:szCs w:val="22"/>
        </w:rPr>
        <w:t>visibility</w:t>
      </w:r>
      <w:r w:rsidR="00DD1A01" w:rsidRPr="003A1C0F">
        <w:rPr>
          <w:rFonts w:ascii="Myriad Pro" w:hAnsi="Myriad Pro"/>
          <w:iCs/>
          <w:color w:val="000000" w:themeColor="text1"/>
          <w:sz w:val="22"/>
          <w:szCs w:val="22"/>
        </w:rPr>
        <w:t xml:space="preserve"> of the project and the Trust Fund</w:t>
      </w:r>
      <w:r w:rsidR="0002092E" w:rsidRPr="003A1C0F">
        <w:rPr>
          <w:rFonts w:ascii="Myriad Pro" w:hAnsi="Myriad Pro"/>
          <w:iCs/>
          <w:color w:val="000000" w:themeColor="text1"/>
          <w:sz w:val="22"/>
          <w:szCs w:val="22"/>
        </w:rPr>
        <w:t xml:space="preserve">, engage </w:t>
      </w:r>
      <w:r w:rsidR="005659F1" w:rsidRPr="003A1C0F">
        <w:rPr>
          <w:rFonts w:ascii="Myriad Pro" w:hAnsi="Myriad Pro"/>
          <w:iCs/>
          <w:color w:val="000000" w:themeColor="text1"/>
          <w:sz w:val="22"/>
          <w:szCs w:val="22"/>
        </w:rPr>
        <w:t xml:space="preserve">focal people and representatives in project activities, as well as create specific events </w:t>
      </w:r>
      <w:r w:rsidR="008A4B01" w:rsidRPr="003A1C0F">
        <w:rPr>
          <w:rFonts w:ascii="Myriad Pro" w:hAnsi="Myriad Pro"/>
          <w:iCs/>
          <w:color w:val="000000" w:themeColor="text1"/>
          <w:sz w:val="22"/>
          <w:szCs w:val="22"/>
        </w:rPr>
        <w:t xml:space="preserve">to highlight the achievement of RTF in cooperation with UNDP. </w:t>
      </w:r>
      <w:r w:rsidR="003635A6" w:rsidRPr="003A1C0F">
        <w:rPr>
          <w:rFonts w:ascii="Myriad Pro" w:hAnsi="Myriad Pro"/>
          <w:color w:val="000000" w:themeColor="text1"/>
        </w:rPr>
        <w:t>https://www.kh.undp.org/content/cambodia/en/home/projects/graduation-based-social-protection.html</w:t>
      </w:r>
    </w:p>
    <w:p w14:paraId="059ABA50" w14:textId="4DA5C6C0" w:rsidR="00546B6A" w:rsidRPr="003A1C0F" w:rsidRDefault="008A4B01" w:rsidP="007C260C">
      <w:pPr>
        <w:pStyle w:val="BodyText"/>
        <w:tabs>
          <w:tab w:val="left" w:pos="7452"/>
        </w:tabs>
        <w:outlineLvl w:val="0"/>
        <w:rPr>
          <w:rFonts w:ascii="Myriad Pro" w:hAnsi="Myriad Pro"/>
          <w:iCs/>
          <w:color w:val="000000" w:themeColor="text1"/>
          <w:sz w:val="22"/>
          <w:szCs w:val="22"/>
        </w:rPr>
      </w:pPr>
      <w:r w:rsidRPr="003A1C0F">
        <w:rPr>
          <w:rFonts w:ascii="Myriad Pro" w:hAnsi="Myriad Pro"/>
          <w:iCs/>
          <w:color w:val="000000" w:themeColor="text1"/>
          <w:sz w:val="22"/>
          <w:szCs w:val="22"/>
        </w:rPr>
        <w:t xml:space="preserve">So far, the project webpage was created to </w:t>
      </w:r>
      <w:r w:rsidR="00E950FB" w:rsidRPr="003A1C0F">
        <w:rPr>
          <w:rFonts w:ascii="Myriad Pro" w:hAnsi="Myriad Pro"/>
          <w:iCs/>
          <w:color w:val="000000" w:themeColor="text1"/>
          <w:sz w:val="22"/>
          <w:szCs w:val="22"/>
        </w:rPr>
        <w:t xml:space="preserve">inform public about the project and at the same time the active role of RTF in development assistance for Cambodia. </w:t>
      </w:r>
      <w:r w:rsidR="005D40B8" w:rsidRPr="003A1C0F">
        <w:rPr>
          <w:rFonts w:ascii="Myriad Pro" w:hAnsi="Myriad Pro"/>
          <w:iCs/>
          <w:color w:val="000000" w:themeColor="text1"/>
          <w:sz w:val="22"/>
          <w:szCs w:val="22"/>
        </w:rPr>
        <w:t xml:space="preserve">National and Sub-National Stakeholders were informed and </w:t>
      </w:r>
      <w:r w:rsidR="004F655E" w:rsidRPr="003A1C0F">
        <w:rPr>
          <w:rFonts w:ascii="Myriad Pro" w:hAnsi="Myriad Pro"/>
          <w:iCs/>
          <w:color w:val="000000" w:themeColor="text1"/>
          <w:sz w:val="22"/>
          <w:szCs w:val="22"/>
        </w:rPr>
        <w:t>aware</w:t>
      </w:r>
      <w:r w:rsidR="005D40B8" w:rsidRPr="003A1C0F">
        <w:rPr>
          <w:rFonts w:ascii="Myriad Pro" w:hAnsi="Myriad Pro"/>
          <w:iCs/>
          <w:color w:val="000000" w:themeColor="text1"/>
          <w:sz w:val="22"/>
          <w:szCs w:val="22"/>
        </w:rPr>
        <w:t xml:space="preserve"> of RTF via the project</w:t>
      </w:r>
      <w:r w:rsidR="004F655E" w:rsidRPr="003A1C0F">
        <w:rPr>
          <w:rFonts w:ascii="Myriad Pro" w:hAnsi="Myriad Pro"/>
          <w:iCs/>
          <w:color w:val="000000" w:themeColor="text1"/>
          <w:sz w:val="22"/>
          <w:szCs w:val="22"/>
        </w:rPr>
        <w:t xml:space="preserve"> communication</w:t>
      </w:r>
      <w:r w:rsidR="00557ACB" w:rsidRPr="003A1C0F">
        <w:rPr>
          <w:rFonts w:ascii="Myriad Pro" w:hAnsi="Myriad Pro"/>
          <w:iCs/>
          <w:color w:val="000000" w:themeColor="text1"/>
          <w:sz w:val="22"/>
          <w:szCs w:val="22"/>
        </w:rPr>
        <w:t xml:space="preserve"> material</w:t>
      </w:r>
      <w:r w:rsidR="004F655E" w:rsidRPr="003A1C0F">
        <w:rPr>
          <w:rFonts w:ascii="Myriad Pro" w:hAnsi="Myriad Pro"/>
          <w:iCs/>
          <w:color w:val="000000" w:themeColor="text1"/>
          <w:sz w:val="22"/>
          <w:szCs w:val="22"/>
        </w:rPr>
        <w:t>s</w:t>
      </w:r>
      <w:r w:rsidR="00557ACB" w:rsidRPr="003A1C0F">
        <w:rPr>
          <w:rFonts w:ascii="Myriad Pro" w:hAnsi="Myriad Pro"/>
          <w:iCs/>
          <w:color w:val="000000" w:themeColor="text1"/>
          <w:sz w:val="22"/>
          <w:szCs w:val="22"/>
        </w:rPr>
        <w:t xml:space="preserve"> and project team. </w:t>
      </w:r>
      <w:r w:rsidR="009622B6" w:rsidRPr="003A1C0F">
        <w:rPr>
          <w:rFonts w:ascii="Myriad Pro" w:hAnsi="Myriad Pro"/>
          <w:iCs/>
          <w:color w:val="000000" w:themeColor="text1"/>
          <w:sz w:val="22"/>
          <w:szCs w:val="22"/>
        </w:rPr>
        <w:t xml:space="preserve">At grassroot level, with the aim to raise RTF visibility, </w:t>
      </w:r>
      <w:r w:rsidR="00585630" w:rsidRPr="003A1C0F">
        <w:rPr>
          <w:rFonts w:ascii="Myriad Pro" w:hAnsi="Myriad Pro"/>
          <w:iCs/>
          <w:color w:val="000000" w:themeColor="text1"/>
          <w:sz w:val="22"/>
          <w:szCs w:val="22"/>
        </w:rPr>
        <w:t xml:space="preserve">thermometers were purchased and distributed to </w:t>
      </w:r>
      <w:r w:rsidR="002374D9" w:rsidRPr="003A1C0F">
        <w:rPr>
          <w:rFonts w:ascii="Myriad Pro" w:hAnsi="Myriad Pro"/>
          <w:iCs/>
          <w:color w:val="000000" w:themeColor="text1"/>
          <w:sz w:val="22"/>
          <w:szCs w:val="22"/>
        </w:rPr>
        <w:t xml:space="preserve">local authorities which RTF logos were sticked. </w:t>
      </w:r>
    </w:p>
    <w:p w14:paraId="6BC6833F" w14:textId="77777777" w:rsidR="00816799" w:rsidRPr="003A1C0F" w:rsidRDefault="00816799" w:rsidP="007C260C">
      <w:pPr>
        <w:pStyle w:val="BodyText"/>
        <w:tabs>
          <w:tab w:val="left" w:pos="7452"/>
        </w:tabs>
        <w:outlineLvl w:val="0"/>
        <w:rPr>
          <w:rFonts w:ascii="Myriad Pro" w:hAnsi="Myriad Pro"/>
          <w:iCs/>
          <w:color w:val="000000" w:themeColor="text1"/>
          <w:sz w:val="22"/>
          <w:szCs w:val="22"/>
        </w:rPr>
      </w:pPr>
    </w:p>
    <w:p w14:paraId="3AD2FB63" w14:textId="563F7E35" w:rsidR="001C2FDD" w:rsidRDefault="005B5410" w:rsidP="007C260C">
      <w:pPr>
        <w:pStyle w:val="BodyText"/>
        <w:tabs>
          <w:tab w:val="left" w:pos="7452"/>
        </w:tabs>
        <w:outlineLvl w:val="0"/>
        <w:rPr>
          <w:rFonts w:ascii="Myriad Pro" w:hAnsi="Myriad Pro"/>
          <w:b/>
          <w:color w:val="000000" w:themeColor="text1"/>
        </w:rPr>
      </w:pPr>
      <w:r w:rsidRPr="003A1C0F">
        <w:rPr>
          <w:rFonts w:ascii="Myriad Pro" w:hAnsi="Myriad Pro"/>
          <w:b/>
          <w:color w:val="000000" w:themeColor="text1"/>
        </w:rPr>
        <w:t>9</w:t>
      </w:r>
      <w:r w:rsidR="009622B6" w:rsidRPr="003A1C0F">
        <w:rPr>
          <w:rFonts w:ascii="Myriad Pro" w:hAnsi="Myriad Pro"/>
          <w:b/>
          <w:color w:val="000000" w:themeColor="text1"/>
        </w:rPr>
        <w:t>.</w:t>
      </w:r>
      <w:r w:rsidR="007C260C" w:rsidRPr="003A1C0F">
        <w:rPr>
          <w:rFonts w:ascii="Myriad Pro" w:hAnsi="Myriad Pro"/>
          <w:b/>
          <w:color w:val="000000" w:themeColor="text1"/>
        </w:rPr>
        <w:t xml:space="preserve"> FINANCIAL MANAGEMENT</w:t>
      </w:r>
    </w:p>
    <w:p w14:paraId="5CD991FE" w14:textId="49699550" w:rsidR="00024799" w:rsidRDefault="00024799" w:rsidP="007C260C">
      <w:pPr>
        <w:pStyle w:val="BodyText"/>
        <w:tabs>
          <w:tab w:val="left" w:pos="7452"/>
        </w:tabs>
        <w:outlineLvl w:val="0"/>
        <w:rPr>
          <w:rFonts w:ascii="Myriad Pro" w:hAnsi="Myriad Pro"/>
          <w:b/>
          <w:color w:val="000000" w:themeColor="text1"/>
        </w:rPr>
      </w:pPr>
      <w:r w:rsidRPr="00024799">
        <w:rPr>
          <w:rFonts w:ascii="Myriad Pro" w:hAnsi="Myriad Pro"/>
          <w:b/>
          <w:bCs/>
          <w:color w:val="000000" w:themeColor="text1"/>
          <w:u w:val="single"/>
        </w:rPr>
        <w:t>Table1: Funding Contribution Overview 2020-2021</w:t>
      </w:r>
    </w:p>
    <w:tbl>
      <w:tblPr>
        <w:tblW w:w="10316"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1884"/>
        <w:gridCol w:w="1884"/>
        <w:gridCol w:w="1878"/>
        <w:gridCol w:w="1887"/>
      </w:tblGrid>
      <w:tr w:rsidR="00024799" w:rsidRPr="00024799" w14:paraId="65DF3ABE" w14:textId="77777777" w:rsidTr="008675F4">
        <w:trPr>
          <w:trHeight w:val="690"/>
        </w:trPr>
        <w:tc>
          <w:tcPr>
            <w:tcW w:w="2783" w:type="dxa"/>
            <w:shd w:val="clear" w:color="000000" w:fill="DDEBF7"/>
            <w:noWrap/>
            <w:vAlign w:val="bottom"/>
            <w:hideMark/>
          </w:tcPr>
          <w:p w14:paraId="3351F24C" w14:textId="77777777" w:rsidR="00024799" w:rsidRPr="00024799" w:rsidRDefault="00024799" w:rsidP="00024799">
            <w:pPr>
              <w:pStyle w:val="BodyText"/>
              <w:tabs>
                <w:tab w:val="left" w:pos="7452"/>
              </w:tabs>
              <w:outlineLvl w:val="0"/>
              <w:rPr>
                <w:rFonts w:ascii="Myriad Pro" w:hAnsi="Myriad Pro"/>
                <w:b/>
                <w:bCs/>
                <w:color w:val="000000" w:themeColor="text1"/>
                <w:sz w:val="22"/>
                <w:szCs w:val="22"/>
              </w:rPr>
            </w:pPr>
            <w:r w:rsidRPr="00024799">
              <w:rPr>
                <w:rFonts w:ascii="Myriad Pro" w:hAnsi="Myriad Pro"/>
                <w:b/>
                <w:bCs/>
                <w:color w:val="000000" w:themeColor="text1"/>
                <w:sz w:val="22"/>
                <w:szCs w:val="22"/>
              </w:rPr>
              <w:t>Allocated Resources</w:t>
            </w:r>
          </w:p>
        </w:tc>
        <w:tc>
          <w:tcPr>
            <w:tcW w:w="1884" w:type="dxa"/>
            <w:shd w:val="clear" w:color="000000" w:fill="DDEBF7"/>
            <w:vAlign w:val="bottom"/>
            <w:hideMark/>
          </w:tcPr>
          <w:p w14:paraId="69C92ECA" w14:textId="77777777" w:rsidR="00024799" w:rsidRPr="00024799" w:rsidRDefault="00024799" w:rsidP="00024799">
            <w:pPr>
              <w:pStyle w:val="BodyText"/>
              <w:tabs>
                <w:tab w:val="left" w:pos="7452"/>
              </w:tabs>
              <w:outlineLvl w:val="0"/>
              <w:rPr>
                <w:rFonts w:ascii="Myriad Pro" w:hAnsi="Myriad Pro"/>
                <w:b/>
                <w:bCs/>
                <w:color w:val="000000" w:themeColor="text1"/>
                <w:sz w:val="22"/>
                <w:szCs w:val="22"/>
              </w:rPr>
            </w:pPr>
            <w:r w:rsidRPr="00024799">
              <w:rPr>
                <w:rFonts w:ascii="Myriad Pro" w:hAnsi="Myriad Pro"/>
                <w:b/>
                <w:bCs/>
                <w:color w:val="000000" w:themeColor="text1"/>
                <w:sz w:val="22"/>
                <w:szCs w:val="22"/>
              </w:rPr>
              <w:t>Committed fund (</w:t>
            </w:r>
            <w:proofErr w:type="spellStart"/>
            <w:r w:rsidRPr="00024799">
              <w:rPr>
                <w:rFonts w:ascii="Myriad Pro" w:hAnsi="Myriad Pro"/>
                <w:b/>
                <w:bCs/>
                <w:color w:val="000000" w:themeColor="text1"/>
                <w:sz w:val="22"/>
                <w:szCs w:val="22"/>
              </w:rPr>
              <w:t>Prodoc</w:t>
            </w:r>
            <w:proofErr w:type="spellEnd"/>
            <w:r w:rsidRPr="00024799">
              <w:rPr>
                <w:rFonts w:ascii="Myriad Pro" w:hAnsi="Myriad Pro"/>
                <w:b/>
                <w:bCs/>
                <w:color w:val="000000" w:themeColor="text1"/>
                <w:sz w:val="22"/>
                <w:szCs w:val="22"/>
              </w:rPr>
              <w:t>)</w:t>
            </w:r>
          </w:p>
        </w:tc>
        <w:tc>
          <w:tcPr>
            <w:tcW w:w="1884" w:type="dxa"/>
            <w:shd w:val="clear" w:color="000000" w:fill="DDEBF7"/>
            <w:vAlign w:val="bottom"/>
            <w:hideMark/>
          </w:tcPr>
          <w:p w14:paraId="6614EBC6" w14:textId="77777777" w:rsidR="00024799" w:rsidRPr="00024799" w:rsidRDefault="00024799" w:rsidP="00024799">
            <w:pPr>
              <w:pStyle w:val="BodyText"/>
              <w:tabs>
                <w:tab w:val="left" w:pos="7452"/>
              </w:tabs>
              <w:outlineLvl w:val="0"/>
              <w:rPr>
                <w:rFonts w:ascii="Myriad Pro" w:hAnsi="Myriad Pro"/>
                <w:b/>
                <w:bCs/>
                <w:color w:val="000000" w:themeColor="text1"/>
                <w:sz w:val="22"/>
                <w:szCs w:val="22"/>
              </w:rPr>
            </w:pPr>
            <w:r w:rsidRPr="00024799">
              <w:rPr>
                <w:rFonts w:ascii="Myriad Pro" w:hAnsi="Myriad Pro"/>
                <w:b/>
                <w:bCs/>
                <w:color w:val="000000" w:themeColor="text1"/>
                <w:sz w:val="22"/>
                <w:szCs w:val="22"/>
              </w:rPr>
              <w:t>Committed fund (Revise, BRV-G03)</w:t>
            </w:r>
          </w:p>
        </w:tc>
        <w:tc>
          <w:tcPr>
            <w:tcW w:w="1878" w:type="dxa"/>
            <w:shd w:val="clear" w:color="000000" w:fill="DDEBF7"/>
            <w:vAlign w:val="bottom"/>
            <w:hideMark/>
          </w:tcPr>
          <w:p w14:paraId="4BA5F674" w14:textId="77777777" w:rsidR="00024799" w:rsidRPr="00024799" w:rsidRDefault="00024799" w:rsidP="00024799">
            <w:pPr>
              <w:pStyle w:val="BodyText"/>
              <w:tabs>
                <w:tab w:val="left" w:pos="7452"/>
              </w:tabs>
              <w:outlineLvl w:val="0"/>
              <w:rPr>
                <w:rFonts w:ascii="Myriad Pro" w:hAnsi="Myriad Pro"/>
                <w:b/>
                <w:bCs/>
                <w:color w:val="000000" w:themeColor="text1"/>
                <w:sz w:val="22"/>
                <w:szCs w:val="22"/>
              </w:rPr>
            </w:pPr>
            <w:r w:rsidRPr="00024799">
              <w:rPr>
                <w:rFonts w:ascii="Myriad Pro" w:hAnsi="Myriad Pro"/>
                <w:b/>
                <w:bCs/>
                <w:color w:val="000000" w:themeColor="text1"/>
                <w:sz w:val="22"/>
                <w:szCs w:val="22"/>
              </w:rPr>
              <w:t>Actual Fund Receive</w:t>
            </w:r>
          </w:p>
        </w:tc>
        <w:tc>
          <w:tcPr>
            <w:tcW w:w="1887" w:type="dxa"/>
            <w:shd w:val="clear" w:color="000000" w:fill="DDEBF7"/>
            <w:vAlign w:val="bottom"/>
            <w:hideMark/>
          </w:tcPr>
          <w:p w14:paraId="38EC8CB8" w14:textId="77777777" w:rsidR="00024799" w:rsidRPr="00024799" w:rsidRDefault="00024799" w:rsidP="00024799">
            <w:pPr>
              <w:pStyle w:val="BodyText"/>
              <w:tabs>
                <w:tab w:val="left" w:pos="7452"/>
              </w:tabs>
              <w:outlineLvl w:val="0"/>
              <w:rPr>
                <w:rFonts w:ascii="Myriad Pro" w:hAnsi="Myriad Pro"/>
                <w:b/>
                <w:bCs/>
                <w:color w:val="000000" w:themeColor="text1"/>
                <w:sz w:val="22"/>
                <w:szCs w:val="22"/>
              </w:rPr>
            </w:pPr>
            <w:r w:rsidRPr="00024799">
              <w:rPr>
                <w:rFonts w:ascii="Myriad Pro" w:hAnsi="Myriad Pro"/>
                <w:b/>
                <w:bCs/>
                <w:color w:val="000000" w:themeColor="text1"/>
                <w:sz w:val="22"/>
                <w:szCs w:val="22"/>
              </w:rPr>
              <w:t>Fund to be Received</w:t>
            </w:r>
          </w:p>
        </w:tc>
      </w:tr>
      <w:tr w:rsidR="00024799" w:rsidRPr="00024799" w14:paraId="5389947A" w14:textId="77777777" w:rsidTr="008675F4">
        <w:trPr>
          <w:trHeight w:val="668"/>
        </w:trPr>
        <w:tc>
          <w:tcPr>
            <w:tcW w:w="2783" w:type="dxa"/>
            <w:shd w:val="clear" w:color="auto" w:fill="auto"/>
            <w:noWrap/>
            <w:vAlign w:val="bottom"/>
            <w:hideMark/>
          </w:tcPr>
          <w:p w14:paraId="3FDD8B4D"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TRAC-00012:</w:t>
            </w:r>
          </w:p>
        </w:tc>
        <w:tc>
          <w:tcPr>
            <w:tcW w:w="1884" w:type="dxa"/>
            <w:shd w:val="clear" w:color="auto" w:fill="auto"/>
            <w:noWrap/>
            <w:vAlign w:val="bottom"/>
            <w:hideMark/>
          </w:tcPr>
          <w:p w14:paraId="3135E19D"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w:t>
            </w:r>
          </w:p>
        </w:tc>
        <w:tc>
          <w:tcPr>
            <w:tcW w:w="1884" w:type="dxa"/>
            <w:shd w:val="clear" w:color="auto" w:fill="auto"/>
            <w:noWrap/>
            <w:vAlign w:val="bottom"/>
            <w:hideMark/>
          </w:tcPr>
          <w:p w14:paraId="7B1D194D"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w:t>
            </w:r>
          </w:p>
        </w:tc>
        <w:tc>
          <w:tcPr>
            <w:tcW w:w="1878" w:type="dxa"/>
            <w:shd w:val="clear" w:color="auto" w:fill="auto"/>
            <w:noWrap/>
            <w:vAlign w:val="bottom"/>
            <w:hideMark/>
          </w:tcPr>
          <w:p w14:paraId="266093F0"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w:t>
            </w:r>
          </w:p>
        </w:tc>
        <w:tc>
          <w:tcPr>
            <w:tcW w:w="1887" w:type="dxa"/>
            <w:shd w:val="clear" w:color="auto" w:fill="auto"/>
            <w:noWrap/>
            <w:vAlign w:val="bottom"/>
            <w:hideMark/>
          </w:tcPr>
          <w:p w14:paraId="6218267E"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w:t>
            </w:r>
          </w:p>
        </w:tc>
      </w:tr>
      <w:tr w:rsidR="00024799" w:rsidRPr="00024799" w14:paraId="6562DEF9" w14:textId="77777777" w:rsidTr="008675F4">
        <w:trPr>
          <w:trHeight w:val="668"/>
        </w:trPr>
        <w:tc>
          <w:tcPr>
            <w:tcW w:w="2783" w:type="dxa"/>
            <w:shd w:val="clear" w:color="auto" w:fill="auto"/>
            <w:noWrap/>
            <w:vAlign w:val="bottom"/>
            <w:hideMark/>
          </w:tcPr>
          <w:p w14:paraId="6011EAF4"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2019 (TRAC2)</w:t>
            </w:r>
          </w:p>
        </w:tc>
        <w:tc>
          <w:tcPr>
            <w:tcW w:w="1884" w:type="dxa"/>
            <w:shd w:val="clear" w:color="auto" w:fill="auto"/>
            <w:noWrap/>
            <w:vAlign w:val="bottom"/>
            <w:hideMark/>
          </w:tcPr>
          <w:p w14:paraId="2A6F7C4B"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xml:space="preserve">                40,389.55 </w:t>
            </w:r>
          </w:p>
        </w:tc>
        <w:tc>
          <w:tcPr>
            <w:tcW w:w="1884" w:type="dxa"/>
            <w:shd w:val="clear" w:color="auto" w:fill="auto"/>
            <w:noWrap/>
            <w:vAlign w:val="bottom"/>
            <w:hideMark/>
          </w:tcPr>
          <w:p w14:paraId="12000112"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xml:space="preserve">                40,389.55 </w:t>
            </w:r>
          </w:p>
        </w:tc>
        <w:tc>
          <w:tcPr>
            <w:tcW w:w="1878" w:type="dxa"/>
            <w:shd w:val="clear" w:color="auto" w:fill="auto"/>
            <w:noWrap/>
            <w:vAlign w:val="bottom"/>
            <w:hideMark/>
          </w:tcPr>
          <w:p w14:paraId="2535CF61"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xml:space="preserve">                40,389.55 </w:t>
            </w:r>
          </w:p>
        </w:tc>
        <w:tc>
          <w:tcPr>
            <w:tcW w:w="1887" w:type="dxa"/>
            <w:shd w:val="clear" w:color="auto" w:fill="auto"/>
            <w:noWrap/>
            <w:vAlign w:val="bottom"/>
            <w:hideMark/>
          </w:tcPr>
          <w:p w14:paraId="1C618CCA"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w:t>
            </w:r>
          </w:p>
        </w:tc>
      </w:tr>
      <w:tr w:rsidR="00024799" w:rsidRPr="00024799" w14:paraId="2DA9E695" w14:textId="77777777" w:rsidTr="008675F4">
        <w:trPr>
          <w:trHeight w:val="698"/>
        </w:trPr>
        <w:tc>
          <w:tcPr>
            <w:tcW w:w="2783" w:type="dxa"/>
            <w:shd w:val="clear" w:color="auto" w:fill="auto"/>
            <w:noWrap/>
            <w:vAlign w:val="bottom"/>
            <w:hideMark/>
          </w:tcPr>
          <w:p w14:paraId="1D10DC23"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lastRenderedPageBreak/>
              <w:t>2020-2021(TRAC1)</w:t>
            </w:r>
          </w:p>
        </w:tc>
        <w:tc>
          <w:tcPr>
            <w:tcW w:w="1884" w:type="dxa"/>
            <w:shd w:val="clear" w:color="auto" w:fill="auto"/>
            <w:noWrap/>
            <w:vAlign w:val="bottom"/>
            <w:hideMark/>
          </w:tcPr>
          <w:p w14:paraId="2AD9F0D9"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xml:space="preserve">              140,000.00 </w:t>
            </w:r>
          </w:p>
        </w:tc>
        <w:tc>
          <w:tcPr>
            <w:tcW w:w="1884" w:type="dxa"/>
            <w:shd w:val="clear" w:color="auto" w:fill="auto"/>
            <w:noWrap/>
            <w:vAlign w:val="bottom"/>
            <w:hideMark/>
          </w:tcPr>
          <w:p w14:paraId="05F98F46"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xml:space="preserve">              502,228.20 </w:t>
            </w:r>
          </w:p>
        </w:tc>
        <w:tc>
          <w:tcPr>
            <w:tcW w:w="1878" w:type="dxa"/>
            <w:shd w:val="clear" w:color="auto" w:fill="auto"/>
            <w:noWrap/>
            <w:vAlign w:val="bottom"/>
            <w:hideMark/>
          </w:tcPr>
          <w:p w14:paraId="51FA2D1F"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xml:space="preserve">              502,228.20 </w:t>
            </w:r>
          </w:p>
        </w:tc>
        <w:tc>
          <w:tcPr>
            <w:tcW w:w="1887" w:type="dxa"/>
            <w:shd w:val="clear" w:color="auto" w:fill="auto"/>
            <w:noWrap/>
            <w:vAlign w:val="bottom"/>
            <w:hideMark/>
          </w:tcPr>
          <w:p w14:paraId="05A1DD0D"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xml:space="preserve">                              -   </w:t>
            </w:r>
          </w:p>
        </w:tc>
      </w:tr>
      <w:tr w:rsidR="00024799" w:rsidRPr="00024799" w14:paraId="52F18276" w14:textId="77777777" w:rsidTr="008675F4">
        <w:trPr>
          <w:trHeight w:val="698"/>
        </w:trPr>
        <w:tc>
          <w:tcPr>
            <w:tcW w:w="2783" w:type="dxa"/>
            <w:shd w:val="clear" w:color="auto" w:fill="auto"/>
            <w:noWrap/>
            <w:vAlign w:val="bottom"/>
            <w:hideMark/>
          </w:tcPr>
          <w:p w14:paraId="69FFB812"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2022-2023 (TRAC1)</w:t>
            </w:r>
          </w:p>
        </w:tc>
        <w:tc>
          <w:tcPr>
            <w:tcW w:w="1884" w:type="dxa"/>
            <w:shd w:val="clear" w:color="auto" w:fill="auto"/>
            <w:noWrap/>
            <w:vAlign w:val="bottom"/>
            <w:hideMark/>
          </w:tcPr>
          <w:p w14:paraId="1245717E"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xml:space="preserve">              619,610.45 </w:t>
            </w:r>
          </w:p>
        </w:tc>
        <w:tc>
          <w:tcPr>
            <w:tcW w:w="1884" w:type="dxa"/>
            <w:shd w:val="clear" w:color="auto" w:fill="auto"/>
            <w:noWrap/>
            <w:vAlign w:val="bottom"/>
            <w:hideMark/>
          </w:tcPr>
          <w:p w14:paraId="0D1FB848"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xml:space="preserve">              287,382.25 </w:t>
            </w:r>
          </w:p>
        </w:tc>
        <w:tc>
          <w:tcPr>
            <w:tcW w:w="1878" w:type="dxa"/>
            <w:shd w:val="clear" w:color="auto" w:fill="auto"/>
            <w:noWrap/>
            <w:vAlign w:val="bottom"/>
            <w:hideMark/>
          </w:tcPr>
          <w:p w14:paraId="14ED5CE7"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w:t>
            </w:r>
          </w:p>
        </w:tc>
        <w:tc>
          <w:tcPr>
            <w:tcW w:w="1887" w:type="dxa"/>
            <w:shd w:val="clear" w:color="auto" w:fill="auto"/>
            <w:noWrap/>
            <w:vAlign w:val="bottom"/>
            <w:hideMark/>
          </w:tcPr>
          <w:p w14:paraId="7111CCFA"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xml:space="preserve">              287,382.25 </w:t>
            </w:r>
          </w:p>
        </w:tc>
      </w:tr>
      <w:tr w:rsidR="00024799" w:rsidRPr="00024799" w14:paraId="75265166" w14:textId="77777777" w:rsidTr="008675F4">
        <w:trPr>
          <w:trHeight w:val="675"/>
        </w:trPr>
        <w:tc>
          <w:tcPr>
            <w:tcW w:w="2783" w:type="dxa"/>
            <w:shd w:val="clear" w:color="000000" w:fill="E2EFDA"/>
            <w:noWrap/>
            <w:vAlign w:val="bottom"/>
            <w:hideMark/>
          </w:tcPr>
          <w:p w14:paraId="1626DB96"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Total TRAC-00012</w:t>
            </w:r>
          </w:p>
        </w:tc>
        <w:tc>
          <w:tcPr>
            <w:tcW w:w="1884" w:type="dxa"/>
            <w:shd w:val="clear" w:color="000000" w:fill="E2EFDA"/>
            <w:noWrap/>
            <w:vAlign w:val="bottom"/>
            <w:hideMark/>
          </w:tcPr>
          <w:p w14:paraId="6BC2C07D"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xml:space="preserve">              800,000.00 </w:t>
            </w:r>
          </w:p>
        </w:tc>
        <w:tc>
          <w:tcPr>
            <w:tcW w:w="1884" w:type="dxa"/>
            <w:shd w:val="clear" w:color="000000" w:fill="E2EFDA"/>
            <w:noWrap/>
            <w:vAlign w:val="bottom"/>
            <w:hideMark/>
          </w:tcPr>
          <w:p w14:paraId="295F61B0"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xml:space="preserve">              830,000.00 </w:t>
            </w:r>
          </w:p>
        </w:tc>
        <w:tc>
          <w:tcPr>
            <w:tcW w:w="1878" w:type="dxa"/>
            <w:shd w:val="clear" w:color="000000" w:fill="E2EFDA"/>
            <w:noWrap/>
            <w:vAlign w:val="bottom"/>
            <w:hideMark/>
          </w:tcPr>
          <w:p w14:paraId="4B337487"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xml:space="preserve">              542,617.75 </w:t>
            </w:r>
          </w:p>
        </w:tc>
        <w:tc>
          <w:tcPr>
            <w:tcW w:w="1887" w:type="dxa"/>
            <w:shd w:val="clear" w:color="000000" w:fill="E2EFDA"/>
            <w:noWrap/>
            <w:vAlign w:val="bottom"/>
            <w:hideMark/>
          </w:tcPr>
          <w:p w14:paraId="100A45D9"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xml:space="preserve">              287,382.25 </w:t>
            </w:r>
          </w:p>
        </w:tc>
      </w:tr>
      <w:tr w:rsidR="00024799" w:rsidRPr="00024799" w14:paraId="3C2E2061" w14:textId="77777777" w:rsidTr="008675F4">
        <w:trPr>
          <w:trHeight w:val="630"/>
        </w:trPr>
        <w:tc>
          <w:tcPr>
            <w:tcW w:w="2783" w:type="dxa"/>
            <w:shd w:val="clear" w:color="auto" w:fill="auto"/>
            <w:noWrap/>
            <w:vAlign w:val="bottom"/>
            <w:hideMark/>
          </w:tcPr>
          <w:p w14:paraId="5A0D9F67"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Russian-TFD-00206:</w:t>
            </w:r>
          </w:p>
        </w:tc>
        <w:tc>
          <w:tcPr>
            <w:tcW w:w="1884" w:type="dxa"/>
            <w:shd w:val="clear" w:color="auto" w:fill="auto"/>
            <w:noWrap/>
            <w:vAlign w:val="bottom"/>
            <w:hideMark/>
          </w:tcPr>
          <w:p w14:paraId="57A91B3E"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w:t>
            </w:r>
          </w:p>
        </w:tc>
        <w:tc>
          <w:tcPr>
            <w:tcW w:w="1884" w:type="dxa"/>
            <w:shd w:val="clear" w:color="auto" w:fill="auto"/>
            <w:noWrap/>
            <w:vAlign w:val="bottom"/>
            <w:hideMark/>
          </w:tcPr>
          <w:p w14:paraId="0D86F7C9"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w:t>
            </w:r>
          </w:p>
        </w:tc>
        <w:tc>
          <w:tcPr>
            <w:tcW w:w="1878" w:type="dxa"/>
            <w:shd w:val="clear" w:color="auto" w:fill="auto"/>
            <w:noWrap/>
            <w:vAlign w:val="bottom"/>
            <w:hideMark/>
          </w:tcPr>
          <w:p w14:paraId="0DDCA0D5"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w:t>
            </w:r>
          </w:p>
        </w:tc>
        <w:tc>
          <w:tcPr>
            <w:tcW w:w="1887" w:type="dxa"/>
            <w:shd w:val="clear" w:color="auto" w:fill="auto"/>
            <w:noWrap/>
            <w:vAlign w:val="bottom"/>
            <w:hideMark/>
          </w:tcPr>
          <w:p w14:paraId="6412B171"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w:t>
            </w:r>
          </w:p>
        </w:tc>
      </w:tr>
      <w:tr w:rsidR="00024799" w:rsidRPr="00024799" w14:paraId="5CE98149" w14:textId="77777777" w:rsidTr="008675F4">
        <w:trPr>
          <w:trHeight w:val="675"/>
        </w:trPr>
        <w:tc>
          <w:tcPr>
            <w:tcW w:w="2783" w:type="dxa"/>
            <w:shd w:val="clear" w:color="auto" w:fill="auto"/>
            <w:noWrap/>
            <w:vAlign w:val="bottom"/>
            <w:hideMark/>
          </w:tcPr>
          <w:p w14:paraId="509D0B65"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2020-2021</w:t>
            </w:r>
          </w:p>
        </w:tc>
        <w:tc>
          <w:tcPr>
            <w:tcW w:w="1884" w:type="dxa"/>
            <w:shd w:val="clear" w:color="auto" w:fill="auto"/>
            <w:noWrap/>
            <w:vAlign w:val="bottom"/>
            <w:hideMark/>
          </w:tcPr>
          <w:p w14:paraId="33CAF995"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xml:space="preserve">              400,000.00 </w:t>
            </w:r>
          </w:p>
        </w:tc>
        <w:tc>
          <w:tcPr>
            <w:tcW w:w="1884" w:type="dxa"/>
            <w:shd w:val="clear" w:color="auto" w:fill="auto"/>
            <w:noWrap/>
            <w:vAlign w:val="bottom"/>
            <w:hideMark/>
          </w:tcPr>
          <w:p w14:paraId="0CD5A572"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xml:space="preserve">              400,000.00 </w:t>
            </w:r>
          </w:p>
        </w:tc>
        <w:tc>
          <w:tcPr>
            <w:tcW w:w="1878" w:type="dxa"/>
            <w:shd w:val="clear" w:color="auto" w:fill="auto"/>
            <w:noWrap/>
            <w:vAlign w:val="bottom"/>
            <w:hideMark/>
          </w:tcPr>
          <w:p w14:paraId="7B38B17F"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xml:space="preserve">              400,000.00 </w:t>
            </w:r>
          </w:p>
        </w:tc>
        <w:tc>
          <w:tcPr>
            <w:tcW w:w="1887" w:type="dxa"/>
            <w:shd w:val="clear" w:color="auto" w:fill="auto"/>
            <w:noWrap/>
            <w:vAlign w:val="bottom"/>
            <w:hideMark/>
          </w:tcPr>
          <w:p w14:paraId="48FE3FFC"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w:t>
            </w:r>
          </w:p>
        </w:tc>
      </w:tr>
      <w:tr w:rsidR="00024799" w:rsidRPr="00024799" w14:paraId="535903C4" w14:textId="77777777" w:rsidTr="008675F4">
        <w:trPr>
          <w:trHeight w:val="578"/>
        </w:trPr>
        <w:tc>
          <w:tcPr>
            <w:tcW w:w="2783" w:type="dxa"/>
            <w:shd w:val="clear" w:color="auto" w:fill="auto"/>
            <w:noWrap/>
            <w:vAlign w:val="bottom"/>
            <w:hideMark/>
          </w:tcPr>
          <w:p w14:paraId="0511A617"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2022-2023</w:t>
            </w:r>
          </w:p>
        </w:tc>
        <w:tc>
          <w:tcPr>
            <w:tcW w:w="1884" w:type="dxa"/>
            <w:shd w:val="clear" w:color="auto" w:fill="auto"/>
            <w:noWrap/>
            <w:vAlign w:val="bottom"/>
            <w:hideMark/>
          </w:tcPr>
          <w:p w14:paraId="111D684C"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xml:space="preserve">              600,000.00 </w:t>
            </w:r>
          </w:p>
        </w:tc>
        <w:tc>
          <w:tcPr>
            <w:tcW w:w="1884" w:type="dxa"/>
            <w:shd w:val="clear" w:color="auto" w:fill="auto"/>
            <w:noWrap/>
            <w:vAlign w:val="bottom"/>
            <w:hideMark/>
          </w:tcPr>
          <w:p w14:paraId="3036D7F8"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xml:space="preserve">              600,000.00 </w:t>
            </w:r>
          </w:p>
        </w:tc>
        <w:tc>
          <w:tcPr>
            <w:tcW w:w="1878" w:type="dxa"/>
            <w:shd w:val="clear" w:color="auto" w:fill="auto"/>
            <w:noWrap/>
            <w:vAlign w:val="bottom"/>
            <w:hideMark/>
          </w:tcPr>
          <w:p w14:paraId="43080CF3"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w:t>
            </w:r>
          </w:p>
        </w:tc>
        <w:tc>
          <w:tcPr>
            <w:tcW w:w="1887" w:type="dxa"/>
            <w:shd w:val="clear" w:color="auto" w:fill="auto"/>
            <w:noWrap/>
            <w:vAlign w:val="bottom"/>
            <w:hideMark/>
          </w:tcPr>
          <w:p w14:paraId="26E5A789"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xml:space="preserve">              600,000.00 </w:t>
            </w:r>
          </w:p>
        </w:tc>
      </w:tr>
      <w:tr w:rsidR="00024799" w:rsidRPr="00024799" w14:paraId="4B3F7141" w14:textId="77777777" w:rsidTr="008675F4">
        <w:trPr>
          <w:trHeight w:val="645"/>
        </w:trPr>
        <w:tc>
          <w:tcPr>
            <w:tcW w:w="2783" w:type="dxa"/>
            <w:shd w:val="clear" w:color="000000" w:fill="E2EFDA"/>
            <w:noWrap/>
            <w:vAlign w:val="bottom"/>
            <w:hideMark/>
          </w:tcPr>
          <w:p w14:paraId="18F25D9B"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Total Russian TFD-00206</w:t>
            </w:r>
          </w:p>
        </w:tc>
        <w:tc>
          <w:tcPr>
            <w:tcW w:w="1884" w:type="dxa"/>
            <w:shd w:val="clear" w:color="000000" w:fill="E2EFDA"/>
            <w:noWrap/>
            <w:vAlign w:val="bottom"/>
            <w:hideMark/>
          </w:tcPr>
          <w:p w14:paraId="24FDD043"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xml:space="preserve">           1,000,000.00 </w:t>
            </w:r>
          </w:p>
        </w:tc>
        <w:tc>
          <w:tcPr>
            <w:tcW w:w="1884" w:type="dxa"/>
            <w:shd w:val="clear" w:color="000000" w:fill="E2EFDA"/>
            <w:noWrap/>
            <w:vAlign w:val="bottom"/>
            <w:hideMark/>
          </w:tcPr>
          <w:p w14:paraId="382B62B9"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xml:space="preserve">           1,000,000.00 </w:t>
            </w:r>
          </w:p>
        </w:tc>
        <w:tc>
          <w:tcPr>
            <w:tcW w:w="1878" w:type="dxa"/>
            <w:shd w:val="clear" w:color="000000" w:fill="E2EFDA"/>
            <w:noWrap/>
            <w:vAlign w:val="bottom"/>
            <w:hideMark/>
          </w:tcPr>
          <w:p w14:paraId="73771883"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xml:space="preserve">              400,000.00 </w:t>
            </w:r>
          </w:p>
        </w:tc>
        <w:tc>
          <w:tcPr>
            <w:tcW w:w="1887" w:type="dxa"/>
            <w:shd w:val="clear" w:color="000000" w:fill="E2EFDA"/>
            <w:noWrap/>
            <w:vAlign w:val="bottom"/>
            <w:hideMark/>
          </w:tcPr>
          <w:p w14:paraId="3AF45A78"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xml:space="preserve">              600,000.00 </w:t>
            </w:r>
          </w:p>
        </w:tc>
      </w:tr>
      <w:tr w:rsidR="00024799" w:rsidRPr="00024799" w14:paraId="23C1243E" w14:textId="77777777" w:rsidTr="008675F4">
        <w:trPr>
          <w:trHeight w:val="683"/>
        </w:trPr>
        <w:tc>
          <w:tcPr>
            <w:tcW w:w="2783" w:type="dxa"/>
            <w:shd w:val="clear" w:color="auto" w:fill="auto"/>
            <w:noWrap/>
            <w:vAlign w:val="bottom"/>
            <w:hideMark/>
          </w:tcPr>
          <w:p w14:paraId="5BE8A546"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Funding Gap</w:t>
            </w:r>
          </w:p>
        </w:tc>
        <w:tc>
          <w:tcPr>
            <w:tcW w:w="1884" w:type="dxa"/>
            <w:shd w:val="clear" w:color="auto" w:fill="auto"/>
            <w:noWrap/>
            <w:vAlign w:val="bottom"/>
            <w:hideMark/>
          </w:tcPr>
          <w:p w14:paraId="07196665"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xml:space="preserve">              500,000.00 </w:t>
            </w:r>
          </w:p>
        </w:tc>
        <w:tc>
          <w:tcPr>
            <w:tcW w:w="1884" w:type="dxa"/>
            <w:shd w:val="clear" w:color="auto" w:fill="auto"/>
            <w:noWrap/>
            <w:vAlign w:val="bottom"/>
            <w:hideMark/>
          </w:tcPr>
          <w:p w14:paraId="7479DCBF"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xml:space="preserve">           1,317,101.90 </w:t>
            </w:r>
          </w:p>
        </w:tc>
        <w:tc>
          <w:tcPr>
            <w:tcW w:w="1878" w:type="dxa"/>
            <w:shd w:val="clear" w:color="auto" w:fill="auto"/>
            <w:noWrap/>
            <w:vAlign w:val="bottom"/>
            <w:hideMark/>
          </w:tcPr>
          <w:p w14:paraId="0216841A"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xml:space="preserve">                              -   </w:t>
            </w:r>
          </w:p>
        </w:tc>
        <w:tc>
          <w:tcPr>
            <w:tcW w:w="1887" w:type="dxa"/>
            <w:shd w:val="clear" w:color="auto" w:fill="auto"/>
            <w:noWrap/>
            <w:vAlign w:val="bottom"/>
            <w:hideMark/>
          </w:tcPr>
          <w:p w14:paraId="34D67E89"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xml:space="preserve">           1,317,101.90 </w:t>
            </w:r>
          </w:p>
        </w:tc>
      </w:tr>
      <w:tr w:rsidR="00024799" w:rsidRPr="00024799" w14:paraId="2DE71BCF" w14:textId="77777777" w:rsidTr="008675F4">
        <w:trPr>
          <w:trHeight w:val="615"/>
        </w:trPr>
        <w:tc>
          <w:tcPr>
            <w:tcW w:w="2783" w:type="dxa"/>
            <w:shd w:val="clear" w:color="000000" w:fill="E2EFDA"/>
            <w:noWrap/>
            <w:vAlign w:val="bottom"/>
            <w:hideMark/>
          </w:tcPr>
          <w:p w14:paraId="43981A2B"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Total Funding Gap</w:t>
            </w:r>
          </w:p>
        </w:tc>
        <w:tc>
          <w:tcPr>
            <w:tcW w:w="1884" w:type="dxa"/>
            <w:shd w:val="clear" w:color="000000" w:fill="E2EFDA"/>
            <w:noWrap/>
            <w:vAlign w:val="bottom"/>
            <w:hideMark/>
          </w:tcPr>
          <w:p w14:paraId="3D30AD93"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xml:space="preserve">              500,000.00 </w:t>
            </w:r>
          </w:p>
        </w:tc>
        <w:tc>
          <w:tcPr>
            <w:tcW w:w="1884" w:type="dxa"/>
            <w:shd w:val="clear" w:color="000000" w:fill="E2EFDA"/>
            <w:noWrap/>
            <w:vAlign w:val="bottom"/>
            <w:hideMark/>
          </w:tcPr>
          <w:p w14:paraId="0F7FC4F6"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xml:space="preserve">           1,317,101.90 </w:t>
            </w:r>
          </w:p>
        </w:tc>
        <w:tc>
          <w:tcPr>
            <w:tcW w:w="1878" w:type="dxa"/>
            <w:shd w:val="clear" w:color="000000" w:fill="E2EFDA"/>
            <w:noWrap/>
            <w:vAlign w:val="bottom"/>
            <w:hideMark/>
          </w:tcPr>
          <w:p w14:paraId="33B3BBB4"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xml:space="preserve">                              -   </w:t>
            </w:r>
          </w:p>
        </w:tc>
        <w:tc>
          <w:tcPr>
            <w:tcW w:w="1887" w:type="dxa"/>
            <w:shd w:val="clear" w:color="000000" w:fill="E2EFDA"/>
            <w:noWrap/>
            <w:vAlign w:val="bottom"/>
            <w:hideMark/>
          </w:tcPr>
          <w:p w14:paraId="1134B3EC" w14:textId="77777777" w:rsidR="00024799" w:rsidRPr="00024799" w:rsidRDefault="00024799" w:rsidP="00024799">
            <w:pPr>
              <w:pStyle w:val="BodyText"/>
              <w:tabs>
                <w:tab w:val="left" w:pos="7452"/>
              </w:tabs>
              <w:outlineLvl w:val="0"/>
              <w:rPr>
                <w:rFonts w:ascii="Myriad Pro" w:hAnsi="Myriad Pro"/>
                <w:b/>
                <w:color w:val="000000" w:themeColor="text1"/>
                <w:sz w:val="22"/>
                <w:szCs w:val="22"/>
              </w:rPr>
            </w:pPr>
            <w:r w:rsidRPr="00024799">
              <w:rPr>
                <w:rFonts w:ascii="Myriad Pro" w:hAnsi="Myriad Pro"/>
                <w:b/>
                <w:color w:val="000000" w:themeColor="text1"/>
                <w:sz w:val="22"/>
                <w:szCs w:val="22"/>
              </w:rPr>
              <w:t xml:space="preserve">           1,317,101.90 </w:t>
            </w:r>
          </w:p>
        </w:tc>
      </w:tr>
      <w:tr w:rsidR="00024799" w:rsidRPr="00024799" w14:paraId="1B024CEF" w14:textId="77777777" w:rsidTr="008675F4">
        <w:trPr>
          <w:trHeight w:val="818"/>
        </w:trPr>
        <w:tc>
          <w:tcPr>
            <w:tcW w:w="2783" w:type="dxa"/>
            <w:shd w:val="clear" w:color="auto" w:fill="auto"/>
            <w:vAlign w:val="bottom"/>
            <w:hideMark/>
          </w:tcPr>
          <w:p w14:paraId="16229B16" w14:textId="77777777" w:rsidR="00024799" w:rsidRPr="00024799" w:rsidRDefault="00024799" w:rsidP="00024799">
            <w:pPr>
              <w:pStyle w:val="BodyText"/>
              <w:tabs>
                <w:tab w:val="left" w:pos="7452"/>
              </w:tabs>
              <w:outlineLvl w:val="0"/>
              <w:rPr>
                <w:rFonts w:ascii="Myriad Pro" w:hAnsi="Myriad Pro"/>
                <w:b/>
                <w:bCs/>
                <w:color w:val="000000" w:themeColor="text1"/>
                <w:sz w:val="22"/>
                <w:szCs w:val="22"/>
              </w:rPr>
            </w:pPr>
            <w:r w:rsidRPr="00024799">
              <w:rPr>
                <w:rFonts w:ascii="Myriad Pro" w:hAnsi="Myriad Pro"/>
                <w:b/>
                <w:bCs/>
                <w:color w:val="000000" w:themeColor="text1"/>
                <w:sz w:val="22"/>
                <w:szCs w:val="22"/>
              </w:rPr>
              <w:t xml:space="preserve">Total Project Resource </w:t>
            </w:r>
          </w:p>
        </w:tc>
        <w:tc>
          <w:tcPr>
            <w:tcW w:w="1884" w:type="dxa"/>
            <w:shd w:val="clear" w:color="auto" w:fill="auto"/>
            <w:noWrap/>
            <w:vAlign w:val="bottom"/>
            <w:hideMark/>
          </w:tcPr>
          <w:p w14:paraId="48A44806" w14:textId="77777777" w:rsidR="00024799" w:rsidRPr="00024799" w:rsidRDefault="00024799" w:rsidP="00024799">
            <w:pPr>
              <w:pStyle w:val="BodyText"/>
              <w:tabs>
                <w:tab w:val="left" w:pos="7452"/>
              </w:tabs>
              <w:outlineLvl w:val="0"/>
              <w:rPr>
                <w:rFonts w:ascii="Myriad Pro" w:hAnsi="Myriad Pro"/>
                <w:b/>
                <w:bCs/>
                <w:color w:val="000000" w:themeColor="text1"/>
                <w:sz w:val="22"/>
                <w:szCs w:val="22"/>
              </w:rPr>
            </w:pPr>
            <w:r w:rsidRPr="00024799">
              <w:rPr>
                <w:rFonts w:ascii="Myriad Pro" w:hAnsi="Myriad Pro"/>
                <w:b/>
                <w:bCs/>
                <w:color w:val="000000" w:themeColor="text1"/>
                <w:sz w:val="22"/>
                <w:szCs w:val="22"/>
              </w:rPr>
              <w:t xml:space="preserve">          2,300,000.00 </w:t>
            </w:r>
          </w:p>
        </w:tc>
        <w:tc>
          <w:tcPr>
            <w:tcW w:w="1884" w:type="dxa"/>
            <w:shd w:val="clear" w:color="auto" w:fill="auto"/>
            <w:noWrap/>
            <w:vAlign w:val="bottom"/>
            <w:hideMark/>
          </w:tcPr>
          <w:p w14:paraId="616BEE63" w14:textId="77777777" w:rsidR="00024799" w:rsidRPr="00024799" w:rsidRDefault="00024799" w:rsidP="00024799">
            <w:pPr>
              <w:pStyle w:val="BodyText"/>
              <w:tabs>
                <w:tab w:val="left" w:pos="7452"/>
              </w:tabs>
              <w:outlineLvl w:val="0"/>
              <w:rPr>
                <w:rFonts w:ascii="Myriad Pro" w:hAnsi="Myriad Pro"/>
                <w:b/>
                <w:bCs/>
                <w:color w:val="000000" w:themeColor="text1"/>
                <w:sz w:val="22"/>
                <w:szCs w:val="22"/>
              </w:rPr>
            </w:pPr>
            <w:r w:rsidRPr="00024799">
              <w:rPr>
                <w:rFonts w:ascii="Myriad Pro" w:hAnsi="Myriad Pro"/>
                <w:b/>
                <w:bCs/>
                <w:color w:val="000000" w:themeColor="text1"/>
                <w:sz w:val="22"/>
                <w:szCs w:val="22"/>
              </w:rPr>
              <w:t xml:space="preserve">          3,147,101.90 </w:t>
            </w:r>
          </w:p>
        </w:tc>
        <w:tc>
          <w:tcPr>
            <w:tcW w:w="1878" w:type="dxa"/>
            <w:shd w:val="clear" w:color="auto" w:fill="auto"/>
            <w:noWrap/>
            <w:vAlign w:val="bottom"/>
            <w:hideMark/>
          </w:tcPr>
          <w:p w14:paraId="04A52E80" w14:textId="77777777" w:rsidR="00024799" w:rsidRPr="00024799" w:rsidRDefault="00024799" w:rsidP="00024799">
            <w:pPr>
              <w:pStyle w:val="BodyText"/>
              <w:tabs>
                <w:tab w:val="left" w:pos="7452"/>
              </w:tabs>
              <w:outlineLvl w:val="0"/>
              <w:rPr>
                <w:rFonts w:ascii="Myriad Pro" w:hAnsi="Myriad Pro"/>
                <w:b/>
                <w:bCs/>
                <w:color w:val="000000" w:themeColor="text1"/>
                <w:sz w:val="22"/>
                <w:szCs w:val="22"/>
              </w:rPr>
            </w:pPr>
            <w:r w:rsidRPr="00024799">
              <w:rPr>
                <w:rFonts w:ascii="Myriad Pro" w:hAnsi="Myriad Pro"/>
                <w:b/>
                <w:bCs/>
                <w:color w:val="000000" w:themeColor="text1"/>
                <w:sz w:val="22"/>
                <w:szCs w:val="22"/>
              </w:rPr>
              <w:t xml:space="preserve">              942,617.75 </w:t>
            </w:r>
          </w:p>
        </w:tc>
        <w:tc>
          <w:tcPr>
            <w:tcW w:w="1887" w:type="dxa"/>
            <w:shd w:val="clear" w:color="auto" w:fill="auto"/>
            <w:noWrap/>
            <w:vAlign w:val="bottom"/>
            <w:hideMark/>
          </w:tcPr>
          <w:p w14:paraId="4FF59281" w14:textId="77777777" w:rsidR="00024799" w:rsidRPr="00024799" w:rsidRDefault="00024799" w:rsidP="00024799">
            <w:pPr>
              <w:pStyle w:val="BodyText"/>
              <w:tabs>
                <w:tab w:val="left" w:pos="7452"/>
              </w:tabs>
              <w:outlineLvl w:val="0"/>
              <w:rPr>
                <w:rFonts w:ascii="Myriad Pro" w:hAnsi="Myriad Pro"/>
                <w:b/>
                <w:bCs/>
                <w:color w:val="000000" w:themeColor="text1"/>
                <w:sz w:val="22"/>
                <w:szCs w:val="22"/>
              </w:rPr>
            </w:pPr>
            <w:r w:rsidRPr="00024799">
              <w:rPr>
                <w:rFonts w:ascii="Myriad Pro" w:hAnsi="Myriad Pro"/>
                <w:b/>
                <w:bCs/>
                <w:color w:val="000000" w:themeColor="text1"/>
                <w:sz w:val="22"/>
                <w:szCs w:val="22"/>
              </w:rPr>
              <w:t xml:space="preserve">          2,204,484.15 </w:t>
            </w:r>
          </w:p>
        </w:tc>
      </w:tr>
    </w:tbl>
    <w:p w14:paraId="40FB2768" w14:textId="31FDEE1B" w:rsidR="00024799" w:rsidRDefault="00024799" w:rsidP="007C260C">
      <w:pPr>
        <w:pStyle w:val="BodyText"/>
        <w:tabs>
          <w:tab w:val="left" w:pos="7452"/>
        </w:tabs>
        <w:outlineLvl w:val="0"/>
        <w:rPr>
          <w:rFonts w:ascii="Myriad Pro" w:hAnsi="Myriad Pro"/>
          <w:b/>
          <w:color w:val="000000" w:themeColor="text1"/>
        </w:rPr>
      </w:pPr>
    </w:p>
    <w:p w14:paraId="75A4556D" w14:textId="7A2FFF3F" w:rsidR="008675F4" w:rsidRDefault="008675F4" w:rsidP="007C260C">
      <w:pPr>
        <w:pStyle w:val="BodyText"/>
        <w:tabs>
          <w:tab w:val="left" w:pos="7452"/>
        </w:tabs>
        <w:outlineLvl w:val="0"/>
        <w:rPr>
          <w:rFonts w:ascii="Myriad Pro" w:hAnsi="Myriad Pro"/>
          <w:b/>
          <w:color w:val="000000" w:themeColor="text1"/>
        </w:rPr>
      </w:pPr>
    </w:p>
    <w:p w14:paraId="1E601AFC" w14:textId="67F7FC34" w:rsidR="008675F4" w:rsidRDefault="008675F4" w:rsidP="007C260C">
      <w:pPr>
        <w:pStyle w:val="BodyText"/>
        <w:tabs>
          <w:tab w:val="left" w:pos="7452"/>
        </w:tabs>
        <w:outlineLvl w:val="0"/>
        <w:rPr>
          <w:rFonts w:ascii="Myriad Pro" w:hAnsi="Myriad Pro"/>
          <w:b/>
          <w:color w:val="000000" w:themeColor="text1"/>
        </w:rPr>
      </w:pPr>
    </w:p>
    <w:p w14:paraId="2F933BBF" w14:textId="3E67D498" w:rsidR="008675F4" w:rsidRDefault="008675F4" w:rsidP="007C260C">
      <w:pPr>
        <w:pStyle w:val="BodyText"/>
        <w:tabs>
          <w:tab w:val="left" w:pos="7452"/>
        </w:tabs>
        <w:outlineLvl w:val="0"/>
        <w:rPr>
          <w:rFonts w:ascii="Myriad Pro" w:hAnsi="Myriad Pro"/>
          <w:b/>
          <w:color w:val="000000" w:themeColor="text1"/>
        </w:rPr>
      </w:pPr>
    </w:p>
    <w:p w14:paraId="3053ACA0" w14:textId="15125510" w:rsidR="008675F4" w:rsidRDefault="008675F4" w:rsidP="007C260C">
      <w:pPr>
        <w:pStyle w:val="BodyText"/>
        <w:tabs>
          <w:tab w:val="left" w:pos="7452"/>
        </w:tabs>
        <w:outlineLvl w:val="0"/>
        <w:rPr>
          <w:rFonts w:ascii="Myriad Pro" w:hAnsi="Myriad Pro"/>
          <w:b/>
          <w:color w:val="000000" w:themeColor="text1"/>
        </w:rPr>
      </w:pPr>
    </w:p>
    <w:p w14:paraId="7B55FF9B" w14:textId="2D3BD160" w:rsidR="008675F4" w:rsidRDefault="008675F4" w:rsidP="007C260C">
      <w:pPr>
        <w:pStyle w:val="BodyText"/>
        <w:tabs>
          <w:tab w:val="left" w:pos="7452"/>
        </w:tabs>
        <w:outlineLvl w:val="0"/>
        <w:rPr>
          <w:rFonts w:ascii="Myriad Pro" w:hAnsi="Myriad Pro"/>
          <w:b/>
          <w:color w:val="000000" w:themeColor="text1"/>
        </w:rPr>
      </w:pPr>
    </w:p>
    <w:p w14:paraId="6ADC1149" w14:textId="17900D51" w:rsidR="008675F4" w:rsidRDefault="008675F4" w:rsidP="007C260C">
      <w:pPr>
        <w:pStyle w:val="BodyText"/>
        <w:tabs>
          <w:tab w:val="left" w:pos="7452"/>
        </w:tabs>
        <w:outlineLvl w:val="0"/>
        <w:rPr>
          <w:rFonts w:ascii="Myriad Pro" w:hAnsi="Myriad Pro"/>
          <w:b/>
          <w:color w:val="000000" w:themeColor="text1"/>
        </w:rPr>
      </w:pPr>
    </w:p>
    <w:p w14:paraId="0C5B9034" w14:textId="2FB7E213" w:rsidR="008675F4" w:rsidRDefault="008675F4" w:rsidP="007C260C">
      <w:pPr>
        <w:pStyle w:val="BodyText"/>
        <w:tabs>
          <w:tab w:val="left" w:pos="7452"/>
        </w:tabs>
        <w:outlineLvl w:val="0"/>
        <w:rPr>
          <w:rFonts w:ascii="Myriad Pro" w:hAnsi="Myriad Pro"/>
          <w:b/>
          <w:color w:val="000000" w:themeColor="text1"/>
        </w:rPr>
      </w:pPr>
    </w:p>
    <w:p w14:paraId="3C68BBCF" w14:textId="18F9C3ED" w:rsidR="008675F4" w:rsidRDefault="008675F4" w:rsidP="007C260C">
      <w:pPr>
        <w:pStyle w:val="BodyText"/>
        <w:tabs>
          <w:tab w:val="left" w:pos="7452"/>
        </w:tabs>
        <w:outlineLvl w:val="0"/>
        <w:rPr>
          <w:rFonts w:ascii="Myriad Pro" w:hAnsi="Myriad Pro"/>
          <w:b/>
          <w:color w:val="000000" w:themeColor="text1"/>
        </w:rPr>
      </w:pPr>
    </w:p>
    <w:p w14:paraId="40DE18C4" w14:textId="2368DD7D" w:rsidR="008675F4" w:rsidRDefault="008675F4" w:rsidP="007C260C">
      <w:pPr>
        <w:pStyle w:val="BodyText"/>
        <w:tabs>
          <w:tab w:val="left" w:pos="7452"/>
        </w:tabs>
        <w:outlineLvl w:val="0"/>
        <w:rPr>
          <w:rFonts w:ascii="Myriad Pro" w:hAnsi="Myriad Pro"/>
          <w:b/>
          <w:color w:val="000000" w:themeColor="text1"/>
        </w:rPr>
      </w:pPr>
    </w:p>
    <w:p w14:paraId="0905C66D" w14:textId="3D99F80C" w:rsidR="008675F4" w:rsidRDefault="008675F4" w:rsidP="007C260C">
      <w:pPr>
        <w:pStyle w:val="BodyText"/>
        <w:tabs>
          <w:tab w:val="left" w:pos="7452"/>
        </w:tabs>
        <w:outlineLvl w:val="0"/>
        <w:rPr>
          <w:rFonts w:ascii="Myriad Pro" w:hAnsi="Myriad Pro"/>
          <w:b/>
          <w:color w:val="000000" w:themeColor="text1"/>
        </w:rPr>
      </w:pPr>
    </w:p>
    <w:p w14:paraId="56CDC3E4" w14:textId="2EE0F25F" w:rsidR="008675F4" w:rsidRDefault="008675F4" w:rsidP="007C260C">
      <w:pPr>
        <w:pStyle w:val="BodyText"/>
        <w:tabs>
          <w:tab w:val="left" w:pos="7452"/>
        </w:tabs>
        <w:outlineLvl w:val="0"/>
        <w:rPr>
          <w:rFonts w:ascii="Myriad Pro" w:hAnsi="Myriad Pro"/>
          <w:b/>
          <w:color w:val="000000" w:themeColor="text1"/>
        </w:rPr>
      </w:pPr>
    </w:p>
    <w:p w14:paraId="06BEF99C" w14:textId="77777777" w:rsidR="008675F4" w:rsidRPr="003A1C0F" w:rsidRDefault="008675F4" w:rsidP="007C260C">
      <w:pPr>
        <w:pStyle w:val="BodyText"/>
        <w:tabs>
          <w:tab w:val="left" w:pos="7452"/>
        </w:tabs>
        <w:outlineLvl w:val="0"/>
        <w:rPr>
          <w:rFonts w:ascii="Myriad Pro" w:hAnsi="Myriad Pro"/>
          <w:b/>
          <w:color w:val="000000" w:themeColor="text1"/>
        </w:rPr>
      </w:pPr>
    </w:p>
    <w:p w14:paraId="7C833A20" w14:textId="5B53BF2F" w:rsidR="008675F4" w:rsidRDefault="008675F4" w:rsidP="008675F4">
      <w:pPr>
        <w:rPr>
          <w:rFonts w:ascii="Calibri" w:eastAsia="Times New Roman" w:hAnsi="Calibri" w:cs="Calibri"/>
          <w:b/>
          <w:bCs/>
          <w:color w:val="000000" w:themeColor="text1"/>
          <w:u w:val="single"/>
          <w:lang w:bidi="km-KH"/>
        </w:rPr>
      </w:pPr>
    </w:p>
    <w:p w14:paraId="2639A323" w14:textId="77777777" w:rsidR="008675F4" w:rsidRDefault="008675F4" w:rsidP="008675F4">
      <w:pPr>
        <w:spacing w:after="0" w:line="240" w:lineRule="auto"/>
        <w:rPr>
          <w:rFonts w:ascii="Calibri" w:eastAsia="Times New Roman" w:hAnsi="Calibri" w:cs="Calibri"/>
          <w:b/>
          <w:bCs/>
          <w:color w:val="000000"/>
          <w:u w:val="single"/>
          <w:lang w:bidi="km-KH"/>
        </w:rPr>
        <w:sectPr w:rsidR="008675F4" w:rsidSect="008675F4">
          <w:footerReference w:type="default" r:id="rId13"/>
          <w:pgSz w:w="11909" w:h="16834" w:code="9"/>
          <w:pgMar w:top="1440" w:right="1440" w:bottom="1440" w:left="1440" w:header="720" w:footer="720" w:gutter="0"/>
          <w:cols w:space="720"/>
          <w:titlePg/>
          <w:docGrid w:linePitch="360"/>
        </w:sectPr>
      </w:pPr>
    </w:p>
    <w:tbl>
      <w:tblPr>
        <w:tblW w:w="14490" w:type="dxa"/>
        <w:tblInd w:w="-630" w:type="dxa"/>
        <w:tblLayout w:type="fixed"/>
        <w:tblLook w:val="04A0" w:firstRow="1" w:lastRow="0" w:firstColumn="1" w:lastColumn="0" w:noHBand="0" w:noVBand="1"/>
      </w:tblPr>
      <w:tblGrid>
        <w:gridCol w:w="1710"/>
        <w:gridCol w:w="1260"/>
        <w:gridCol w:w="1080"/>
        <w:gridCol w:w="1113"/>
        <w:gridCol w:w="1227"/>
        <w:gridCol w:w="1396"/>
        <w:gridCol w:w="1639"/>
        <w:gridCol w:w="1424"/>
        <w:gridCol w:w="1301"/>
        <w:gridCol w:w="1350"/>
        <w:gridCol w:w="990"/>
      </w:tblGrid>
      <w:tr w:rsidR="008675F4" w:rsidRPr="008675F4" w14:paraId="3D0DC9A2" w14:textId="77777777" w:rsidTr="008675F4">
        <w:trPr>
          <w:trHeight w:val="300"/>
        </w:trPr>
        <w:tc>
          <w:tcPr>
            <w:tcW w:w="14490" w:type="dxa"/>
            <w:gridSpan w:val="11"/>
            <w:tcBorders>
              <w:top w:val="nil"/>
              <w:left w:val="nil"/>
              <w:bottom w:val="single" w:sz="8" w:space="0" w:color="auto"/>
              <w:right w:val="nil"/>
            </w:tcBorders>
            <w:shd w:val="clear" w:color="auto" w:fill="auto"/>
            <w:noWrap/>
            <w:vAlign w:val="bottom"/>
            <w:hideMark/>
          </w:tcPr>
          <w:p w14:paraId="6AC90691" w14:textId="03A9DAC0" w:rsidR="008675F4" w:rsidRPr="008675F4" w:rsidRDefault="008675F4" w:rsidP="008675F4">
            <w:pPr>
              <w:pStyle w:val="BodyText"/>
              <w:tabs>
                <w:tab w:val="left" w:pos="7452"/>
              </w:tabs>
              <w:outlineLvl w:val="0"/>
              <w:rPr>
                <w:rFonts w:ascii="Calibri" w:hAnsi="Calibri" w:cs="Calibri"/>
                <w:b/>
                <w:bCs/>
                <w:color w:val="000000"/>
                <w:u w:val="single"/>
                <w:lang w:bidi="km-KH"/>
              </w:rPr>
            </w:pPr>
            <w:r w:rsidRPr="008675F4">
              <w:rPr>
                <w:rFonts w:ascii="Myriad Pro" w:hAnsi="Myriad Pro"/>
                <w:b/>
                <w:bCs/>
                <w:color w:val="000000" w:themeColor="text1"/>
                <w:u w:val="single"/>
              </w:rPr>
              <w:lastRenderedPageBreak/>
              <w:t xml:space="preserve">Table 2: Funding balance </w:t>
            </w:r>
            <w:proofErr w:type="gramStart"/>
            <w:r w:rsidRPr="008675F4">
              <w:rPr>
                <w:rFonts w:ascii="Myriad Pro" w:hAnsi="Myriad Pro"/>
                <w:b/>
                <w:bCs/>
                <w:color w:val="000000" w:themeColor="text1"/>
                <w:u w:val="single"/>
              </w:rPr>
              <w:t>up-to-date</w:t>
            </w:r>
            <w:proofErr w:type="gramEnd"/>
            <w:r w:rsidRPr="008675F4">
              <w:rPr>
                <w:rFonts w:ascii="Myriad Pro" w:hAnsi="Myriad Pro"/>
                <w:b/>
                <w:bCs/>
                <w:color w:val="000000" w:themeColor="text1"/>
                <w:u w:val="single"/>
              </w:rPr>
              <w:t xml:space="preserve"> (24 Dec 2019-30 June 2021)</w:t>
            </w:r>
          </w:p>
        </w:tc>
      </w:tr>
      <w:tr w:rsidR="008675F4" w:rsidRPr="008675F4" w14:paraId="4C4A1BB2" w14:textId="77777777" w:rsidTr="008675F4">
        <w:trPr>
          <w:trHeight w:val="450"/>
        </w:trPr>
        <w:tc>
          <w:tcPr>
            <w:tcW w:w="1710" w:type="dxa"/>
            <w:vMerge w:val="restart"/>
            <w:tcBorders>
              <w:top w:val="nil"/>
              <w:left w:val="single" w:sz="8" w:space="0" w:color="auto"/>
              <w:bottom w:val="single" w:sz="8" w:space="0" w:color="auto"/>
              <w:right w:val="single" w:sz="8" w:space="0" w:color="auto"/>
            </w:tcBorders>
            <w:shd w:val="clear" w:color="000000" w:fill="DDEBF7"/>
            <w:noWrap/>
            <w:vAlign w:val="center"/>
            <w:hideMark/>
          </w:tcPr>
          <w:p w14:paraId="54FD277D" w14:textId="77777777" w:rsidR="008675F4" w:rsidRPr="008675F4" w:rsidRDefault="008675F4" w:rsidP="008675F4">
            <w:pPr>
              <w:spacing w:after="0" w:line="240" w:lineRule="auto"/>
              <w:jc w:val="center"/>
              <w:rPr>
                <w:rFonts w:ascii="Calibri" w:eastAsia="Times New Roman" w:hAnsi="Calibri" w:cs="Calibri"/>
                <w:b/>
                <w:bCs/>
                <w:color w:val="000000"/>
                <w:lang w:bidi="km-KH"/>
              </w:rPr>
            </w:pPr>
            <w:r w:rsidRPr="008675F4">
              <w:rPr>
                <w:rFonts w:ascii="Calibri" w:eastAsia="Times New Roman" w:hAnsi="Calibri" w:cs="Calibri"/>
                <w:b/>
                <w:bCs/>
                <w:color w:val="000000"/>
                <w:lang w:bidi="km-KH"/>
              </w:rPr>
              <w:t>Allocated Resources</w:t>
            </w:r>
          </w:p>
        </w:tc>
        <w:tc>
          <w:tcPr>
            <w:tcW w:w="1260" w:type="dxa"/>
            <w:vMerge w:val="restart"/>
            <w:tcBorders>
              <w:top w:val="nil"/>
              <w:left w:val="single" w:sz="8" w:space="0" w:color="auto"/>
              <w:bottom w:val="single" w:sz="8" w:space="0" w:color="auto"/>
              <w:right w:val="single" w:sz="8" w:space="0" w:color="auto"/>
            </w:tcBorders>
            <w:shd w:val="clear" w:color="000000" w:fill="DDEBF7"/>
            <w:vAlign w:val="center"/>
            <w:hideMark/>
          </w:tcPr>
          <w:p w14:paraId="0EE0C5DF" w14:textId="77777777" w:rsidR="008675F4" w:rsidRPr="008675F4" w:rsidRDefault="008675F4" w:rsidP="008675F4">
            <w:pPr>
              <w:spacing w:after="0" w:line="240" w:lineRule="auto"/>
              <w:jc w:val="center"/>
              <w:rPr>
                <w:rFonts w:ascii="Calibri" w:eastAsia="Times New Roman" w:hAnsi="Calibri" w:cs="Calibri"/>
                <w:b/>
                <w:bCs/>
                <w:color w:val="000000"/>
                <w:lang w:bidi="km-KH"/>
              </w:rPr>
            </w:pPr>
            <w:r w:rsidRPr="008675F4">
              <w:rPr>
                <w:rFonts w:ascii="Calibri" w:eastAsia="Times New Roman" w:hAnsi="Calibri" w:cs="Calibri"/>
                <w:b/>
                <w:bCs/>
                <w:color w:val="000000"/>
                <w:lang w:bidi="km-KH"/>
              </w:rPr>
              <w:t>Actual Fund Receive</w:t>
            </w:r>
          </w:p>
        </w:tc>
        <w:tc>
          <w:tcPr>
            <w:tcW w:w="9180" w:type="dxa"/>
            <w:gridSpan w:val="7"/>
            <w:tcBorders>
              <w:top w:val="single" w:sz="8" w:space="0" w:color="auto"/>
              <w:left w:val="nil"/>
              <w:bottom w:val="single" w:sz="8" w:space="0" w:color="auto"/>
              <w:right w:val="single" w:sz="8" w:space="0" w:color="000000"/>
            </w:tcBorders>
            <w:shd w:val="clear" w:color="000000" w:fill="DDEBF7"/>
            <w:noWrap/>
            <w:vAlign w:val="bottom"/>
            <w:hideMark/>
          </w:tcPr>
          <w:p w14:paraId="6013BF39" w14:textId="77777777" w:rsidR="008675F4" w:rsidRPr="008675F4" w:rsidRDefault="008675F4" w:rsidP="008675F4">
            <w:pPr>
              <w:spacing w:after="0" w:line="240" w:lineRule="auto"/>
              <w:jc w:val="center"/>
              <w:rPr>
                <w:rFonts w:ascii="Calibri" w:eastAsia="Times New Roman" w:hAnsi="Calibri" w:cs="Calibri"/>
                <w:b/>
                <w:bCs/>
                <w:color w:val="000000"/>
                <w:lang w:bidi="km-KH"/>
              </w:rPr>
            </w:pPr>
            <w:r w:rsidRPr="008675F4">
              <w:rPr>
                <w:rFonts w:ascii="Calibri" w:eastAsia="Times New Roman" w:hAnsi="Calibri" w:cs="Calibri"/>
                <w:b/>
                <w:bCs/>
                <w:color w:val="000000"/>
                <w:lang w:bidi="km-KH"/>
              </w:rPr>
              <w:t>Expenses/Fixed Asset/POs/NEX advance</w:t>
            </w:r>
          </w:p>
        </w:tc>
        <w:tc>
          <w:tcPr>
            <w:tcW w:w="1350" w:type="dxa"/>
            <w:vMerge w:val="restart"/>
            <w:tcBorders>
              <w:top w:val="nil"/>
              <w:left w:val="single" w:sz="8" w:space="0" w:color="auto"/>
              <w:bottom w:val="single" w:sz="8" w:space="0" w:color="auto"/>
              <w:right w:val="single" w:sz="8" w:space="0" w:color="auto"/>
            </w:tcBorders>
            <w:shd w:val="clear" w:color="000000" w:fill="DDEBF7"/>
            <w:vAlign w:val="center"/>
            <w:hideMark/>
          </w:tcPr>
          <w:p w14:paraId="709BC4EC" w14:textId="77777777" w:rsidR="008675F4" w:rsidRPr="008675F4" w:rsidRDefault="008675F4" w:rsidP="008675F4">
            <w:pPr>
              <w:spacing w:after="0" w:line="240" w:lineRule="auto"/>
              <w:jc w:val="center"/>
              <w:rPr>
                <w:rFonts w:ascii="Calibri" w:eastAsia="Times New Roman" w:hAnsi="Calibri" w:cs="Calibri"/>
                <w:b/>
                <w:bCs/>
                <w:color w:val="000000"/>
                <w:lang w:bidi="km-KH"/>
              </w:rPr>
            </w:pPr>
            <w:r w:rsidRPr="008675F4">
              <w:rPr>
                <w:rFonts w:ascii="Calibri" w:eastAsia="Times New Roman" w:hAnsi="Calibri" w:cs="Calibri"/>
                <w:b/>
                <w:bCs/>
                <w:color w:val="000000"/>
                <w:lang w:bidi="km-KH"/>
              </w:rPr>
              <w:t>Balance</w:t>
            </w:r>
          </w:p>
        </w:tc>
        <w:tc>
          <w:tcPr>
            <w:tcW w:w="990" w:type="dxa"/>
            <w:vMerge w:val="restart"/>
            <w:tcBorders>
              <w:top w:val="nil"/>
              <w:left w:val="single" w:sz="8" w:space="0" w:color="auto"/>
              <w:bottom w:val="single" w:sz="4" w:space="0" w:color="auto"/>
              <w:right w:val="single" w:sz="8" w:space="0" w:color="auto"/>
            </w:tcBorders>
            <w:shd w:val="clear" w:color="000000" w:fill="DDEBF7"/>
            <w:vAlign w:val="center"/>
            <w:hideMark/>
          </w:tcPr>
          <w:p w14:paraId="22DE7C0F" w14:textId="77777777" w:rsidR="008675F4" w:rsidRPr="008675F4" w:rsidRDefault="008675F4" w:rsidP="008675F4">
            <w:pPr>
              <w:spacing w:after="0" w:line="240" w:lineRule="auto"/>
              <w:jc w:val="center"/>
              <w:rPr>
                <w:rFonts w:ascii="Calibri" w:eastAsia="Times New Roman" w:hAnsi="Calibri" w:cs="Calibri"/>
                <w:b/>
                <w:bCs/>
                <w:color w:val="000000"/>
                <w:lang w:bidi="km-KH"/>
              </w:rPr>
            </w:pPr>
            <w:r w:rsidRPr="008675F4">
              <w:rPr>
                <w:rFonts w:ascii="Calibri" w:eastAsia="Times New Roman" w:hAnsi="Calibri" w:cs="Calibri"/>
                <w:b/>
                <w:bCs/>
                <w:color w:val="000000"/>
                <w:lang w:bidi="km-KH"/>
              </w:rPr>
              <w:t>Delivery rate (%)</w:t>
            </w:r>
          </w:p>
        </w:tc>
      </w:tr>
      <w:tr w:rsidR="008675F4" w:rsidRPr="008675F4" w14:paraId="3B921C86" w14:textId="77777777" w:rsidTr="008675F4">
        <w:trPr>
          <w:trHeight w:val="1275"/>
        </w:trPr>
        <w:tc>
          <w:tcPr>
            <w:tcW w:w="1710" w:type="dxa"/>
            <w:vMerge/>
            <w:tcBorders>
              <w:top w:val="nil"/>
              <w:left w:val="single" w:sz="8" w:space="0" w:color="auto"/>
              <w:bottom w:val="single" w:sz="8" w:space="0" w:color="auto"/>
              <w:right w:val="single" w:sz="8" w:space="0" w:color="auto"/>
            </w:tcBorders>
            <w:vAlign w:val="center"/>
            <w:hideMark/>
          </w:tcPr>
          <w:p w14:paraId="52156A1C" w14:textId="77777777" w:rsidR="008675F4" w:rsidRPr="008675F4" w:rsidRDefault="008675F4" w:rsidP="008675F4">
            <w:pPr>
              <w:spacing w:after="0" w:line="240" w:lineRule="auto"/>
              <w:rPr>
                <w:rFonts w:ascii="Calibri" w:eastAsia="Times New Roman" w:hAnsi="Calibri" w:cs="Calibri"/>
                <w:b/>
                <w:bCs/>
                <w:color w:val="000000"/>
                <w:lang w:bidi="km-KH"/>
              </w:rPr>
            </w:pPr>
          </w:p>
        </w:tc>
        <w:tc>
          <w:tcPr>
            <w:tcW w:w="1260" w:type="dxa"/>
            <w:vMerge/>
            <w:tcBorders>
              <w:top w:val="nil"/>
              <w:left w:val="single" w:sz="8" w:space="0" w:color="auto"/>
              <w:bottom w:val="single" w:sz="8" w:space="0" w:color="auto"/>
              <w:right w:val="single" w:sz="8" w:space="0" w:color="auto"/>
            </w:tcBorders>
            <w:vAlign w:val="center"/>
            <w:hideMark/>
          </w:tcPr>
          <w:p w14:paraId="1A9483F9" w14:textId="77777777" w:rsidR="008675F4" w:rsidRPr="008675F4" w:rsidRDefault="008675F4" w:rsidP="008675F4">
            <w:pPr>
              <w:spacing w:after="0" w:line="240" w:lineRule="auto"/>
              <w:rPr>
                <w:rFonts w:ascii="Calibri" w:eastAsia="Times New Roman" w:hAnsi="Calibri" w:cs="Calibri"/>
                <w:b/>
                <w:bCs/>
                <w:color w:val="000000"/>
                <w:lang w:bidi="km-KH"/>
              </w:rPr>
            </w:pPr>
          </w:p>
        </w:tc>
        <w:tc>
          <w:tcPr>
            <w:tcW w:w="1080" w:type="dxa"/>
            <w:tcBorders>
              <w:top w:val="nil"/>
              <w:left w:val="nil"/>
              <w:bottom w:val="single" w:sz="8" w:space="0" w:color="auto"/>
              <w:right w:val="single" w:sz="8" w:space="0" w:color="auto"/>
            </w:tcBorders>
            <w:shd w:val="clear" w:color="000000" w:fill="DDEBF7"/>
            <w:vAlign w:val="center"/>
            <w:hideMark/>
          </w:tcPr>
          <w:p w14:paraId="4E97AC17" w14:textId="77777777" w:rsidR="008675F4" w:rsidRPr="008675F4" w:rsidRDefault="008675F4" w:rsidP="008675F4">
            <w:pPr>
              <w:spacing w:after="0" w:line="240" w:lineRule="auto"/>
              <w:jc w:val="center"/>
              <w:rPr>
                <w:rFonts w:ascii="Calibri" w:eastAsia="Times New Roman" w:hAnsi="Calibri" w:cs="Calibri"/>
                <w:b/>
                <w:bCs/>
                <w:color w:val="000000"/>
                <w:lang w:bidi="km-KH"/>
              </w:rPr>
            </w:pPr>
            <w:r w:rsidRPr="008675F4">
              <w:rPr>
                <w:rFonts w:ascii="Calibri" w:eastAsia="Times New Roman" w:hAnsi="Calibri" w:cs="Calibri"/>
                <w:b/>
                <w:bCs/>
                <w:color w:val="000000"/>
                <w:lang w:bidi="km-KH"/>
              </w:rPr>
              <w:t xml:space="preserve">2019 </w:t>
            </w:r>
            <w:r w:rsidRPr="008675F4">
              <w:rPr>
                <w:rFonts w:ascii="Calibri" w:eastAsia="Times New Roman" w:hAnsi="Calibri" w:cs="Calibri"/>
                <w:b/>
                <w:bCs/>
                <w:color w:val="000000"/>
                <w:lang w:bidi="km-KH"/>
              </w:rPr>
              <w:br/>
              <w:t>CDR</w:t>
            </w:r>
          </w:p>
        </w:tc>
        <w:tc>
          <w:tcPr>
            <w:tcW w:w="1113" w:type="dxa"/>
            <w:tcBorders>
              <w:top w:val="nil"/>
              <w:left w:val="nil"/>
              <w:bottom w:val="single" w:sz="8" w:space="0" w:color="auto"/>
              <w:right w:val="single" w:sz="8" w:space="0" w:color="auto"/>
            </w:tcBorders>
            <w:shd w:val="clear" w:color="000000" w:fill="DDEBF7"/>
            <w:vAlign w:val="center"/>
            <w:hideMark/>
          </w:tcPr>
          <w:p w14:paraId="2BB1D6E2" w14:textId="77777777" w:rsidR="008675F4" w:rsidRPr="008675F4" w:rsidRDefault="008675F4" w:rsidP="008675F4">
            <w:pPr>
              <w:spacing w:after="0" w:line="240" w:lineRule="auto"/>
              <w:jc w:val="center"/>
              <w:rPr>
                <w:rFonts w:ascii="Calibri" w:eastAsia="Times New Roman" w:hAnsi="Calibri" w:cs="Calibri"/>
                <w:b/>
                <w:bCs/>
                <w:color w:val="000000"/>
                <w:lang w:bidi="km-KH"/>
              </w:rPr>
            </w:pPr>
            <w:r w:rsidRPr="008675F4">
              <w:rPr>
                <w:rFonts w:ascii="Calibri" w:eastAsia="Times New Roman" w:hAnsi="Calibri" w:cs="Calibri"/>
                <w:b/>
                <w:bCs/>
                <w:color w:val="000000"/>
                <w:lang w:bidi="km-KH"/>
              </w:rPr>
              <w:t xml:space="preserve">2020 </w:t>
            </w:r>
            <w:r w:rsidRPr="008675F4">
              <w:rPr>
                <w:rFonts w:ascii="Calibri" w:eastAsia="Times New Roman" w:hAnsi="Calibri" w:cs="Calibri"/>
                <w:b/>
                <w:bCs/>
                <w:color w:val="000000"/>
                <w:lang w:bidi="km-KH"/>
              </w:rPr>
              <w:br/>
              <w:t>CDR</w:t>
            </w:r>
          </w:p>
        </w:tc>
        <w:tc>
          <w:tcPr>
            <w:tcW w:w="1227" w:type="dxa"/>
            <w:tcBorders>
              <w:top w:val="nil"/>
              <w:left w:val="nil"/>
              <w:bottom w:val="single" w:sz="8" w:space="0" w:color="auto"/>
              <w:right w:val="single" w:sz="8" w:space="0" w:color="auto"/>
            </w:tcBorders>
            <w:shd w:val="clear" w:color="000000" w:fill="DDEBF7"/>
            <w:vAlign w:val="center"/>
            <w:hideMark/>
          </w:tcPr>
          <w:p w14:paraId="608D5E7D" w14:textId="77777777" w:rsidR="008675F4" w:rsidRPr="008675F4" w:rsidRDefault="008675F4" w:rsidP="008675F4">
            <w:pPr>
              <w:spacing w:after="0" w:line="240" w:lineRule="auto"/>
              <w:jc w:val="center"/>
              <w:rPr>
                <w:rFonts w:ascii="Calibri" w:eastAsia="Times New Roman" w:hAnsi="Calibri" w:cs="Calibri"/>
                <w:b/>
                <w:bCs/>
                <w:color w:val="000000"/>
                <w:lang w:bidi="km-KH"/>
              </w:rPr>
            </w:pPr>
            <w:r w:rsidRPr="008675F4">
              <w:rPr>
                <w:rFonts w:ascii="Calibri" w:eastAsia="Times New Roman" w:hAnsi="Calibri" w:cs="Calibri"/>
                <w:b/>
                <w:bCs/>
                <w:color w:val="000000"/>
                <w:lang w:bidi="km-KH"/>
              </w:rPr>
              <w:t>Expenses</w:t>
            </w:r>
            <w:r w:rsidRPr="008675F4">
              <w:rPr>
                <w:rFonts w:ascii="Calibri" w:eastAsia="Times New Roman" w:hAnsi="Calibri" w:cs="Calibri"/>
                <w:b/>
                <w:bCs/>
                <w:color w:val="000000"/>
                <w:lang w:bidi="km-KH"/>
              </w:rPr>
              <w:br/>
              <w:t>Jan-June 2021</w:t>
            </w:r>
          </w:p>
        </w:tc>
        <w:tc>
          <w:tcPr>
            <w:tcW w:w="1396" w:type="dxa"/>
            <w:tcBorders>
              <w:top w:val="nil"/>
              <w:left w:val="nil"/>
              <w:bottom w:val="single" w:sz="8" w:space="0" w:color="auto"/>
              <w:right w:val="single" w:sz="8" w:space="0" w:color="auto"/>
            </w:tcBorders>
            <w:shd w:val="clear" w:color="000000" w:fill="DDEBF7"/>
            <w:vAlign w:val="center"/>
            <w:hideMark/>
          </w:tcPr>
          <w:p w14:paraId="2A6EB8B4" w14:textId="77777777" w:rsidR="008675F4" w:rsidRPr="008675F4" w:rsidRDefault="008675F4" w:rsidP="008675F4">
            <w:pPr>
              <w:spacing w:after="0" w:line="240" w:lineRule="auto"/>
              <w:jc w:val="center"/>
              <w:rPr>
                <w:rFonts w:ascii="Calibri" w:eastAsia="Times New Roman" w:hAnsi="Calibri" w:cs="Calibri"/>
                <w:b/>
                <w:bCs/>
                <w:color w:val="000000"/>
                <w:lang w:bidi="km-KH"/>
              </w:rPr>
            </w:pPr>
            <w:r w:rsidRPr="008675F4">
              <w:rPr>
                <w:rFonts w:ascii="Calibri" w:eastAsia="Times New Roman" w:hAnsi="Calibri" w:cs="Calibri"/>
                <w:b/>
                <w:bCs/>
                <w:color w:val="000000"/>
                <w:lang w:bidi="km-KH"/>
              </w:rPr>
              <w:t>Depreciation Fixed Asset (up-</w:t>
            </w:r>
            <w:proofErr w:type="spellStart"/>
            <w:r w:rsidRPr="008675F4">
              <w:rPr>
                <w:rFonts w:ascii="Calibri" w:eastAsia="Times New Roman" w:hAnsi="Calibri" w:cs="Calibri"/>
                <w:b/>
                <w:bCs/>
                <w:color w:val="000000"/>
                <w:lang w:bidi="km-KH"/>
              </w:rPr>
              <w:t>todate</w:t>
            </w:r>
            <w:proofErr w:type="spellEnd"/>
            <w:r w:rsidRPr="008675F4">
              <w:rPr>
                <w:rFonts w:ascii="Calibri" w:eastAsia="Times New Roman" w:hAnsi="Calibri" w:cs="Calibri"/>
                <w:b/>
                <w:bCs/>
                <w:color w:val="000000"/>
                <w:lang w:bidi="km-KH"/>
              </w:rPr>
              <w:t>)</w:t>
            </w:r>
          </w:p>
        </w:tc>
        <w:tc>
          <w:tcPr>
            <w:tcW w:w="1639" w:type="dxa"/>
            <w:tcBorders>
              <w:top w:val="nil"/>
              <w:left w:val="nil"/>
              <w:bottom w:val="single" w:sz="8" w:space="0" w:color="auto"/>
              <w:right w:val="single" w:sz="8" w:space="0" w:color="auto"/>
            </w:tcBorders>
            <w:shd w:val="clear" w:color="000000" w:fill="DDEBF7"/>
            <w:vAlign w:val="center"/>
            <w:hideMark/>
          </w:tcPr>
          <w:p w14:paraId="74B09C51" w14:textId="77777777" w:rsidR="008675F4" w:rsidRPr="008675F4" w:rsidRDefault="008675F4" w:rsidP="008675F4">
            <w:pPr>
              <w:spacing w:after="0" w:line="240" w:lineRule="auto"/>
              <w:jc w:val="center"/>
              <w:rPr>
                <w:rFonts w:ascii="Calibri" w:eastAsia="Times New Roman" w:hAnsi="Calibri" w:cs="Calibri"/>
                <w:b/>
                <w:bCs/>
                <w:color w:val="000000"/>
                <w:lang w:bidi="km-KH"/>
              </w:rPr>
            </w:pPr>
            <w:proofErr w:type="spellStart"/>
            <w:r w:rsidRPr="008675F4">
              <w:rPr>
                <w:rFonts w:ascii="Calibri" w:eastAsia="Times New Roman" w:hAnsi="Calibri" w:cs="Calibri"/>
                <w:b/>
                <w:bCs/>
                <w:color w:val="000000"/>
                <w:lang w:bidi="km-KH"/>
              </w:rPr>
              <w:t>Undepreciation</w:t>
            </w:r>
            <w:proofErr w:type="spellEnd"/>
            <w:r w:rsidRPr="008675F4">
              <w:rPr>
                <w:rFonts w:ascii="Calibri" w:eastAsia="Times New Roman" w:hAnsi="Calibri" w:cs="Calibri"/>
                <w:b/>
                <w:bCs/>
                <w:color w:val="000000"/>
                <w:lang w:bidi="km-KH"/>
              </w:rPr>
              <w:t xml:space="preserve"> Fixed Asset</w:t>
            </w:r>
          </w:p>
        </w:tc>
        <w:tc>
          <w:tcPr>
            <w:tcW w:w="1424" w:type="dxa"/>
            <w:tcBorders>
              <w:top w:val="nil"/>
              <w:left w:val="nil"/>
              <w:bottom w:val="single" w:sz="8" w:space="0" w:color="auto"/>
              <w:right w:val="single" w:sz="8" w:space="0" w:color="auto"/>
            </w:tcBorders>
            <w:shd w:val="clear" w:color="000000" w:fill="DDEBF7"/>
            <w:vAlign w:val="center"/>
            <w:hideMark/>
          </w:tcPr>
          <w:p w14:paraId="3669C1D8" w14:textId="77777777" w:rsidR="008675F4" w:rsidRPr="008675F4" w:rsidRDefault="008675F4" w:rsidP="008675F4">
            <w:pPr>
              <w:spacing w:after="0" w:line="240" w:lineRule="auto"/>
              <w:jc w:val="center"/>
              <w:rPr>
                <w:rFonts w:ascii="Calibri" w:eastAsia="Times New Roman" w:hAnsi="Calibri" w:cs="Calibri"/>
                <w:b/>
                <w:bCs/>
                <w:color w:val="000000"/>
                <w:lang w:bidi="km-KH"/>
              </w:rPr>
            </w:pPr>
            <w:r w:rsidRPr="008675F4">
              <w:rPr>
                <w:rFonts w:ascii="Calibri" w:eastAsia="Times New Roman" w:hAnsi="Calibri" w:cs="Calibri"/>
                <w:b/>
                <w:bCs/>
                <w:color w:val="000000"/>
                <w:lang w:bidi="km-KH"/>
              </w:rPr>
              <w:t>PO Commitment</w:t>
            </w:r>
          </w:p>
        </w:tc>
        <w:tc>
          <w:tcPr>
            <w:tcW w:w="1301" w:type="dxa"/>
            <w:tcBorders>
              <w:top w:val="nil"/>
              <w:left w:val="nil"/>
              <w:bottom w:val="single" w:sz="8" w:space="0" w:color="auto"/>
              <w:right w:val="single" w:sz="8" w:space="0" w:color="auto"/>
            </w:tcBorders>
            <w:shd w:val="clear" w:color="000000" w:fill="DDEBF7"/>
            <w:vAlign w:val="center"/>
            <w:hideMark/>
          </w:tcPr>
          <w:p w14:paraId="123E3D09" w14:textId="77777777" w:rsidR="008675F4" w:rsidRPr="008675F4" w:rsidRDefault="008675F4" w:rsidP="008675F4">
            <w:pPr>
              <w:spacing w:after="0" w:line="240" w:lineRule="auto"/>
              <w:jc w:val="center"/>
              <w:rPr>
                <w:rFonts w:ascii="Calibri" w:eastAsia="Times New Roman" w:hAnsi="Calibri" w:cs="Calibri"/>
                <w:b/>
                <w:bCs/>
                <w:color w:val="000000"/>
                <w:lang w:bidi="km-KH"/>
              </w:rPr>
            </w:pPr>
            <w:r w:rsidRPr="008675F4">
              <w:rPr>
                <w:rFonts w:ascii="Calibri" w:eastAsia="Times New Roman" w:hAnsi="Calibri" w:cs="Calibri"/>
                <w:b/>
                <w:bCs/>
                <w:color w:val="000000"/>
                <w:lang w:bidi="km-KH"/>
              </w:rPr>
              <w:t xml:space="preserve">Total </w:t>
            </w:r>
          </w:p>
        </w:tc>
        <w:tc>
          <w:tcPr>
            <w:tcW w:w="1350" w:type="dxa"/>
            <w:vMerge/>
            <w:tcBorders>
              <w:top w:val="nil"/>
              <w:left w:val="single" w:sz="8" w:space="0" w:color="auto"/>
              <w:bottom w:val="single" w:sz="8" w:space="0" w:color="auto"/>
              <w:right w:val="single" w:sz="8" w:space="0" w:color="auto"/>
            </w:tcBorders>
            <w:vAlign w:val="center"/>
            <w:hideMark/>
          </w:tcPr>
          <w:p w14:paraId="78B83345" w14:textId="77777777" w:rsidR="008675F4" w:rsidRPr="008675F4" w:rsidRDefault="008675F4" w:rsidP="008675F4">
            <w:pPr>
              <w:spacing w:after="0" w:line="240" w:lineRule="auto"/>
              <w:rPr>
                <w:rFonts w:ascii="Calibri" w:eastAsia="Times New Roman" w:hAnsi="Calibri" w:cs="Calibri"/>
                <w:b/>
                <w:bCs/>
                <w:color w:val="000000"/>
                <w:lang w:bidi="km-KH"/>
              </w:rPr>
            </w:pPr>
          </w:p>
        </w:tc>
        <w:tc>
          <w:tcPr>
            <w:tcW w:w="990" w:type="dxa"/>
            <w:vMerge/>
            <w:tcBorders>
              <w:top w:val="nil"/>
              <w:left w:val="single" w:sz="8" w:space="0" w:color="auto"/>
              <w:bottom w:val="single" w:sz="4" w:space="0" w:color="auto"/>
              <w:right w:val="single" w:sz="8" w:space="0" w:color="auto"/>
            </w:tcBorders>
            <w:vAlign w:val="center"/>
            <w:hideMark/>
          </w:tcPr>
          <w:p w14:paraId="4D93D653" w14:textId="77777777" w:rsidR="008675F4" w:rsidRPr="008675F4" w:rsidRDefault="008675F4" w:rsidP="008675F4">
            <w:pPr>
              <w:spacing w:after="0" w:line="240" w:lineRule="auto"/>
              <w:rPr>
                <w:rFonts w:ascii="Calibri" w:eastAsia="Times New Roman" w:hAnsi="Calibri" w:cs="Calibri"/>
                <w:b/>
                <w:bCs/>
                <w:color w:val="000000"/>
                <w:lang w:bidi="km-KH"/>
              </w:rPr>
            </w:pPr>
          </w:p>
        </w:tc>
      </w:tr>
      <w:tr w:rsidR="008675F4" w:rsidRPr="008675F4" w14:paraId="7175CC9C" w14:textId="77777777" w:rsidTr="008675F4">
        <w:trPr>
          <w:trHeight w:val="645"/>
        </w:trPr>
        <w:tc>
          <w:tcPr>
            <w:tcW w:w="1710" w:type="dxa"/>
            <w:tcBorders>
              <w:top w:val="nil"/>
              <w:left w:val="single" w:sz="8" w:space="0" w:color="auto"/>
              <w:bottom w:val="nil"/>
              <w:right w:val="single" w:sz="8" w:space="0" w:color="auto"/>
            </w:tcBorders>
            <w:shd w:val="clear" w:color="auto" w:fill="auto"/>
            <w:noWrap/>
            <w:vAlign w:val="bottom"/>
            <w:hideMark/>
          </w:tcPr>
          <w:p w14:paraId="6F5D0982" w14:textId="77777777" w:rsidR="008675F4" w:rsidRPr="008675F4" w:rsidRDefault="008675F4" w:rsidP="008675F4">
            <w:pPr>
              <w:spacing w:after="0" w:line="240" w:lineRule="auto"/>
              <w:rPr>
                <w:rFonts w:ascii="Calibri" w:eastAsia="Times New Roman" w:hAnsi="Calibri" w:cs="Calibri"/>
                <w:color w:val="000000"/>
                <w:lang w:bidi="km-KH"/>
              </w:rPr>
            </w:pPr>
            <w:r w:rsidRPr="008675F4">
              <w:rPr>
                <w:rFonts w:ascii="Calibri" w:eastAsia="Times New Roman" w:hAnsi="Calibri" w:cs="Calibri"/>
                <w:color w:val="000000"/>
                <w:lang w:bidi="km-KH"/>
              </w:rPr>
              <w:t>• TRAC1-04000: 2019-2021</w:t>
            </w:r>
          </w:p>
        </w:tc>
        <w:tc>
          <w:tcPr>
            <w:tcW w:w="1260" w:type="dxa"/>
            <w:tcBorders>
              <w:top w:val="nil"/>
              <w:left w:val="nil"/>
              <w:bottom w:val="nil"/>
              <w:right w:val="single" w:sz="8" w:space="0" w:color="auto"/>
            </w:tcBorders>
            <w:shd w:val="clear" w:color="auto" w:fill="auto"/>
            <w:noWrap/>
            <w:vAlign w:val="bottom"/>
            <w:hideMark/>
          </w:tcPr>
          <w:p w14:paraId="5F42AF58" w14:textId="77777777" w:rsidR="008675F4" w:rsidRPr="008675F4" w:rsidRDefault="008675F4" w:rsidP="008675F4">
            <w:pPr>
              <w:spacing w:after="0" w:line="240" w:lineRule="auto"/>
              <w:rPr>
                <w:rFonts w:ascii="Calibri" w:eastAsia="Times New Roman" w:hAnsi="Calibri" w:cs="Calibri"/>
                <w:color w:val="000000"/>
                <w:lang w:bidi="km-KH"/>
              </w:rPr>
            </w:pPr>
            <w:r w:rsidRPr="008675F4">
              <w:rPr>
                <w:rFonts w:ascii="Calibri" w:eastAsia="Times New Roman" w:hAnsi="Calibri" w:cs="Calibri"/>
                <w:color w:val="000000"/>
                <w:lang w:bidi="km-KH"/>
              </w:rPr>
              <w:t xml:space="preserve">              502,228.20 </w:t>
            </w:r>
          </w:p>
        </w:tc>
        <w:tc>
          <w:tcPr>
            <w:tcW w:w="1080" w:type="dxa"/>
            <w:tcBorders>
              <w:top w:val="nil"/>
              <w:left w:val="nil"/>
              <w:bottom w:val="nil"/>
              <w:right w:val="single" w:sz="8" w:space="0" w:color="auto"/>
            </w:tcBorders>
            <w:shd w:val="clear" w:color="auto" w:fill="auto"/>
            <w:noWrap/>
            <w:vAlign w:val="bottom"/>
            <w:hideMark/>
          </w:tcPr>
          <w:p w14:paraId="1C4DAB32" w14:textId="77777777" w:rsidR="008675F4" w:rsidRPr="008675F4" w:rsidRDefault="008675F4" w:rsidP="008675F4">
            <w:pPr>
              <w:spacing w:after="0" w:line="240" w:lineRule="auto"/>
              <w:rPr>
                <w:rFonts w:ascii="Calibri" w:eastAsia="Times New Roman" w:hAnsi="Calibri" w:cs="Calibri"/>
                <w:color w:val="000000"/>
                <w:lang w:bidi="km-KH"/>
              </w:rPr>
            </w:pPr>
            <w:r w:rsidRPr="008675F4">
              <w:rPr>
                <w:rFonts w:ascii="Calibri" w:eastAsia="Times New Roman" w:hAnsi="Calibri" w:cs="Calibri"/>
                <w:color w:val="000000"/>
                <w:lang w:bidi="km-KH"/>
              </w:rPr>
              <w:t xml:space="preserve">                              -   </w:t>
            </w:r>
          </w:p>
        </w:tc>
        <w:tc>
          <w:tcPr>
            <w:tcW w:w="1113" w:type="dxa"/>
            <w:tcBorders>
              <w:top w:val="nil"/>
              <w:left w:val="nil"/>
              <w:bottom w:val="nil"/>
              <w:right w:val="single" w:sz="8" w:space="0" w:color="auto"/>
            </w:tcBorders>
            <w:shd w:val="clear" w:color="auto" w:fill="auto"/>
            <w:noWrap/>
            <w:vAlign w:val="bottom"/>
            <w:hideMark/>
          </w:tcPr>
          <w:p w14:paraId="6AAD6A0A" w14:textId="77777777" w:rsidR="008675F4" w:rsidRPr="008675F4" w:rsidRDefault="008675F4" w:rsidP="008675F4">
            <w:pPr>
              <w:spacing w:after="0" w:line="240" w:lineRule="auto"/>
              <w:rPr>
                <w:rFonts w:ascii="Calibri" w:eastAsia="Times New Roman" w:hAnsi="Calibri" w:cs="Calibri"/>
                <w:color w:val="000000"/>
                <w:lang w:bidi="km-KH"/>
              </w:rPr>
            </w:pPr>
            <w:r w:rsidRPr="008675F4">
              <w:rPr>
                <w:rFonts w:ascii="Calibri" w:eastAsia="Times New Roman" w:hAnsi="Calibri" w:cs="Calibri"/>
                <w:color w:val="000000"/>
                <w:lang w:bidi="km-KH"/>
              </w:rPr>
              <w:t xml:space="preserve">                86,228.20 </w:t>
            </w:r>
          </w:p>
        </w:tc>
        <w:tc>
          <w:tcPr>
            <w:tcW w:w="1227" w:type="dxa"/>
            <w:tcBorders>
              <w:top w:val="nil"/>
              <w:left w:val="nil"/>
              <w:bottom w:val="nil"/>
              <w:right w:val="single" w:sz="8" w:space="0" w:color="auto"/>
            </w:tcBorders>
            <w:shd w:val="clear" w:color="auto" w:fill="auto"/>
            <w:noWrap/>
            <w:vAlign w:val="bottom"/>
            <w:hideMark/>
          </w:tcPr>
          <w:p w14:paraId="19C9E969" w14:textId="77777777" w:rsidR="008675F4" w:rsidRPr="008675F4" w:rsidRDefault="008675F4" w:rsidP="008675F4">
            <w:pPr>
              <w:spacing w:after="0" w:line="240" w:lineRule="auto"/>
              <w:rPr>
                <w:rFonts w:ascii="Calibri" w:eastAsia="Times New Roman" w:hAnsi="Calibri" w:cs="Calibri"/>
                <w:color w:val="000000"/>
                <w:lang w:bidi="km-KH"/>
              </w:rPr>
            </w:pPr>
            <w:r w:rsidRPr="008675F4">
              <w:rPr>
                <w:rFonts w:ascii="Calibri" w:eastAsia="Times New Roman" w:hAnsi="Calibri" w:cs="Calibri"/>
                <w:color w:val="000000"/>
                <w:lang w:bidi="km-KH"/>
              </w:rPr>
              <w:t xml:space="preserve">              117,208.26 </w:t>
            </w:r>
          </w:p>
        </w:tc>
        <w:tc>
          <w:tcPr>
            <w:tcW w:w="1396" w:type="dxa"/>
            <w:tcBorders>
              <w:top w:val="nil"/>
              <w:left w:val="nil"/>
              <w:bottom w:val="nil"/>
              <w:right w:val="single" w:sz="8" w:space="0" w:color="auto"/>
            </w:tcBorders>
            <w:shd w:val="clear" w:color="auto" w:fill="auto"/>
            <w:noWrap/>
            <w:vAlign w:val="bottom"/>
            <w:hideMark/>
          </w:tcPr>
          <w:p w14:paraId="720C2A92" w14:textId="77777777" w:rsidR="008675F4" w:rsidRPr="008675F4" w:rsidRDefault="008675F4" w:rsidP="008675F4">
            <w:pPr>
              <w:spacing w:after="0" w:line="240" w:lineRule="auto"/>
              <w:rPr>
                <w:rFonts w:ascii="Calibri" w:eastAsia="Times New Roman" w:hAnsi="Calibri" w:cs="Calibri"/>
                <w:color w:val="000000"/>
                <w:lang w:bidi="km-KH"/>
              </w:rPr>
            </w:pPr>
            <w:r w:rsidRPr="008675F4">
              <w:rPr>
                <w:rFonts w:ascii="Calibri" w:eastAsia="Times New Roman" w:hAnsi="Calibri" w:cs="Calibri"/>
                <w:color w:val="000000"/>
                <w:lang w:bidi="km-KH"/>
              </w:rPr>
              <w:t> </w:t>
            </w:r>
          </w:p>
        </w:tc>
        <w:tc>
          <w:tcPr>
            <w:tcW w:w="1639" w:type="dxa"/>
            <w:tcBorders>
              <w:top w:val="nil"/>
              <w:left w:val="nil"/>
              <w:bottom w:val="nil"/>
              <w:right w:val="single" w:sz="8" w:space="0" w:color="auto"/>
            </w:tcBorders>
            <w:shd w:val="clear" w:color="auto" w:fill="auto"/>
            <w:noWrap/>
            <w:vAlign w:val="bottom"/>
            <w:hideMark/>
          </w:tcPr>
          <w:p w14:paraId="57CA238A" w14:textId="77777777" w:rsidR="008675F4" w:rsidRPr="008675F4" w:rsidRDefault="008675F4" w:rsidP="008675F4">
            <w:pPr>
              <w:spacing w:after="0" w:line="240" w:lineRule="auto"/>
              <w:rPr>
                <w:rFonts w:ascii="Calibri" w:eastAsia="Times New Roman" w:hAnsi="Calibri" w:cs="Calibri"/>
                <w:color w:val="000000"/>
                <w:lang w:bidi="km-KH"/>
              </w:rPr>
            </w:pPr>
            <w:r w:rsidRPr="008675F4">
              <w:rPr>
                <w:rFonts w:ascii="Calibri" w:eastAsia="Times New Roman" w:hAnsi="Calibri" w:cs="Calibri"/>
                <w:color w:val="000000"/>
                <w:lang w:bidi="km-KH"/>
              </w:rPr>
              <w:t> </w:t>
            </w:r>
          </w:p>
        </w:tc>
        <w:tc>
          <w:tcPr>
            <w:tcW w:w="1424" w:type="dxa"/>
            <w:tcBorders>
              <w:top w:val="nil"/>
              <w:left w:val="nil"/>
              <w:bottom w:val="nil"/>
              <w:right w:val="single" w:sz="8" w:space="0" w:color="auto"/>
            </w:tcBorders>
            <w:shd w:val="clear" w:color="auto" w:fill="auto"/>
            <w:noWrap/>
            <w:vAlign w:val="bottom"/>
            <w:hideMark/>
          </w:tcPr>
          <w:p w14:paraId="00C252C2" w14:textId="77777777" w:rsidR="008675F4" w:rsidRPr="008675F4" w:rsidRDefault="008675F4" w:rsidP="008675F4">
            <w:pPr>
              <w:spacing w:after="0" w:line="240" w:lineRule="auto"/>
              <w:rPr>
                <w:rFonts w:ascii="Calibri" w:eastAsia="Times New Roman" w:hAnsi="Calibri" w:cs="Calibri"/>
                <w:color w:val="000000"/>
                <w:lang w:bidi="km-KH"/>
              </w:rPr>
            </w:pPr>
            <w:r w:rsidRPr="008675F4">
              <w:rPr>
                <w:rFonts w:ascii="Calibri" w:eastAsia="Times New Roman" w:hAnsi="Calibri" w:cs="Calibri"/>
                <w:color w:val="000000"/>
                <w:lang w:bidi="km-KH"/>
              </w:rPr>
              <w:t xml:space="preserve">         19,310.00 </w:t>
            </w:r>
          </w:p>
        </w:tc>
        <w:tc>
          <w:tcPr>
            <w:tcW w:w="1301" w:type="dxa"/>
            <w:tcBorders>
              <w:top w:val="nil"/>
              <w:left w:val="nil"/>
              <w:bottom w:val="nil"/>
              <w:right w:val="single" w:sz="8" w:space="0" w:color="auto"/>
            </w:tcBorders>
            <w:shd w:val="clear" w:color="auto" w:fill="auto"/>
            <w:noWrap/>
            <w:vAlign w:val="bottom"/>
            <w:hideMark/>
          </w:tcPr>
          <w:p w14:paraId="39ED85FD" w14:textId="77777777" w:rsidR="008675F4" w:rsidRPr="008675F4" w:rsidRDefault="008675F4" w:rsidP="008675F4">
            <w:pPr>
              <w:spacing w:after="0" w:line="240" w:lineRule="auto"/>
              <w:rPr>
                <w:rFonts w:ascii="Calibri" w:eastAsia="Times New Roman" w:hAnsi="Calibri" w:cs="Calibri"/>
                <w:color w:val="000000"/>
                <w:lang w:bidi="km-KH"/>
              </w:rPr>
            </w:pPr>
            <w:r w:rsidRPr="008675F4">
              <w:rPr>
                <w:rFonts w:ascii="Calibri" w:eastAsia="Times New Roman" w:hAnsi="Calibri" w:cs="Calibri"/>
                <w:color w:val="000000"/>
                <w:lang w:bidi="km-KH"/>
              </w:rPr>
              <w:t xml:space="preserve">       222,746.46 </w:t>
            </w:r>
          </w:p>
        </w:tc>
        <w:tc>
          <w:tcPr>
            <w:tcW w:w="1350" w:type="dxa"/>
            <w:tcBorders>
              <w:top w:val="nil"/>
              <w:left w:val="nil"/>
              <w:bottom w:val="nil"/>
              <w:right w:val="single" w:sz="8" w:space="0" w:color="auto"/>
            </w:tcBorders>
            <w:shd w:val="clear" w:color="auto" w:fill="auto"/>
            <w:noWrap/>
            <w:vAlign w:val="bottom"/>
            <w:hideMark/>
          </w:tcPr>
          <w:p w14:paraId="683A0683" w14:textId="77777777" w:rsidR="008675F4" w:rsidRPr="008675F4" w:rsidRDefault="008675F4" w:rsidP="008675F4">
            <w:pPr>
              <w:spacing w:after="0" w:line="240" w:lineRule="auto"/>
              <w:rPr>
                <w:rFonts w:ascii="Calibri" w:eastAsia="Times New Roman" w:hAnsi="Calibri" w:cs="Calibri"/>
                <w:color w:val="000000"/>
                <w:lang w:bidi="km-KH"/>
              </w:rPr>
            </w:pPr>
            <w:r w:rsidRPr="008675F4">
              <w:rPr>
                <w:rFonts w:ascii="Calibri" w:eastAsia="Times New Roman" w:hAnsi="Calibri" w:cs="Calibri"/>
                <w:color w:val="000000"/>
                <w:lang w:bidi="km-KH"/>
              </w:rPr>
              <w:t xml:space="preserve">       279,481.74 </w:t>
            </w:r>
          </w:p>
        </w:tc>
        <w:tc>
          <w:tcPr>
            <w:tcW w:w="990" w:type="dxa"/>
            <w:tcBorders>
              <w:top w:val="single" w:sz="8" w:space="0" w:color="auto"/>
              <w:left w:val="nil"/>
              <w:bottom w:val="single" w:sz="8" w:space="0" w:color="auto"/>
              <w:right w:val="single" w:sz="8" w:space="0" w:color="auto"/>
            </w:tcBorders>
            <w:shd w:val="clear" w:color="auto" w:fill="auto"/>
            <w:noWrap/>
            <w:vAlign w:val="bottom"/>
            <w:hideMark/>
          </w:tcPr>
          <w:p w14:paraId="1518BF76" w14:textId="77777777" w:rsidR="008675F4" w:rsidRPr="008675F4" w:rsidRDefault="008675F4" w:rsidP="008675F4">
            <w:pPr>
              <w:spacing w:after="0" w:line="240" w:lineRule="auto"/>
              <w:jc w:val="right"/>
              <w:rPr>
                <w:rFonts w:ascii="Calibri" w:eastAsia="Times New Roman" w:hAnsi="Calibri" w:cs="Calibri"/>
                <w:color w:val="000000"/>
                <w:lang w:bidi="km-KH"/>
              </w:rPr>
            </w:pPr>
            <w:r w:rsidRPr="008675F4">
              <w:rPr>
                <w:rFonts w:ascii="Calibri" w:eastAsia="Times New Roman" w:hAnsi="Calibri" w:cs="Calibri"/>
                <w:color w:val="000000"/>
                <w:lang w:bidi="km-KH"/>
              </w:rPr>
              <w:t>44%</w:t>
            </w:r>
          </w:p>
        </w:tc>
      </w:tr>
      <w:tr w:rsidR="008675F4" w:rsidRPr="008675F4" w14:paraId="1019987D" w14:textId="77777777" w:rsidTr="008675F4">
        <w:trPr>
          <w:trHeight w:val="645"/>
        </w:trPr>
        <w:tc>
          <w:tcPr>
            <w:tcW w:w="1710" w:type="dxa"/>
            <w:tcBorders>
              <w:top w:val="single" w:sz="8" w:space="0" w:color="auto"/>
              <w:left w:val="single" w:sz="8" w:space="0" w:color="auto"/>
              <w:bottom w:val="nil"/>
              <w:right w:val="single" w:sz="8" w:space="0" w:color="auto"/>
            </w:tcBorders>
            <w:shd w:val="clear" w:color="auto" w:fill="auto"/>
            <w:noWrap/>
            <w:vAlign w:val="bottom"/>
            <w:hideMark/>
          </w:tcPr>
          <w:p w14:paraId="4F376618" w14:textId="77777777" w:rsidR="008675F4" w:rsidRPr="008675F4" w:rsidRDefault="008675F4" w:rsidP="008675F4">
            <w:pPr>
              <w:spacing w:after="0" w:line="240" w:lineRule="auto"/>
              <w:rPr>
                <w:rFonts w:ascii="Calibri" w:eastAsia="Times New Roman" w:hAnsi="Calibri" w:cs="Calibri"/>
                <w:color w:val="000000"/>
                <w:lang w:bidi="km-KH"/>
              </w:rPr>
            </w:pPr>
            <w:r w:rsidRPr="008675F4">
              <w:rPr>
                <w:rFonts w:ascii="Calibri" w:eastAsia="Times New Roman" w:hAnsi="Calibri" w:cs="Calibri"/>
                <w:color w:val="000000"/>
                <w:lang w:bidi="km-KH"/>
              </w:rPr>
              <w:t>• TRAC2-04010: 2019-2021</w:t>
            </w:r>
          </w:p>
        </w:tc>
        <w:tc>
          <w:tcPr>
            <w:tcW w:w="1260" w:type="dxa"/>
            <w:tcBorders>
              <w:top w:val="single" w:sz="8" w:space="0" w:color="auto"/>
              <w:left w:val="nil"/>
              <w:bottom w:val="nil"/>
              <w:right w:val="single" w:sz="8" w:space="0" w:color="auto"/>
            </w:tcBorders>
            <w:shd w:val="clear" w:color="auto" w:fill="auto"/>
            <w:noWrap/>
            <w:vAlign w:val="bottom"/>
            <w:hideMark/>
          </w:tcPr>
          <w:p w14:paraId="1B549670" w14:textId="77777777" w:rsidR="008675F4" w:rsidRPr="008675F4" w:rsidRDefault="008675F4" w:rsidP="008675F4">
            <w:pPr>
              <w:spacing w:after="0" w:line="240" w:lineRule="auto"/>
              <w:rPr>
                <w:rFonts w:ascii="Calibri" w:eastAsia="Times New Roman" w:hAnsi="Calibri" w:cs="Calibri"/>
                <w:color w:val="000000"/>
                <w:lang w:bidi="km-KH"/>
              </w:rPr>
            </w:pPr>
            <w:r w:rsidRPr="008675F4">
              <w:rPr>
                <w:rFonts w:ascii="Calibri" w:eastAsia="Times New Roman" w:hAnsi="Calibri" w:cs="Calibri"/>
                <w:color w:val="000000"/>
                <w:lang w:bidi="km-KH"/>
              </w:rPr>
              <w:t xml:space="preserve">                40,389.55 </w:t>
            </w:r>
          </w:p>
        </w:tc>
        <w:tc>
          <w:tcPr>
            <w:tcW w:w="1080" w:type="dxa"/>
            <w:tcBorders>
              <w:top w:val="single" w:sz="8" w:space="0" w:color="auto"/>
              <w:left w:val="nil"/>
              <w:bottom w:val="nil"/>
              <w:right w:val="single" w:sz="8" w:space="0" w:color="auto"/>
            </w:tcBorders>
            <w:shd w:val="clear" w:color="auto" w:fill="auto"/>
            <w:noWrap/>
            <w:vAlign w:val="bottom"/>
            <w:hideMark/>
          </w:tcPr>
          <w:p w14:paraId="171C19DC" w14:textId="77777777" w:rsidR="008675F4" w:rsidRPr="008675F4" w:rsidRDefault="008675F4" w:rsidP="008675F4">
            <w:pPr>
              <w:spacing w:after="0" w:line="240" w:lineRule="auto"/>
              <w:rPr>
                <w:rFonts w:ascii="Calibri" w:eastAsia="Times New Roman" w:hAnsi="Calibri" w:cs="Calibri"/>
                <w:color w:val="000000"/>
                <w:lang w:bidi="km-KH"/>
              </w:rPr>
            </w:pPr>
            <w:r w:rsidRPr="008675F4">
              <w:rPr>
                <w:rFonts w:ascii="Calibri" w:eastAsia="Times New Roman" w:hAnsi="Calibri" w:cs="Calibri"/>
                <w:color w:val="000000"/>
                <w:lang w:bidi="km-KH"/>
              </w:rPr>
              <w:t xml:space="preserve">                  9,871.55 </w:t>
            </w:r>
          </w:p>
        </w:tc>
        <w:tc>
          <w:tcPr>
            <w:tcW w:w="1113" w:type="dxa"/>
            <w:tcBorders>
              <w:top w:val="single" w:sz="8" w:space="0" w:color="auto"/>
              <w:left w:val="nil"/>
              <w:bottom w:val="nil"/>
              <w:right w:val="single" w:sz="8" w:space="0" w:color="auto"/>
            </w:tcBorders>
            <w:shd w:val="clear" w:color="auto" w:fill="auto"/>
            <w:noWrap/>
            <w:vAlign w:val="bottom"/>
            <w:hideMark/>
          </w:tcPr>
          <w:p w14:paraId="2C18D83A" w14:textId="77777777" w:rsidR="008675F4" w:rsidRPr="008675F4" w:rsidRDefault="008675F4" w:rsidP="008675F4">
            <w:pPr>
              <w:spacing w:after="0" w:line="240" w:lineRule="auto"/>
              <w:rPr>
                <w:rFonts w:ascii="Calibri" w:eastAsia="Times New Roman" w:hAnsi="Calibri" w:cs="Calibri"/>
                <w:color w:val="000000"/>
                <w:lang w:bidi="km-KH"/>
              </w:rPr>
            </w:pPr>
            <w:r w:rsidRPr="008675F4">
              <w:rPr>
                <w:rFonts w:ascii="Calibri" w:eastAsia="Times New Roman" w:hAnsi="Calibri" w:cs="Calibri"/>
                <w:color w:val="000000"/>
                <w:lang w:bidi="km-KH"/>
              </w:rPr>
              <w:t> </w:t>
            </w:r>
          </w:p>
        </w:tc>
        <w:tc>
          <w:tcPr>
            <w:tcW w:w="1227" w:type="dxa"/>
            <w:tcBorders>
              <w:top w:val="single" w:sz="8" w:space="0" w:color="auto"/>
              <w:left w:val="nil"/>
              <w:bottom w:val="nil"/>
              <w:right w:val="single" w:sz="8" w:space="0" w:color="auto"/>
            </w:tcBorders>
            <w:shd w:val="clear" w:color="auto" w:fill="auto"/>
            <w:noWrap/>
            <w:vAlign w:val="bottom"/>
            <w:hideMark/>
          </w:tcPr>
          <w:p w14:paraId="502BF19A" w14:textId="77777777" w:rsidR="008675F4" w:rsidRPr="008675F4" w:rsidRDefault="008675F4" w:rsidP="008675F4">
            <w:pPr>
              <w:spacing w:after="0" w:line="240" w:lineRule="auto"/>
              <w:rPr>
                <w:rFonts w:ascii="Calibri" w:eastAsia="Times New Roman" w:hAnsi="Calibri" w:cs="Calibri"/>
                <w:color w:val="000000"/>
                <w:lang w:bidi="km-KH"/>
              </w:rPr>
            </w:pPr>
            <w:r w:rsidRPr="008675F4">
              <w:rPr>
                <w:rFonts w:ascii="Calibri" w:eastAsia="Times New Roman" w:hAnsi="Calibri" w:cs="Calibri"/>
                <w:color w:val="000000"/>
                <w:lang w:bidi="km-KH"/>
              </w:rPr>
              <w:t> </w:t>
            </w:r>
          </w:p>
        </w:tc>
        <w:tc>
          <w:tcPr>
            <w:tcW w:w="1396" w:type="dxa"/>
            <w:tcBorders>
              <w:top w:val="single" w:sz="8" w:space="0" w:color="auto"/>
              <w:left w:val="nil"/>
              <w:bottom w:val="nil"/>
              <w:right w:val="single" w:sz="8" w:space="0" w:color="auto"/>
            </w:tcBorders>
            <w:shd w:val="clear" w:color="auto" w:fill="auto"/>
            <w:noWrap/>
            <w:vAlign w:val="bottom"/>
            <w:hideMark/>
          </w:tcPr>
          <w:p w14:paraId="40E07431" w14:textId="77777777" w:rsidR="008675F4" w:rsidRPr="008675F4" w:rsidRDefault="008675F4" w:rsidP="008675F4">
            <w:pPr>
              <w:spacing w:after="0" w:line="240" w:lineRule="auto"/>
              <w:rPr>
                <w:rFonts w:ascii="Calibri" w:eastAsia="Times New Roman" w:hAnsi="Calibri" w:cs="Calibri"/>
                <w:color w:val="000000"/>
                <w:lang w:bidi="km-KH"/>
              </w:rPr>
            </w:pPr>
            <w:r w:rsidRPr="008675F4">
              <w:rPr>
                <w:rFonts w:ascii="Calibri" w:eastAsia="Times New Roman" w:hAnsi="Calibri" w:cs="Calibri"/>
                <w:color w:val="000000"/>
                <w:lang w:bidi="km-KH"/>
              </w:rPr>
              <w:t xml:space="preserve">         3,602.82 </w:t>
            </w:r>
          </w:p>
        </w:tc>
        <w:tc>
          <w:tcPr>
            <w:tcW w:w="1639" w:type="dxa"/>
            <w:tcBorders>
              <w:top w:val="single" w:sz="8" w:space="0" w:color="auto"/>
              <w:left w:val="nil"/>
              <w:bottom w:val="nil"/>
              <w:right w:val="single" w:sz="8" w:space="0" w:color="auto"/>
            </w:tcBorders>
            <w:shd w:val="clear" w:color="auto" w:fill="auto"/>
            <w:noWrap/>
            <w:vAlign w:val="bottom"/>
            <w:hideMark/>
          </w:tcPr>
          <w:p w14:paraId="7DD64E12" w14:textId="77777777" w:rsidR="008675F4" w:rsidRPr="008675F4" w:rsidRDefault="008675F4" w:rsidP="008675F4">
            <w:pPr>
              <w:spacing w:after="0" w:line="240" w:lineRule="auto"/>
              <w:rPr>
                <w:rFonts w:ascii="Calibri" w:eastAsia="Times New Roman" w:hAnsi="Calibri" w:cs="Calibri"/>
                <w:color w:val="000000"/>
                <w:lang w:bidi="km-KH"/>
              </w:rPr>
            </w:pPr>
            <w:r w:rsidRPr="008675F4">
              <w:rPr>
                <w:rFonts w:ascii="Calibri" w:eastAsia="Times New Roman" w:hAnsi="Calibri" w:cs="Calibri"/>
                <w:color w:val="000000"/>
                <w:lang w:bidi="km-KH"/>
              </w:rPr>
              <w:t xml:space="preserve">          26,915.18 </w:t>
            </w:r>
          </w:p>
        </w:tc>
        <w:tc>
          <w:tcPr>
            <w:tcW w:w="1424" w:type="dxa"/>
            <w:tcBorders>
              <w:top w:val="single" w:sz="8" w:space="0" w:color="auto"/>
              <w:left w:val="nil"/>
              <w:bottom w:val="nil"/>
              <w:right w:val="single" w:sz="8" w:space="0" w:color="auto"/>
            </w:tcBorders>
            <w:shd w:val="clear" w:color="auto" w:fill="auto"/>
            <w:noWrap/>
            <w:vAlign w:val="bottom"/>
            <w:hideMark/>
          </w:tcPr>
          <w:p w14:paraId="217DF350" w14:textId="77777777" w:rsidR="008675F4" w:rsidRPr="008675F4" w:rsidRDefault="008675F4" w:rsidP="008675F4">
            <w:pPr>
              <w:spacing w:after="0" w:line="240" w:lineRule="auto"/>
              <w:rPr>
                <w:rFonts w:ascii="Calibri" w:eastAsia="Times New Roman" w:hAnsi="Calibri" w:cs="Calibri"/>
                <w:color w:val="000000"/>
                <w:lang w:bidi="km-KH"/>
              </w:rPr>
            </w:pPr>
            <w:r w:rsidRPr="008675F4">
              <w:rPr>
                <w:rFonts w:ascii="Calibri" w:eastAsia="Times New Roman" w:hAnsi="Calibri" w:cs="Calibri"/>
                <w:color w:val="000000"/>
                <w:lang w:bidi="km-KH"/>
              </w:rPr>
              <w:t> </w:t>
            </w:r>
          </w:p>
        </w:tc>
        <w:tc>
          <w:tcPr>
            <w:tcW w:w="1301" w:type="dxa"/>
            <w:tcBorders>
              <w:top w:val="single" w:sz="8" w:space="0" w:color="auto"/>
              <w:left w:val="nil"/>
              <w:bottom w:val="nil"/>
              <w:right w:val="single" w:sz="8" w:space="0" w:color="auto"/>
            </w:tcBorders>
            <w:shd w:val="clear" w:color="auto" w:fill="auto"/>
            <w:noWrap/>
            <w:vAlign w:val="bottom"/>
            <w:hideMark/>
          </w:tcPr>
          <w:p w14:paraId="77EC17C1" w14:textId="77777777" w:rsidR="008675F4" w:rsidRPr="008675F4" w:rsidRDefault="008675F4" w:rsidP="008675F4">
            <w:pPr>
              <w:spacing w:after="0" w:line="240" w:lineRule="auto"/>
              <w:rPr>
                <w:rFonts w:ascii="Calibri" w:eastAsia="Times New Roman" w:hAnsi="Calibri" w:cs="Calibri"/>
                <w:color w:val="000000"/>
                <w:lang w:bidi="km-KH"/>
              </w:rPr>
            </w:pPr>
            <w:r w:rsidRPr="008675F4">
              <w:rPr>
                <w:rFonts w:ascii="Calibri" w:eastAsia="Times New Roman" w:hAnsi="Calibri" w:cs="Calibri"/>
                <w:color w:val="000000"/>
                <w:lang w:bidi="km-KH"/>
              </w:rPr>
              <w:t xml:space="preserve">         40,389.55 </w:t>
            </w:r>
          </w:p>
        </w:tc>
        <w:tc>
          <w:tcPr>
            <w:tcW w:w="1350" w:type="dxa"/>
            <w:tcBorders>
              <w:top w:val="single" w:sz="8" w:space="0" w:color="auto"/>
              <w:left w:val="nil"/>
              <w:bottom w:val="nil"/>
              <w:right w:val="single" w:sz="8" w:space="0" w:color="auto"/>
            </w:tcBorders>
            <w:shd w:val="clear" w:color="auto" w:fill="auto"/>
            <w:noWrap/>
            <w:vAlign w:val="bottom"/>
            <w:hideMark/>
          </w:tcPr>
          <w:p w14:paraId="37584332" w14:textId="77777777" w:rsidR="008675F4" w:rsidRPr="008675F4" w:rsidRDefault="008675F4" w:rsidP="008675F4">
            <w:pPr>
              <w:spacing w:after="0" w:line="240" w:lineRule="auto"/>
              <w:rPr>
                <w:rFonts w:ascii="Calibri" w:eastAsia="Times New Roman" w:hAnsi="Calibri" w:cs="Calibri"/>
                <w:color w:val="000000"/>
                <w:lang w:bidi="km-KH"/>
              </w:rPr>
            </w:pPr>
            <w:r w:rsidRPr="008675F4">
              <w:rPr>
                <w:rFonts w:ascii="Calibri" w:eastAsia="Times New Roman" w:hAnsi="Calibri" w:cs="Calibri"/>
                <w:color w:val="000000"/>
                <w:lang w:bidi="km-KH"/>
              </w:rPr>
              <w:t xml:space="preserve">                        -   </w:t>
            </w:r>
          </w:p>
        </w:tc>
        <w:tc>
          <w:tcPr>
            <w:tcW w:w="990" w:type="dxa"/>
            <w:tcBorders>
              <w:top w:val="nil"/>
              <w:left w:val="nil"/>
              <w:bottom w:val="single" w:sz="8" w:space="0" w:color="auto"/>
              <w:right w:val="single" w:sz="8" w:space="0" w:color="auto"/>
            </w:tcBorders>
            <w:shd w:val="clear" w:color="auto" w:fill="auto"/>
            <w:noWrap/>
            <w:vAlign w:val="bottom"/>
            <w:hideMark/>
          </w:tcPr>
          <w:p w14:paraId="5016A736" w14:textId="77777777" w:rsidR="008675F4" w:rsidRPr="008675F4" w:rsidRDefault="008675F4" w:rsidP="008675F4">
            <w:pPr>
              <w:spacing w:after="0" w:line="240" w:lineRule="auto"/>
              <w:jc w:val="right"/>
              <w:rPr>
                <w:rFonts w:ascii="Calibri" w:eastAsia="Times New Roman" w:hAnsi="Calibri" w:cs="Calibri"/>
                <w:color w:val="000000"/>
                <w:lang w:bidi="km-KH"/>
              </w:rPr>
            </w:pPr>
            <w:r w:rsidRPr="008675F4">
              <w:rPr>
                <w:rFonts w:ascii="Calibri" w:eastAsia="Times New Roman" w:hAnsi="Calibri" w:cs="Calibri"/>
                <w:color w:val="000000"/>
                <w:lang w:bidi="km-KH"/>
              </w:rPr>
              <w:t>100%</w:t>
            </w:r>
          </w:p>
        </w:tc>
      </w:tr>
      <w:tr w:rsidR="008675F4" w:rsidRPr="008675F4" w14:paraId="2BEEB55B" w14:textId="77777777" w:rsidTr="008675F4">
        <w:trPr>
          <w:trHeight w:val="615"/>
        </w:trPr>
        <w:tc>
          <w:tcPr>
            <w:tcW w:w="1710" w:type="dxa"/>
            <w:tcBorders>
              <w:top w:val="single" w:sz="8" w:space="0" w:color="auto"/>
              <w:left w:val="single" w:sz="8" w:space="0" w:color="auto"/>
              <w:bottom w:val="single" w:sz="8" w:space="0" w:color="auto"/>
              <w:right w:val="single" w:sz="8" w:space="0" w:color="auto"/>
            </w:tcBorders>
            <w:shd w:val="clear" w:color="auto" w:fill="auto"/>
            <w:vAlign w:val="bottom"/>
            <w:hideMark/>
          </w:tcPr>
          <w:p w14:paraId="40FBAD08" w14:textId="77777777" w:rsidR="008675F4" w:rsidRPr="008675F4" w:rsidRDefault="008675F4" w:rsidP="008675F4">
            <w:pPr>
              <w:spacing w:after="0" w:line="240" w:lineRule="auto"/>
              <w:rPr>
                <w:rFonts w:ascii="Calibri" w:eastAsia="Times New Roman" w:hAnsi="Calibri" w:cs="Calibri"/>
                <w:color w:val="000000"/>
                <w:lang w:bidi="km-KH"/>
              </w:rPr>
            </w:pPr>
            <w:r w:rsidRPr="008675F4">
              <w:rPr>
                <w:rFonts w:ascii="Calibri" w:eastAsia="Times New Roman" w:hAnsi="Calibri" w:cs="Calibri"/>
                <w:color w:val="000000"/>
                <w:lang w:bidi="km-KH"/>
              </w:rPr>
              <w:t>• Russian-TFD-00206: 2019-2020</w:t>
            </w:r>
          </w:p>
        </w:tc>
        <w:tc>
          <w:tcPr>
            <w:tcW w:w="1260" w:type="dxa"/>
            <w:tcBorders>
              <w:top w:val="single" w:sz="8" w:space="0" w:color="auto"/>
              <w:left w:val="nil"/>
              <w:bottom w:val="single" w:sz="8" w:space="0" w:color="auto"/>
              <w:right w:val="single" w:sz="8" w:space="0" w:color="auto"/>
            </w:tcBorders>
            <w:shd w:val="clear" w:color="auto" w:fill="auto"/>
            <w:noWrap/>
            <w:vAlign w:val="bottom"/>
            <w:hideMark/>
          </w:tcPr>
          <w:p w14:paraId="1229D989" w14:textId="77777777" w:rsidR="008675F4" w:rsidRPr="008675F4" w:rsidRDefault="008675F4" w:rsidP="008675F4">
            <w:pPr>
              <w:spacing w:after="0" w:line="240" w:lineRule="auto"/>
              <w:rPr>
                <w:rFonts w:ascii="Calibri" w:eastAsia="Times New Roman" w:hAnsi="Calibri" w:cs="Calibri"/>
                <w:color w:val="000000"/>
                <w:lang w:bidi="km-KH"/>
              </w:rPr>
            </w:pPr>
            <w:r w:rsidRPr="008675F4">
              <w:rPr>
                <w:rFonts w:ascii="Calibri" w:eastAsia="Times New Roman" w:hAnsi="Calibri" w:cs="Calibri"/>
                <w:color w:val="000000"/>
                <w:lang w:bidi="km-KH"/>
              </w:rPr>
              <w:t xml:space="preserve">              400,000.00 </w:t>
            </w:r>
          </w:p>
        </w:tc>
        <w:tc>
          <w:tcPr>
            <w:tcW w:w="1080" w:type="dxa"/>
            <w:tcBorders>
              <w:top w:val="single" w:sz="8" w:space="0" w:color="auto"/>
              <w:left w:val="nil"/>
              <w:bottom w:val="single" w:sz="8" w:space="0" w:color="auto"/>
              <w:right w:val="single" w:sz="8" w:space="0" w:color="auto"/>
            </w:tcBorders>
            <w:shd w:val="clear" w:color="auto" w:fill="auto"/>
            <w:noWrap/>
            <w:vAlign w:val="bottom"/>
            <w:hideMark/>
          </w:tcPr>
          <w:p w14:paraId="6A8B1723" w14:textId="77777777" w:rsidR="008675F4" w:rsidRPr="008675F4" w:rsidRDefault="008675F4" w:rsidP="008675F4">
            <w:pPr>
              <w:spacing w:after="0" w:line="240" w:lineRule="auto"/>
              <w:rPr>
                <w:rFonts w:ascii="Calibri" w:eastAsia="Times New Roman" w:hAnsi="Calibri" w:cs="Calibri"/>
                <w:color w:val="000000"/>
                <w:lang w:bidi="km-KH"/>
              </w:rPr>
            </w:pPr>
            <w:r w:rsidRPr="008675F4">
              <w:rPr>
                <w:rFonts w:ascii="Calibri" w:eastAsia="Times New Roman" w:hAnsi="Calibri" w:cs="Calibri"/>
                <w:color w:val="000000"/>
                <w:lang w:bidi="km-KH"/>
              </w:rPr>
              <w:t xml:space="preserve">                              -   </w:t>
            </w:r>
          </w:p>
        </w:tc>
        <w:tc>
          <w:tcPr>
            <w:tcW w:w="1113" w:type="dxa"/>
            <w:tcBorders>
              <w:top w:val="single" w:sz="8" w:space="0" w:color="auto"/>
              <w:left w:val="nil"/>
              <w:bottom w:val="single" w:sz="8" w:space="0" w:color="auto"/>
              <w:right w:val="single" w:sz="8" w:space="0" w:color="auto"/>
            </w:tcBorders>
            <w:shd w:val="clear" w:color="auto" w:fill="auto"/>
            <w:noWrap/>
            <w:vAlign w:val="bottom"/>
            <w:hideMark/>
          </w:tcPr>
          <w:p w14:paraId="750386A8" w14:textId="77777777" w:rsidR="008675F4" w:rsidRPr="008675F4" w:rsidRDefault="008675F4" w:rsidP="008675F4">
            <w:pPr>
              <w:spacing w:after="0" w:line="240" w:lineRule="auto"/>
              <w:rPr>
                <w:rFonts w:ascii="Calibri" w:eastAsia="Times New Roman" w:hAnsi="Calibri" w:cs="Calibri"/>
                <w:color w:val="000000"/>
                <w:lang w:bidi="km-KH"/>
              </w:rPr>
            </w:pPr>
            <w:r w:rsidRPr="008675F4">
              <w:rPr>
                <w:rFonts w:ascii="Calibri" w:eastAsia="Times New Roman" w:hAnsi="Calibri" w:cs="Calibri"/>
                <w:color w:val="000000"/>
                <w:lang w:bidi="km-KH"/>
              </w:rPr>
              <w:t xml:space="preserve">                        35.63 </w:t>
            </w:r>
          </w:p>
        </w:tc>
        <w:tc>
          <w:tcPr>
            <w:tcW w:w="1227" w:type="dxa"/>
            <w:tcBorders>
              <w:top w:val="single" w:sz="8" w:space="0" w:color="auto"/>
              <w:left w:val="nil"/>
              <w:bottom w:val="single" w:sz="8" w:space="0" w:color="auto"/>
              <w:right w:val="single" w:sz="8" w:space="0" w:color="auto"/>
            </w:tcBorders>
            <w:shd w:val="clear" w:color="auto" w:fill="auto"/>
            <w:noWrap/>
            <w:vAlign w:val="bottom"/>
            <w:hideMark/>
          </w:tcPr>
          <w:p w14:paraId="2351DF48" w14:textId="77777777" w:rsidR="008675F4" w:rsidRPr="008675F4" w:rsidRDefault="008675F4" w:rsidP="008675F4">
            <w:pPr>
              <w:spacing w:after="0" w:line="240" w:lineRule="auto"/>
              <w:rPr>
                <w:rFonts w:ascii="Calibri" w:eastAsia="Times New Roman" w:hAnsi="Calibri" w:cs="Calibri"/>
                <w:color w:val="000000"/>
                <w:lang w:bidi="km-KH"/>
              </w:rPr>
            </w:pPr>
            <w:r w:rsidRPr="008675F4">
              <w:rPr>
                <w:rFonts w:ascii="Calibri" w:eastAsia="Times New Roman" w:hAnsi="Calibri" w:cs="Calibri"/>
                <w:color w:val="000000"/>
                <w:lang w:bidi="km-KH"/>
              </w:rPr>
              <w:t xml:space="preserve">                33,318.50 </w:t>
            </w:r>
          </w:p>
        </w:tc>
        <w:tc>
          <w:tcPr>
            <w:tcW w:w="1396" w:type="dxa"/>
            <w:tcBorders>
              <w:top w:val="single" w:sz="8" w:space="0" w:color="auto"/>
              <w:left w:val="nil"/>
              <w:bottom w:val="single" w:sz="8" w:space="0" w:color="auto"/>
              <w:right w:val="single" w:sz="8" w:space="0" w:color="auto"/>
            </w:tcBorders>
            <w:shd w:val="clear" w:color="auto" w:fill="auto"/>
            <w:noWrap/>
            <w:vAlign w:val="bottom"/>
            <w:hideMark/>
          </w:tcPr>
          <w:p w14:paraId="16EF9790" w14:textId="77777777" w:rsidR="008675F4" w:rsidRPr="008675F4" w:rsidRDefault="008675F4" w:rsidP="008675F4">
            <w:pPr>
              <w:spacing w:after="0" w:line="240" w:lineRule="auto"/>
              <w:rPr>
                <w:rFonts w:ascii="Calibri" w:eastAsia="Times New Roman" w:hAnsi="Calibri" w:cs="Calibri"/>
                <w:color w:val="000000"/>
                <w:lang w:bidi="km-KH"/>
              </w:rPr>
            </w:pPr>
            <w:r w:rsidRPr="008675F4">
              <w:rPr>
                <w:rFonts w:ascii="Calibri" w:eastAsia="Times New Roman" w:hAnsi="Calibri" w:cs="Calibri"/>
                <w:color w:val="000000"/>
                <w:lang w:bidi="km-KH"/>
              </w:rPr>
              <w:t xml:space="preserve">                     -   </w:t>
            </w:r>
          </w:p>
        </w:tc>
        <w:tc>
          <w:tcPr>
            <w:tcW w:w="1639" w:type="dxa"/>
            <w:tcBorders>
              <w:top w:val="single" w:sz="8" w:space="0" w:color="auto"/>
              <w:left w:val="nil"/>
              <w:bottom w:val="single" w:sz="8" w:space="0" w:color="auto"/>
              <w:right w:val="single" w:sz="8" w:space="0" w:color="auto"/>
            </w:tcBorders>
            <w:shd w:val="clear" w:color="auto" w:fill="auto"/>
            <w:noWrap/>
            <w:vAlign w:val="bottom"/>
            <w:hideMark/>
          </w:tcPr>
          <w:p w14:paraId="009630F4" w14:textId="77777777" w:rsidR="008675F4" w:rsidRPr="008675F4" w:rsidRDefault="008675F4" w:rsidP="008675F4">
            <w:pPr>
              <w:spacing w:after="0" w:line="240" w:lineRule="auto"/>
              <w:rPr>
                <w:rFonts w:ascii="Calibri" w:eastAsia="Times New Roman" w:hAnsi="Calibri" w:cs="Calibri"/>
                <w:color w:val="000000"/>
                <w:lang w:bidi="km-KH"/>
              </w:rPr>
            </w:pPr>
            <w:r w:rsidRPr="008675F4">
              <w:rPr>
                <w:rFonts w:ascii="Calibri" w:eastAsia="Times New Roman" w:hAnsi="Calibri" w:cs="Calibri"/>
                <w:color w:val="000000"/>
                <w:lang w:bidi="km-KH"/>
              </w:rPr>
              <w:t> </w:t>
            </w:r>
          </w:p>
        </w:tc>
        <w:tc>
          <w:tcPr>
            <w:tcW w:w="1424" w:type="dxa"/>
            <w:tcBorders>
              <w:top w:val="single" w:sz="8" w:space="0" w:color="auto"/>
              <w:left w:val="nil"/>
              <w:bottom w:val="single" w:sz="8" w:space="0" w:color="auto"/>
              <w:right w:val="single" w:sz="8" w:space="0" w:color="auto"/>
            </w:tcBorders>
            <w:shd w:val="clear" w:color="auto" w:fill="auto"/>
            <w:noWrap/>
            <w:vAlign w:val="bottom"/>
            <w:hideMark/>
          </w:tcPr>
          <w:p w14:paraId="1CE0B89D" w14:textId="77777777" w:rsidR="008675F4" w:rsidRPr="008675F4" w:rsidRDefault="008675F4" w:rsidP="008675F4">
            <w:pPr>
              <w:spacing w:after="0" w:line="240" w:lineRule="auto"/>
              <w:rPr>
                <w:rFonts w:ascii="Calibri" w:eastAsia="Times New Roman" w:hAnsi="Calibri" w:cs="Calibri"/>
                <w:color w:val="000000"/>
                <w:lang w:bidi="km-KH"/>
              </w:rPr>
            </w:pPr>
            <w:r w:rsidRPr="008675F4">
              <w:rPr>
                <w:rFonts w:ascii="Calibri" w:eastAsia="Times New Roman" w:hAnsi="Calibri" w:cs="Calibri"/>
                <w:color w:val="000000"/>
                <w:lang w:bidi="km-KH"/>
              </w:rPr>
              <w:t xml:space="preserve">         57,169.00 </w:t>
            </w:r>
          </w:p>
        </w:tc>
        <w:tc>
          <w:tcPr>
            <w:tcW w:w="1301" w:type="dxa"/>
            <w:tcBorders>
              <w:top w:val="single" w:sz="8" w:space="0" w:color="auto"/>
              <w:left w:val="nil"/>
              <w:bottom w:val="single" w:sz="8" w:space="0" w:color="auto"/>
              <w:right w:val="single" w:sz="8" w:space="0" w:color="auto"/>
            </w:tcBorders>
            <w:shd w:val="clear" w:color="auto" w:fill="auto"/>
            <w:noWrap/>
            <w:vAlign w:val="bottom"/>
            <w:hideMark/>
          </w:tcPr>
          <w:p w14:paraId="74172CCF" w14:textId="77777777" w:rsidR="008675F4" w:rsidRPr="008675F4" w:rsidRDefault="008675F4" w:rsidP="008675F4">
            <w:pPr>
              <w:spacing w:after="0" w:line="240" w:lineRule="auto"/>
              <w:rPr>
                <w:rFonts w:ascii="Calibri" w:eastAsia="Times New Roman" w:hAnsi="Calibri" w:cs="Calibri"/>
                <w:color w:val="000000"/>
                <w:lang w:bidi="km-KH"/>
              </w:rPr>
            </w:pPr>
            <w:r w:rsidRPr="008675F4">
              <w:rPr>
                <w:rFonts w:ascii="Calibri" w:eastAsia="Times New Roman" w:hAnsi="Calibri" w:cs="Calibri"/>
                <w:color w:val="000000"/>
                <w:lang w:bidi="km-KH"/>
              </w:rPr>
              <w:t xml:space="preserve">         90,523.13 </w:t>
            </w:r>
          </w:p>
        </w:tc>
        <w:tc>
          <w:tcPr>
            <w:tcW w:w="1350" w:type="dxa"/>
            <w:tcBorders>
              <w:top w:val="single" w:sz="8" w:space="0" w:color="auto"/>
              <w:left w:val="nil"/>
              <w:bottom w:val="nil"/>
              <w:right w:val="single" w:sz="8" w:space="0" w:color="auto"/>
            </w:tcBorders>
            <w:shd w:val="clear" w:color="auto" w:fill="auto"/>
            <w:noWrap/>
            <w:vAlign w:val="bottom"/>
            <w:hideMark/>
          </w:tcPr>
          <w:p w14:paraId="381EFB5F" w14:textId="77777777" w:rsidR="008675F4" w:rsidRPr="008675F4" w:rsidRDefault="008675F4" w:rsidP="008675F4">
            <w:pPr>
              <w:spacing w:after="0" w:line="240" w:lineRule="auto"/>
              <w:rPr>
                <w:rFonts w:ascii="Calibri" w:eastAsia="Times New Roman" w:hAnsi="Calibri" w:cs="Calibri"/>
                <w:color w:val="000000"/>
                <w:lang w:bidi="km-KH"/>
              </w:rPr>
            </w:pPr>
            <w:r w:rsidRPr="008675F4">
              <w:rPr>
                <w:rFonts w:ascii="Calibri" w:eastAsia="Times New Roman" w:hAnsi="Calibri" w:cs="Calibri"/>
                <w:color w:val="000000"/>
                <w:lang w:bidi="km-KH"/>
              </w:rPr>
              <w:t xml:space="preserve">       309,476.87 </w:t>
            </w:r>
          </w:p>
        </w:tc>
        <w:tc>
          <w:tcPr>
            <w:tcW w:w="990" w:type="dxa"/>
            <w:tcBorders>
              <w:top w:val="nil"/>
              <w:left w:val="nil"/>
              <w:bottom w:val="single" w:sz="8" w:space="0" w:color="auto"/>
              <w:right w:val="single" w:sz="8" w:space="0" w:color="auto"/>
            </w:tcBorders>
            <w:shd w:val="clear" w:color="auto" w:fill="auto"/>
            <w:noWrap/>
            <w:vAlign w:val="bottom"/>
            <w:hideMark/>
          </w:tcPr>
          <w:p w14:paraId="179E389E" w14:textId="77777777" w:rsidR="008675F4" w:rsidRPr="008675F4" w:rsidRDefault="008675F4" w:rsidP="008675F4">
            <w:pPr>
              <w:spacing w:after="0" w:line="240" w:lineRule="auto"/>
              <w:jc w:val="right"/>
              <w:rPr>
                <w:rFonts w:ascii="Calibri" w:eastAsia="Times New Roman" w:hAnsi="Calibri" w:cs="Calibri"/>
                <w:color w:val="000000"/>
                <w:lang w:bidi="km-KH"/>
              </w:rPr>
            </w:pPr>
            <w:r w:rsidRPr="008675F4">
              <w:rPr>
                <w:rFonts w:ascii="Calibri" w:eastAsia="Times New Roman" w:hAnsi="Calibri" w:cs="Calibri"/>
                <w:color w:val="000000"/>
                <w:lang w:bidi="km-KH"/>
              </w:rPr>
              <w:t>23%</w:t>
            </w:r>
          </w:p>
        </w:tc>
      </w:tr>
      <w:tr w:rsidR="008675F4" w:rsidRPr="008675F4" w14:paraId="43296043" w14:textId="77777777" w:rsidTr="008675F4">
        <w:trPr>
          <w:trHeight w:val="525"/>
        </w:trPr>
        <w:tc>
          <w:tcPr>
            <w:tcW w:w="1710" w:type="dxa"/>
            <w:tcBorders>
              <w:top w:val="nil"/>
              <w:left w:val="single" w:sz="8" w:space="0" w:color="auto"/>
              <w:bottom w:val="single" w:sz="8" w:space="0" w:color="auto"/>
              <w:right w:val="single" w:sz="8" w:space="0" w:color="auto"/>
            </w:tcBorders>
            <w:shd w:val="clear" w:color="auto" w:fill="auto"/>
            <w:vAlign w:val="bottom"/>
            <w:hideMark/>
          </w:tcPr>
          <w:p w14:paraId="7FB0211F" w14:textId="77777777" w:rsidR="008675F4" w:rsidRPr="008675F4" w:rsidRDefault="008675F4" w:rsidP="008675F4">
            <w:pPr>
              <w:spacing w:after="0" w:line="240" w:lineRule="auto"/>
              <w:jc w:val="right"/>
              <w:rPr>
                <w:rFonts w:ascii="Calibri" w:eastAsia="Times New Roman" w:hAnsi="Calibri" w:cs="Calibri"/>
                <w:b/>
                <w:bCs/>
                <w:color w:val="000000"/>
                <w:lang w:bidi="km-KH"/>
              </w:rPr>
            </w:pPr>
            <w:r w:rsidRPr="008675F4">
              <w:rPr>
                <w:rFonts w:ascii="Calibri" w:eastAsia="Times New Roman" w:hAnsi="Calibri" w:cs="Calibri"/>
                <w:b/>
                <w:bCs/>
                <w:color w:val="000000"/>
                <w:lang w:bidi="km-KH"/>
              </w:rPr>
              <w:t xml:space="preserve">Total </w:t>
            </w:r>
          </w:p>
        </w:tc>
        <w:tc>
          <w:tcPr>
            <w:tcW w:w="1260" w:type="dxa"/>
            <w:tcBorders>
              <w:top w:val="nil"/>
              <w:left w:val="nil"/>
              <w:bottom w:val="single" w:sz="8" w:space="0" w:color="auto"/>
              <w:right w:val="single" w:sz="8" w:space="0" w:color="auto"/>
            </w:tcBorders>
            <w:shd w:val="clear" w:color="auto" w:fill="auto"/>
            <w:noWrap/>
            <w:vAlign w:val="bottom"/>
            <w:hideMark/>
          </w:tcPr>
          <w:p w14:paraId="22F3A3E4" w14:textId="77777777" w:rsidR="008675F4" w:rsidRPr="008675F4" w:rsidRDefault="008675F4" w:rsidP="008675F4">
            <w:pPr>
              <w:spacing w:after="0" w:line="240" w:lineRule="auto"/>
              <w:rPr>
                <w:rFonts w:ascii="Calibri" w:eastAsia="Times New Roman" w:hAnsi="Calibri" w:cs="Calibri"/>
                <w:b/>
                <w:bCs/>
                <w:color w:val="000000"/>
                <w:lang w:bidi="km-KH"/>
              </w:rPr>
            </w:pPr>
            <w:r w:rsidRPr="008675F4">
              <w:rPr>
                <w:rFonts w:ascii="Calibri" w:eastAsia="Times New Roman" w:hAnsi="Calibri" w:cs="Calibri"/>
                <w:b/>
                <w:bCs/>
                <w:color w:val="000000"/>
                <w:lang w:bidi="km-KH"/>
              </w:rPr>
              <w:t xml:space="preserve">              942,617.75 </w:t>
            </w:r>
          </w:p>
        </w:tc>
        <w:tc>
          <w:tcPr>
            <w:tcW w:w="1080" w:type="dxa"/>
            <w:tcBorders>
              <w:top w:val="nil"/>
              <w:left w:val="nil"/>
              <w:bottom w:val="single" w:sz="8" w:space="0" w:color="auto"/>
              <w:right w:val="single" w:sz="8" w:space="0" w:color="auto"/>
            </w:tcBorders>
            <w:shd w:val="clear" w:color="auto" w:fill="auto"/>
            <w:noWrap/>
            <w:vAlign w:val="bottom"/>
            <w:hideMark/>
          </w:tcPr>
          <w:p w14:paraId="77E31E98" w14:textId="77777777" w:rsidR="008675F4" w:rsidRPr="008675F4" w:rsidRDefault="008675F4" w:rsidP="008675F4">
            <w:pPr>
              <w:spacing w:after="0" w:line="240" w:lineRule="auto"/>
              <w:rPr>
                <w:rFonts w:ascii="Calibri" w:eastAsia="Times New Roman" w:hAnsi="Calibri" w:cs="Calibri"/>
                <w:b/>
                <w:bCs/>
                <w:color w:val="000000"/>
                <w:lang w:bidi="km-KH"/>
              </w:rPr>
            </w:pPr>
            <w:r w:rsidRPr="008675F4">
              <w:rPr>
                <w:rFonts w:ascii="Calibri" w:eastAsia="Times New Roman" w:hAnsi="Calibri" w:cs="Calibri"/>
                <w:b/>
                <w:bCs/>
                <w:color w:val="000000"/>
                <w:lang w:bidi="km-KH"/>
              </w:rPr>
              <w:t xml:space="preserve">                  9,871.55 </w:t>
            </w:r>
          </w:p>
        </w:tc>
        <w:tc>
          <w:tcPr>
            <w:tcW w:w="1113" w:type="dxa"/>
            <w:tcBorders>
              <w:top w:val="nil"/>
              <w:left w:val="nil"/>
              <w:bottom w:val="single" w:sz="8" w:space="0" w:color="auto"/>
              <w:right w:val="single" w:sz="8" w:space="0" w:color="auto"/>
            </w:tcBorders>
            <w:shd w:val="clear" w:color="auto" w:fill="auto"/>
            <w:noWrap/>
            <w:vAlign w:val="bottom"/>
            <w:hideMark/>
          </w:tcPr>
          <w:p w14:paraId="5F1992F8" w14:textId="77777777" w:rsidR="008675F4" w:rsidRPr="008675F4" w:rsidRDefault="008675F4" w:rsidP="008675F4">
            <w:pPr>
              <w:spacing w:after="0" w:line="240" w:lineRule="auto"/>
              <w:rPr>
                <w:rFonts w:ascii="Calibri" w:eastAsia="Times New Roman" w:hAnsi="Calibri" w:cs="Calibri"/>
                <w:b/>
                <w:bCs/>
                <w:color w:val="000000"/>
                <w:lang w:bidi="km-KH"/>
              </w:rPr>
            </w:pPr>
            <w:r w:rsidRPr="008675F4">
              <w:rPr>
                <w:rFonts w:ascii="Calibri" w:eastAsia="Times New Roman" w:hAnsi="Calibri" w:cs="Calibri"/>
                <w:b/>
                <w:bCs/>
                <w:color w:val="000000"/>
                <w:lang w:bidi="km-KH"/>
              </w:rPr>
              <w:t xml:space="preserve">                86,263.83 </w:t>
            </w:r>
          </w:p>
        </w:tc>
        <w:tc>
          <w:tcPr>
            <w:tcW w:w="1227" w:type="dxa"/>
            <w:tcBorders>
              <w:top w:val="nil"/>
              <w:left w:val="nil"/>
              <w:bottom w:val="single" w:sz="8" w:space="0" w:color="auto"/>
              <w:right w:val="single" w:sz="8" w:space="0" w:color="auto"/>
            </w:tcBorders>
            <w:shd w:val="clear" w:color="auto" w:fill="auto"/>
            <w:noWrap/>
            <w:vAlign w:val="bottom"/>
            <w:hideMark/>
          </w:tcPr>
          <w:p w14:paraId="732827B5" w14:textId="77777777" w:rsidR="008675F4" w:rsidRPr="008675F4" w:rsidRDefault="008675F4" w:rsidP="008675F4">
            <w:pPr>
              <w:spacing w:after="0" w:line="240" w:lineRule="auto"/>
              <w:rPr>
                <w:rFonts w:ascii="Calibri" w:eastAsia="Times New Roman" w:hAnsi="Calibri" w:cs="Calibri"/>
                <w:b/>
                <w:bCs/>
                <w:color w:val="000000"/>
                <w:lang w:bidi="km-KH"/>
              </w:rPr>
            </w:pPr>
            <w:r w:rsidRPr="008675F4">
              <w:rPr>
                <w:rFonts w:ascii="Calibri" w:eastAsia="Times New Roman" w:hAnsi="Calibri" w:cs="Calibri"/>
                <w:b/>
                <w:bCs/>
                <w:color w:val="000000"/>
                <w:lang w:bidi="km-KH"/>
              </w:rPr>
              <w:t xml:space="preserve">              150,526.76 </w:t>
            </w:r>
          </w:p>
        </w:tc>
        <w:tc>
          <w:tcPr>
            <w:tcW w:w="1396" w:type="dxa"/>
            <w:tcBorders>
              <w:top w:val="nil"/>
              <w:left w:val="nil"/>
              <w:bottom w:val="single" w:sz="8" w:space="0" w:color="auto"/>
              <w:right w:val="single" w:sz="8" w:space="0" w:color="auto"/>
            </w:tcBorders>
            <w:shd w:val="clear" w:color="auto" w:fill="auto"/>
            <w:noWrap/>
            <w:vAlign w:val="bottom"/>
            <w:hideMark/>
          </w:tcPr>
          <w:p w14:paraId="66882F02" w14:textId="77777777" w:rsidR="008675F4" w:rsidRPr="008675F4" w:rsidRDefault="008675F4" w:rsidP="008675F4">
            <w:pPr>
              <w:spacing w:after="0" w:line="240" w:lineRule="auto"/>
              <w:rPr>
                <w:rFonts w:ascii="Calibri" w:eastAsia="Times New Roman" w:hAnsi="Calibri" w:cs="Calibri"/>
                <w:b/>
                <w:bCs/>
                <w:color w:val="000000"/>
                <w:lang w:bidi="km-KH"/>
              </w:rPr>
            </w:pPr>
            <w:r w:rsidRPr="008675F4">
              <w:rPr>
                <w:rFonts w:ascii="Calibri" w:eastAsia="Times New Roman" w:hAnsi="Calibri" w:cs="Calibri"/>
                <w:b/>
                <w:bCs/>
                <w:color w:val="000000"/>
                <w:lang w:bidi="km-KH"/>
              </w:rPr>
              <w:t xml:space="preserve">         3,602.82 </w:t>
            </w:r>
          </w:p>
        </w:tc>
        <w:tc>
          <w:tcPr>
            <w:tcW w:w="1639" w:type="dxa"/>
            <w:tcBorders>
              <w:top w:val="nil"/>
              <w:left w:val="nil"/>
              <w:bottom w:val="single" w:sz="8" w:space="0" w:color="auto"/>
              <w:right w:val="single" w:sz="8" w:space="0" w:color="auto"/>
            </w:tcBorders>
            <w:shd w:val="clear" w:color="auto" w:fill="auto"/>
            <w:noWrap/>
            <w:vAlign w:val="bottom"/>
            <w:hideMark/>
          </w:tcPr>
          <w:p w14:paraId="11803B11" w14:textId="77777777" w:rsidR="008675F4" w:rsidRPr="008675F4" w:rsidRDefault="008675F4" w:rsidP="008675F4">
            <w:pPr>
              <w:spacing w:after="0" w:line="240" w:lineRule="auto"/>
              <w:rPr>
                <w:rFonts w:ascii="Calibri" w:eastAsia="Times New Roman" w:hAnsi="Calibri" w:cs="Calibri"/>
                <w:b/>
                <w:bCs/>
                <w:color w:val="000000"/>
                <w:lang w:bidi="km-KH"/>
              </w:rPr>
            </w:pPr>
            <w:r w:rsidRPr="008675F4">
              <w:rPr>
                <w:rFonts w:ascii="Calibri" w:eastAsia="Times New Roman" w:hAnsi="Calibri" w:cs="Calibri"/>
                <w:b/>
                <w:bCs/>
                <w:color w:val="000000"/>
                <w:lang w:bidi="km-KH"/>
              </w:rPr>
              <w:t xml:space="preserve">         26,915.18 </w:t>
            </w:r>
          </w:p>
        </w:tc>
        <w:tc>
          <w:tcPr>
            <w:tcW w:w="1424" w:type="dxa"/>
            <w:tcBorders>
              <w:top w:val="nil"/>
              <w:left w:val="nil"/>
              <w:bottom w:val="single" w:sz="8" w:space="0" w:color="auto"/>
              <w:right w:val="single" w:sz="8" w:space="0" w:color="auto"/>
            </w:tcBorders>
            <w:shd w:val="clear" w:color="auto" w:fill="auto"/>
            <w:noWrap/>
            <w:vAlign w:val="bottom"/>
            <w:hideMark/>
          </w:tcPr>
          <w:p w14:paraId="7F66BEC2" w14:textId="77777777" w:rsidR="008675F4" w:rsidRPr="008675F4" w:rsidRDefault="008675F4" w:rsidP="008675F4">
            <w:pPr>
              <w:spacing w:after="0" w:line="240" w:lineRule="auto"/>
              <w:rPr>
                <w:rFonts w:ascii="Calibri" w:eastAsia="Times New Roman" w:hAnsi="Calibri" w:cs="Calibri"/>
                <w:b/>
                <w:bCs/>
                <w:color w:val="000000"/>
                <w:lang w:bidi="km-KH"/>
              </w:rPr>
            </w:pPr>
            <w:r w:rsidRPr="008675F4">
              <w:rPr>
                <w:rFonts w:ascii="Calibri" w:eastAsia="Times New Roman" w:hAnsi="Calibri" w:cs="Calibri"/>
                <w:b/>
                <w:bCs/>
                <w:color w:val="000000"/>
                <w:lang w:bidi="km-KH"/>
              </w:rPr>
              <w:t xml:space="preserve">         76,479.00 </w:t>
            </w:r>
          </w:p>
        </w:tc>
        <w:tc>
          <w:tcPr>
            <w:tcW w:w="1301" w:type="dxa"/>
            <w:tcBorders>
              <w:top w:val="nil"/>
              <w:left w:val="nil"/>
              <w:bottom w:val="single" w:sz="8" w:space="0" w:color="auto"/>
              <w:right w:val="single" w:sz="8" w:space="0" w:color="auto"/>
            </w:tcBorders>
            <w:shd w:val="clear" w:color="auto" w:fill="auto"/>
            <w:noWrap/>
            <w:vAlign w:val="bottom"/>
            <w:hideMark/>
          </w:tcPr>
          <w:p w14:paraId="23B11289" w14:textId="77777777" w:rsidR="008675F4" w:rsidRPr="008675F4" w:rsidRDefault="008675F4" w:rsidP="008675F4">
            <w:pPr>
              <w:spacing w:after="0" w:line="240" w:lineRule="auto"/>
              <w:rPr>
                <w:rFonts w:ascii="Calibri" w:eastAsia="Times New Roman" w:hAnsi="Calibri" w:cs="Calibri"/>
                <w:b/>
                <w:bCs/>
                <w:color w:val="000000"/>
                <w:lang w:bidi="km-KH"/>
              </w:rPr>
            </w:pPr>
            <w:r w:rsidRPr="008675F4">
              <w:rPr>
                <w:rFonts w:ascii="Calibri" w:eastAsia="Times New Roman" w:hAnsi="Calibri" w:cs="Calibri"/>
                <w:b/>
                <w:bCs/>
                <w:color w:val="000000"/>
                <w:lang w:bidi="km-KH"/>
              </w:rPr>
              <w:t xml:space="preserve">       353,659.14 </w:t>
            </w:r>
          </w:p>
        </w:tc>
        <w:tc>
          <w:tcPr>
            <w:tcW w:w="1350" w:type="dxa"/>
            <w:tcBorders>
              <w:top w:val="single" w:sz="8" w:space="0" w:color="auto"/>
              <w:left w:val="nil"/>
              <w:bottom w:val="single" w:sz="8" w:space="0" w:color="auto"/>
              <w:right w:val="single" w:sz="8" w:space="0" w:color="auto"/>
            </w:tcBorders>
            <w:shd w:val="clear" w:color="auto" w:fill="auto"/>
            <w:noWrap/>
            <w:vAlign w:val="bottom"/>
            <w:hideMark/>
          </w:tcPr>
          <w:p w14:paraId="5B20E790" w14:textId="77777777" w:rsidR="008675F4" w:rsidRPr="008675F4" w:rsidRDefault="008675F4" w:rsidP="008675F4">
            <w:pPr>
              <w:spacing w:after="0" w:line="240" w:lineRule="auto"/>
              <w:rPr>
                <w:rFonts w:ascii="Calibri" w:eastAsia="Times New Roman" w:hAnsi="Calibri" w:cs="Calibri"/>
                <w:b/>
                <w:bCs/>
                <w:color w:val="000000"/>
                <w:lang w:bidi="km-KH"/>
              </w:rPr>
            </w:pPr>
            <w:r w:rsidRPr="008675F4">
              <w:rPr>
                <w:rFonts w:ascii="Calibri" w:eastAsia="Times New Roman" w:hAnsi="Calibri" w:cs="Calibri"/>
                <w:b/>
                <w:bCs/>
                <w:color w:val="000000"/>
                <w:lang w:bidi="km-KH"/>
              </w:rPr>
              <w:t xml:space="preserve">       588,958.61 </w:t>
            </w:r>
          </w:p>
        </w:tc>
        <w:tc>
          <w:tcPr>
            <w:tcW w:w="990" w:type="dxa"/>
            <w:tcBorders>
              <w:top w:val="nil"/>
              <w:left w:val="nil"/>
              <w:bottom w:val="single" w:sz="8" w:space="0" w:color="auto"/>
              <w:right w:val="single" w:sz="8" w:space="0" w:color="auto"/>
            </w:tcBorders>
            <w:shd w:val="clear" w:color="auto" w:fill="auto"/>
            <w:noWrap/>
            <w:vAlign w:val="bottom"/>
            <w:hideMark/>
          </w:tcPr>
          <w:p w14:paraId="18605854" w14:textId="77777777" w:rsidR="008675F4" w:rsidRPr="008675F4" w:rsidRDefault="008675F4" w:rsidP="008675F4">
            <w:pPr>
              <w:spacing w:after="0" w:line="240" w:lineRule="auto"/>
              <w:jc w:val="right"/>
              <w:rPr>
                <w:rFonts w:ascii="Calibri" w:eastAsia="Times New Roman" w:hAnsi="Calibri" w:cs="Calibri"/>
                <w:b/>
                <w:bCs/>
                <w:color w:val="000000"/>
                <w:lang w:bidi="km-KH"/>
              </w:rPr>
            </w:pPr>
            <w:r w:rsidRPr="008675F4">
              <w:rPr>
                <w:rFonts w:ascii="Calibri" w:eastAsia="Times New Roman" w:hAnsi="Calibri" w:cs="Calibri"/>
                <w:b/>
                <w:bCs/>
                <w:color w:val="000000"/>
                <w:lang w:bidi="km-KH"/>
              </w:rPr>
              <w:t>38%</w:t>
            </w:r>
          </w:p>
        </w:tc>
      </w:tr>
    </w:tbl>
    <w:p w14:paraId="49172339" w14:textId="77777777" w:rsidR="008675F4" w:rsidRDefault="008675F4" w:rsidP="008675F4">
      <w:pPr>
        <w:rPr>
          <w:rFonts w:ascii="Calibri" w:eastAsia="Times New Roman" w:hAnsi="Calibri" w:cs="Calibri"/>
          <w:b/>
          <w:bCs/>
          <w:color w:val="000000" w:themeColor="text1"/>
          <w:u w:val="single"/>
          <w:lang w:bidi="km-KH"/>
        </w:rPr>
        <w:sectPr w:rsidR="008675F4" w:rsidSect="008675F4">
          <w:pgSz w:w="16834" w:h="11909" w:orient="landscape" w:code="9"/>
          <w:pgMar w:top="1440" w:right="1440" w:bottom="1440" w:left="1440" w:header="720" w:footer="720" w:gutter="0"/>
          <w:cols w:space="720"/>
          <w:titlePg/>
          <w:docGrid w:linePitch="360"/>
        </w:sectPr>
      </w:pPr>
    </w:p>
    <w:p w14:paraId="4F1C16F7" w14:textId="77777777" w:rsidR="008675F4" w:rsidRPr="008675F4" w:rsidRDefault="008675F4" w:rsidP="008675F4">
      <w:pPr>
        <w:pStyle w:val="BodyText"/>
        <w:tabs>
          <w:tab w:val="left" w:pos="7452"/>
        </w:tabs>
        <w:outlineLvl w:val="0"/>
        <w:rPr>
          <w:rFonts w:ascii="Myriad Pro" w:hAnsi="Myriad Pro"/>
          <w:b/>
          <w:bCs/>
          <w:color w:val="000000" w:themeColor="text1"/>
          <w:u w:val="single"/>
        </w:rPr>
      </w:pPr>
    </w:p>
    <w:p w14:paraId="55F48B15" w14:textId="77777777" w:rsidR="008675F4" w:rsidRPr="008675F4" w:rsidRDefault="008675F4" w:rsidP="008675F4">
      <w:pPr>
        <w:pStyle w:val="BodyText"/>
        <w:tabs>
          <w:tab w:val="left" w:pos="7452"/>
        </w:tabs>
        <w:outlineLvl w:val="0"/>
        <w:rPr>
          <w:rFonts w:ascii="Myriad Pro" w:hAnsi="Myriad Pro"/>
          <w:b/>
          <w:bCs/>
          <w:color w:val="000000" w:themeColor="text1"/>
          <w:u w:val="single"/>
        </w:rPr>
      </w:pPr>
      <w:r w:rsidRPr="008675F4">
        <w:rPr>
          <w:rFonts w:ascii="Myriad Pro" w:hAnsi="Myriad Pro"/>
          <w:b/>
          <w:bCs/>
          <w:color w:val="000000" w:themeColor="text1"/>
          <w:u w:val="single"/>
        </w:rPr>
        <w:t>Table 3: Cumulative Expenses Jan-June 2021</w:t>
      </w:r>
    </w:p>
    <w:tbl>
      <w:tblPr>
        <w:tblStyle w:val="TableGrid"/>
        <w:tblW w:w="10524" w:type="dxa"/>
        <w:tblInd w:w="-455" w:type="dxa"/>
        <w:tblLook w:val="04A0" w:firstRow="1" w:lastRow="0" w:firstColumn="1" w:lastColumn="0" w:noHBand="0" w:noVBand="1"/>
      </w:tblPr>
      <w:tblGrid>
        <w:gridCol w:w="4335"/>
        <w:gridCol w:w="1658"/>
        <w:gridCol w:w="1658"/>
        <w:gridCol w:w="1658"/>
        <w:gridCol w:w="1215"/>
      </w:tblGrid>
      <w:tr w:rsidR="008675F4" w:rsidRPr="008675F4" w14:paraId="4F9DD76B" w14:textId="77777777" w:rsidTr="0071321B">
        <w:trPr>
          <w:trHeight w:val="467"/>
        </w:trPr>
        <w:tc>
          <w:tcPr>
            <w:tcW w:w="4335" w:type="dxa"/>
            <w:vMerge w:val="restart"/>
            <w:shd w:val="clear" w:color="auto" w:fill="D9E2F3" w:themeFill="accent5" w:themeFillTint="33"/>
            <w:hideMark/>
          </w:tcPr>
          <w:p w14:paraId="2188958C"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EXPECTED OUTPUT AND RESULT INDICATORS</w:t>
            </w:r>
          </w:p>
        </w:tc>
        <w:tc>
          <w:tcPr>
            <w:tcW w:w="6189" w:type="dxa"/>
            <w:gridSpan w:val="4"/>
            <w:shd w:val="clear" w:color="auto" w:fill="D9E2F3" w:themeFill="accent5" w:themeFillTint="33"/>
            <w:hideMark/>
          </w:tcPr>
          <w:p w14:paraId="0FDDEB70"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Jan-June 2021</w:t>
            </w:r>
          </w:p>
        </w:tc>
      </w:tr>
      <w:tr w:rsidR="008675F4" w:rsidRPr="008675F4" w14:paraId="026057D5" w14:textId="77777777" w:rsidTr="0071321B">
        <w:trPr>
          <w:trHeight w:val="863"/>
        </w:trPr>
        <w:tc>
          <w:tcPr>
            <w:tcW w:w="4335" w:type="dxa"/>
            <w:vMerge/>
            <w:shd w:val="clear" w:color="auto" w:fill="D9E2F3" w:themeFill="accent5" w:themeFillTint="33"/>
            <w:hideMark/>
          </w:tcPr>
          <w:p w14:paraId="755DF265"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p>
        </w:tc>
        <w:tc>
          <w:tcPr>
            <w:tcW w:w="1658" w:type="dxa"/>
            <w:shd w:val="clear" w:color="auto" w:fill="D9E2F3" w:themeFill="accent5" w:themeFillTint="33"/>
            <w:hideMark/>
          </w:tcPr>
          <w:p w14:paraId="3028F452"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Approved budget (BRV-G03)</w:t>
            </w:r>
          </w:p>
        </w:tc>
        <w:tc>
          <w:tcPr>
            <w:tcW w:w="1658" w:type="dxa"/>
            <w:shd w:val="clear" w:color="auto" w:fill="D9E2F3" w:themeFill="accent5" w:themeFillTint="33"/>
            <w:hideMark/>
          </w:tcPr>
          <w:p w14:paraId="2E31A95C"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Expenses</w:t>
            </w:r>
            <w:r w:rsidRPr="008675F4">
              <w:rPr>
                <w:rFonts w:ascii="Calibri" w:eastAsia="Times New Roman" w:hAnsi="Calibri" w:cs="Calibri"/>
                <w:b/>
                <w:bCs/>
                <w:color w:val="000000" w:themeColor="text1"/>
                <w:u w:val="single"/>
                <w:lang w:bidi="km-KH"/>
              </w:rPr>
              <w:br/>
              <w:t>Jan-June 2021</w:t>
            </w:r>
          </w:p>
        </w:tc>
        <w:tc>
          <w:tcPr>
            <w:tcW w:w="1658" w:type="dxa"/>
            <w:shd w:val="clear" w:color="auto" w:fill="D9E2F3" w:themeFill="accent5" w:themeFillTint="33"/>
            <w:hideMark/>
          </w:tcPr>
          <w:p w14:paraId="423AF168"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Total Expenses</w:t>
            </w:r>
          </w:p>
        </w:tc>
        <w:tc>
          <w:tcPr>
            <w:tcW w:w="1215" w:type="dxa"/>
            <w:shd w:val="clear" w:color="auto" w:fill="D9E2F3" w:themeFill="accent5" w:themeFillTint="33"/>
            <w:hideMark/>
          </w:tcPr>
          <w:p w14:paraId="6A4C0B74"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Delivery rate (%)</w:t>
            </w:r>
          </w:p>
        </w:tc>
      </w:tr>
      <w:tr w:rsidR="008675F4" w:rsidRPr="008675F4" w14:paraId="4E44E479" w14:textId="77777777" w:rsidTr="0071321B">
        <w:trPr>
          <w:trHeight w:val="1763"/>
        </w:trPr>
        <w:tc>
          <w:tcPr>
            <w:tcW w:w="4335" w:type="dxa"/>
            <w:hideMark/>
          </w:tcPr>
          <w:p w14:paraId="45162F11"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Output 1: Institutional and management arrangements, and analytical tools are in place to deliver a graduation-based social protection pilot (which is nationally affordable and capable, of being scaled-up)</w:t>
            </w:r>
          </w:p>
        </w:tc>
        <w:tc>
          <w:tcPr>
            <w:tcW w:w="1658" w:type="dxa"/>
            <w:noWrap/>
            <w:vAlign w:val="center"/>
            <w:hideMark/>
          </w:tcPr>
          <w:p w14:paraId="7F186ADA"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 xml:space="preserve">              266,889.76 </w:t>
            </w:r>
          </w:p>
        </w:tc>
        <w:tc>
          <w:tcPr>
            <w:tcW w:w="1658" w:type="dxa"/>
            <w:noWrap/>
            <w:vAlign w:val="center"/>
            <w:hideMark/>
          </w:tcPr>
          <w:p w14:paraId="66C82F92"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 xml:space="preserve">                84,699.91 </w:t>
            </w:r>
          </w:p>
        </w:tc>
        <w:tc>
          <w:tcPr>
            <w:tcW w:w="1658" w:type="dxa"/>
            <w:noWrap/>
            <w:vAlign w:val="center"/>
            <w:hideMark/>
          </w:tcPr>
          <w:p w14:paraId="28D5CFFA"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 xml:space="preserve">                84,699.91 </w:t>
            </w:r>
          </w:p>
        </w:tc>
        <w:tc>
          <w:tcPr>
            <w:tcW w:w="1215" w:type="dxa"/>
            <w:noWrap/>
            <w:vAlign w:val="center"/>
            <w:hideMark/>
          </w:tcPr>
          <w:p w14:paraId="2D987ECA"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32%</w:t>
            </w:r>
          </w:p>
        </w:tc>
      </w:tr>
      <w:tr w:rsidR="008675F4" w:rsidRPr="008675F4" w14:paraId="5B260D0C" w14:textId="77777777" w:rsidTr="0071321B">
        <w:trPr>
          <w:trHeight w:val="1754"/>
        </w:trPr>
        <w:tc>
          <w:tcPr>
            <w:tcW w:w="4335" w:type="dxa"/>
            <w:hideMark/>
          </w:tcPr>
          <w:p w14:paraId="43FDCEAC"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 xml:space="preserve">Output 2:  Delivery of a pilot graduation-based social protection </w:t>
            </w:r>
            <w:proofErr w:type="spellStart"/>
            <w:r w:rsidRPr="008675F4">
              <w:rPr>
                <w:rFonts w:ascii="Calibri" w:eastAsia="Times New Roman" w:hAnsi="Calibri" w:cs="Calibri"/>
                <w:b/>
                <w:bCs/>
                <w:color w:val="000000" w:themeColor="text1"/>
                <w:u w:val="single"/>
                <w:lang w:bidi="km-KH"/>
              </w:rPr>
              <w:t>programme</w:t>
            </w:r>
            <w:proofErr w:type="spellEnd"/>
            <w:r w:rsidRPr="008675F4">
              <w:rPr>
                <w:rFonts w:ascii="Calibri" w:eastAsia="Times New Roman" w:hAnsi="Calibri" w:cs="Calibri"/>
                <w:b/>
                <w:bCs/>
                <w:color w:val="000000" w:themeColor="text1"/>
                <w:u w:val="single"/>
                <w:lang w:bidi="km-KH"/>
              </w:rPr>
              <w:t xml:space="preserve"> with 2,400 extreme poor household participants (with 1,600 households receiving assets and/or cash transfers), with randomized</w:t>
            </w:r>
          </w:p>
        </w:tc>
        <w:tc>
          <w:tcPr>
            <w:tcW w:w="1658" w:type="dxa"/>
            <w:noWrap/>
            <w:vAlign w:val="center"/>
            <w:hideMark/>
          </w:tcPr>
          <w:p w14:paraId="7AEE78B8"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 xml:space="preserve">              813,014.54 </w:t>
            </w:r>
          </w:p>
        </w:tc>
        <w:tc>
          <w:tcPr>
            <w:tcW w:w="1658" w:type="dxa"/>
            <w:noWrap/>
            <w:vAlign w:val="center"/>
            <w:hideMark/>
          </w:tcPr>
          <w:p w14:paraId="299A1BB0"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 xml:space="preserve">                32,542.62 </w:t>
            </w:r>
          </w:p>
        </w:tc>
        <w:tc>
          <w:tcPr>
            <w:tcW w:w="1658" w:type="dxa"/>
            <w:noWrap/>
            <w:vAlign w:val="center"/>
            <w:hideMark/>
          </w:tcPr>
          <w:p w14:paraId="1824F7B2"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 xml:space="preserve">                32,542.62 </w:t>
            </w:r>
          </w:p>
        </w:tc>
        <w:tc>
          <w:tcPr>
            <w:tcW w:w="1215" w:type="dxa"/>
            <w:noWrap/>
            <w:vAlign w:val="center"/>
            <w:hideMark/>
          </w:tcPr>
          <w:p w14:paraId="5D3F2973"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4%</w:t>
            </w:r>
          </w:p>
        </w:tc>
      </w:tr>
      <w:tr w:rsidR="008675F4" w:rsidRPr="008675F4" w14:paraId="2CBF3B53" w14:textId="77777777" w:rsidTr="0071321B">
        <w:trPr>
          <w:trHeight w:val="1241"/>
        </w:trPr>
        <w:tc>
          <w:tcPr>
            <w:tcW w:w="4335" w:type="dxa"/>
            <w:hideMark/>
          </w:tcPr>
          <w:p w14:paraId="5DCF7141"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 xml:space="preserve">Output 3: Carry-out a follow-on graduation trial, of similar size and shape (but more efficiently), to ensure future RGC deliverability </w:t>
            </w:r>
          </w:p>
        </w:tc>
        <w:tc>
          <w:tcPr>
            <w:tcW w:w="1658" w:type="dxa"/>
            <w:noWrap/>
            <w:vAlign w:val="center"/>
            <w:hideMark/>
          </w:tcPr>
          <w:p w14:paraId="7A38BA07"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 </w:t>
            </w:r>
          </w:p>
        </w:tc>
        <w:tc>
          <w:tcPr>
            <w:tcW w:w="1658" w:type="dxa"/>
            <w:noWrap/>
            <w:vAlign w:val="center"/>
            <w:hideMark/>
          </w:tcPr>
          <w:p w14:paraId="6D45A290"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 </w:t>
            </w:r>
          </w:p>
        </w:tc>
        <w:tc>
          <w:tcPr>
            <w:tcW w:w="1658" w:type="dxa"/>
            <w:noWrap/>
            <w:vAlign w:val="center"/>
            <w:hideMark/>
          </w:tcPr>
          <w:p w14:paraId="237A709D"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 xml:space="preserve">                              -   </w:t>
            </w:r>
          </w:p>
        </w:tc>
        <w:tc>
          <w:tcPr>
            <w:tcW w:w="1215" w:type="dxa"/>
            <w:noWrap/>
            <w:vAlign w:val="center"/>
            <w:hideMark/>
          </w:tcPr>
          <w:p w14:paraId="2B3F0C15"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0%</w:t>
            </w:r>
          </w:p>
        </w:tc>
      </w:tr>
      <w:tr w:rsidR="008675F4" w:rsidRPr="008675F4" w14:paraId="686674C6" w14:textId="77777777" w:rsidTr="0071321B">
        <w:trPr>
          <w:trHeight w:val="1034"/>
        </w:trPr>
        <w:tc>
          <w:tcPr>
            <w:tcW w:w="4335" w:type="dxa"/>
            <w:hideMark/>
          </w:tcPr>
          <w:p w14:paraId="3F53B3BF"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 xml:space="preserve">Output 4: Review and analysis of experiment and follow on round completed </w:t>
            </w:r>
          </w:p>
        </w:tc>
        <w:tc>
          <w:tcPr>
            <w:tcW w:w="1658" w:type="dxa"/>
            <w:noWrap/>
            <w:vAlign w:val="center"/>
            <w:hideMark/>
          </w:tcPr>
          <w:p w14:paraId="09238300"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 </w:t>
            </w:r>
          </w:p>
        </w:tc>
        <w:tc>
          <w:tcPr>
            <w:tcW w:w="1658" w:type="dxa"/>
            <w:noWrap/>
            <w:vAlign w:val="center"/>
            <w:hideMark/>
          </w:tcPr>
          <w:p w14:paraId="32655DF5"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 </w:t>
            </w:r>
          </w:p>
        </w:tc>
        <w:tc>
          <w:tcPr>
            <w:tcW w:w="1658" w:type="dxa"/>
            <w:noWrap/>
            <w:vAlign w:val="center"/>
            <w:hideMark/>
          </w:tcPr>
          <w:p w14:paraId="75D25A5D"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 xml:space="preserve">                              -   </w:t>
            </w:r>
          </w:p>
        </w:tc>
        <w:tc>
          <w:tcPr>
            <w:tcW w:w="1215" w:type="dxa"/>
            <w:noWrap/>
            <w:vAlign w:val="center"/>
            <w:hideMark/>
          </w:tcPr>
          <w:p w14:paraId="21E1A43D"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0%</w:t>
            </w:r>
          </w:p>
        </w:tc>
      </w:tr>
      <w:tr w:rsidR="008675F4" w:rsidRPr="008675F4" w14:paraId="696761C9" w14:textId="77777777" w:rsidTr="0071321B">
        <w:trPr>
          <w:trHeight w:val="800"/>
        </w:trPr>
        <w:tc>
          <w:tcPr>
            <w:tcW w:w="4335" w:type="dxa"/>
            <w:hideMark/>
          </w:tcPr>
          <w:p w14:paraId="3D9ACE1C"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Project Management and Technical Support (Act5)</w:t>
            </w:r>
          </w:p>
        </w:tc>
        <w:tc>
          <w:tcPr>
            <w:tcW w:w="1658" w:type="dxa"/>
            <w:noWrap/>
            <w:vAlign w:val="center"/>
            <w:hideMark/>
          </w:tcPr>
          <w:p w14:paraId="76E1DD83"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 xml:space="preserve">                79,700.00 </w:t>
            </w:r>
          </w:p>
        </w:tc>
        <w:tc>
          <w:tcPr>
            <w:tcW w:w="1658" w:type="dxa"/>
            <w:noWrap/>
            <w:vAlign w:val="center"/>
            <w:hideMark/>
          </w:tcPr>
          <w:p w14:paraId="51FBE685"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 xml:space="preserve">                30,816.19 </w:t>
            </w:r>
          </w:p>
        </w:tc>
        <w:tc>
          <w:tcPr>
            <w:tcW w:w="1658" w:type="dxa"/>
            <w:noWrap/>
            <w:vAlign w:val="center"/>
            <w:hideMark/>
          </w:tcPr>
          <w:p w14:paraId="47C766F0"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 xml:space="preserve">                30,816.19 </w:t>
            </w:r>
          </w:p>
        </w:tc>
        <w:tc>
          <w:tcPr>
            <w:tcW w:w="1215" w:type="dxa"/>
            <w:noWrap/>
            <w:vAlign w:val="center"/>
            <w:hideMark/>
          </w:tcPr>
          <w:p w14:paraId="47C4F13C"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39%</w:t>
            </w:r>
          </w:p>
        </w:tc>
      </w:tr>
      <w:tr w:rsidR="008675F4" w:rsidRPr="008675F4" w14:paraId="604AC64B" w14:textId="77777777" w:rsidTr="0071321B">
        <w:trPr>
          <w:trHeight w:val="561"/>
        </w:trPr>
        <w:tc>
          <w:tcPr>
            <w:tcW w:w="4335" w:type="dxa"/>
            <w:hideMark/>
          </w:tcPr>
          <w:p w14:paraId="3E1F57CD"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A - Total Activities cost</w:t>
            </w:r>
          </w:p>
        </w:tc>
        <w:tc>
          <w:tcPr>
            <w:tcW w:w="1658" w:type="dxa"/>
            <w:noWrap/>
            <w:vAlign w:val="center"/>
            <w:hideMark/>
          </w:tcPr>
          <w:p w14:paraId="53783002"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 xml:space="preserve">          1,159,604.30 </w:t>
            </w:r>
          </w:p>
        </w:tc>
        <w:tc>
          <w:tcPr>
            <w:tcW w:w="1658" w:type="dxa"/>
            <w:noWrap/>
            <w:vAlign w:val="center"/>
            <w:hideMark/>
          </w:tcPr>
          <w:p w14:paraId="44D6A314"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 xml:space="preserve">              148,058.72 </w:t>
            </w:r>
          </w:p>
        </w:tc>
        <w:tc>
          <w:tcPr>
            <w:tcW w:w="1658" w:type="dxa"/>
            <w:noWrap/>
            <w:vAlign w:val="center"/>
            <w:hideMark/>
          </w:tcPr>
          <w:p w14:paraId="793B14BF"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 xml:space="preserve">              148,058.72 </w:t>
            </w:r>
          </w:p>
        </w:tc>
        <w:tc>
          <w:tcPr>
            <w:tcW w:w="1215" w:type="dxa"/>
            <w:noWrap/>
            <w:vAlign w:val="center"/>
            <w:hideMark/>
          </w:tcPr>
          <w:p w14:paraId="6A97E576"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13%</w:t>
            </w:r>
          </w:p>
        </w:tc>
      </w:tr>
      <w:tr w:rsidR="008675F4" w:rsidRPr="008675F4" w14:paraId="46A954DF" w14:textId="77777777" w:rsidTr="0071321B">
        <w:trPr>
          <w:trHeight w:val="561"/>
        </w:trPr>
        <w:tc>
          <w:tcPr>
            <w:tcW w:w="4335" w:type="dxa"/>
            <w:hideMark/>
          </w:tcPr>
          <w:p w14:paraId="2FA610B3"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B- GMS (8%)</w:t>
            </w:r>
          </w:p>
        </w:tc>
        <w:tc>
          <w:tcPr>
            <w:tcW w:w="1658" w:type="dxa"/>
            <w:noWrap/>
            <w:vAlign w:val="center"/>
            <w:hideMark/>
          </w:tcPr>
          <w:p w14:paraId="10DB7A9F"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 xml:space="preserve">                60,768.35 </w:t>
            </w:r>
          </w:p>
        </w:tc>
        <w:tc>
          <w:tcPr>
            <w:tcW w:w="1658" w:type="dxa"/>
            <w:noWrap/>
            <w:vAlign w:val="center"/>
            <w:hideMark/>
          </w:tcPr>
          <w:p w14:paraId="4EFBE633"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 xml:space="preserve">                  2,468.04 </w:t>
            </w:r>
          </w:p>
        </w:tc>
        <w:tc>
          <w:tcPr>
            <w:tcW w:w="1658" w:type="dxa"/>
            <w:noWrap/>
            <w:vAlign w:val="center"/>
            <w:hideMark/>
          </w:tcPr>
          <w:p w14:paraId="30BB1476"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 xml:space="preserve">                  2,468.04 </w:t>
            </w:r>
          </w:p>
        </w:tc>
        <w:tc>
          <w:tcPr>
            <w:tcW w:w="1215" w:type="dxa"/>
            <w:noWrap/>
            <w:vAlign w:val="center"/>
            <w:hideMark/>
          </w:tcPr>
          <w:p w14:paraId="140CB5DB"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4%</w:t>
            </w:r>
          </w:p>
        </w:tc>
      </w:tr>
      <w:tr w:rsidR="008675F4" w:rsidRPr="008675F4" w14:paraId="5DB509DB" w14:textId="77777777" w:rsidTr="0071321B">
        <w:trPr>
          <w:trHeight w:val="561"/>
        </w:trPr>
        <w:tc>
          <w:tcPr>
            <w:tcW w:w="4335" w:type="dxa"/>
            <w:shd w:val="clear" w:color="auto" w:fill="D9E2F3" w:themeFill="accent5" w:themeFillTint="33"/>
            <w:noWrap/>
            <w:vAlign w:val="center"/>
            <w:hideMark/>
          </w:tcPr>
          <w:p w14:paraId="6929BF55"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 xml:space="preserve">Total </w:t>
            </w:r>
            <w:proofErr w:type="gramStart"/>
            <w:r w:rsidRPr="008675F4">
              <w:rPr>
                <w:rFonts w:ascii="Calibri" w:eastAsia="Times New Roman" w:hAnsi="Calibri" w:cs="Calibri"/>
                <w:b/>
                <w:bCs/>
                <w:color w:val="000000" w:themeColor="text1"/>
                <w:u w:val="single"/>
                <w:lang w:bidi="km-KH"/>
              </w:rPr>
              <w:t>Budget  (</w:t>
            </w:r>
            <w:proofErr w:type="gramEnd"/>
            <w:r w:rsidRPr="008675F4">
              <w:rPr>
                <w:rFonts w:ascii="Calibri" w:eastAsia="Times New Roman" w:hAnsi="Calibri" w:cs="Calibri"/>
                <w:b/>
                <w:bCs/>
                <w:color w:val="000000" w:themeColor="text1"/>
                <w:u w:val="single"/>
                <w:lang w:bidi="km-KH"/>
              </w:rPr>
              <w:t>A)+(B)</w:t>
            </w:r>
          </w:p>
        </w:tc>
        <w:tc>
          <w:tcPr>
            <w:tcW w:w="1658" w:type="dxa"/>
            <w:shd w:val="clear" w:color="auto" w:fill="D9E2F3" w:themeFill="accent5" w:themeFillTint="33"/>
            <w:noWrap/>
            <w:vAlign w:val="center"/>
            <w:hideMark/>
          </w:tcPr>
          <w:p w14:paraId="019E154C"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 xml:space="preserve">          1,220,372.65 </w:t>
            </w:r>
          </w:p>
        </w:tc>
        <w:tc>
          <w:tcPr>
            <w:tcW w:w="1658" w:type="dxa"/>
            <w:shd w:val="clear" w:color="auto" w:fill="D9E2F3" w:themeFill="accent5" w:themeFillTint="33"/>
            <w:noWrap/>
            <w:vAlign w:val="center"/>
            <w:hideMark/>
          </w:tcPr>
          <w:p w14:paraId="28A3A9ED"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 xml:space="preserve">              150,526.76 </w:t>
            </w:r>
          </w:p>
        </w:tc>
        <w:tc>
          <w:tcPr>
            <w:tcW w:w="1658" w:type="dxa"/>
            <w:shd w:val="clear" w:color="auto" w:fill="D9E2F3" w:themeFill="accent5" w:themeFillTint="33"/>
            <w:noWrap/>
            <w:vAlign w:val="center"/>
            <w:hideMark/>
          </w:tcPr>
          <w:p w14:paraId="29BAAE1C"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 xml:space="preserve">              150,526.76 </w:t>
            </w:r>
          </w:p>
        </w:tc>
        <w:tc>
          <w:tcPr>
            <w:tcW w:w="1215" w:type="dxa"/>
            <w:shd w:val="clear" w:color="auto" w:fill="D9E2F3" w:themeFill="accent5" w:themeFillTint="33"/>
            <w:noWrap/>
            <w:vAlign w:val="center"/>
            <w:hideMark/>
          </w:tcPr>
          <w:p w14:paraId="79B6324F" w14:textId="77777777" w:rsidR="008675F4" w:rsidRPr="008675F4" w:rsidRDefault="008675F4" w:rsidP="008675F4">
            <w:pPr>
              <w:spacing w:after="160" w:line="259" w:lineRule="auto"/>
              <w:rPr>
                <w:rFonts w:ascii="Calibri" w:eastAsia="Times New Roman" w:hAnsi="Calibri" w:cs="Calibri"/>
                <w:b/>
                <w:bCs/>
                <w:color w:val="000000" w:themeColor="text1"/>
                <w:u w:val="single"/>
                <w:lang w:bidi="km-KH"/>
              </w:rPr>
            </w:pPr>
            <w:r w:rsidRPr="008675F4">
              <w:rPr>
                <w:rFonts w:ascii="Calibri" w:eastAsia="Times New Roman" w:hAnsi="Calibri" w:cs="Calibri"/>
                <w:b/>
                <w:bCs/>
                <w:color w:val="000000" w:themeColor="text1"/>
                <w:u w:val="single"/>
                <w:lang w:bidi="km-KH"/>
              </w:rPr>
              <w:t>12%</w:t>
            </w:r>
          </w:p>
        </w:tc>
      </w:tr>
    </w:tbl>
    <w:p w14:paraId="0547F040" w14:textId="77777777" w:rsidR="008675F4" w:rsidRPr="008675F4" w:rsidRDefault="008675F4" w:rsidP="008675F4">
      <w:pPr>
        <w:rPr>
          <w:rFonts w:ascii="Calibri" w:eastAsia="Times New Roman" w:hAnsi="Calibri" w:cs="Calibri"/>
          <w:b/>
          <w:bCs/>
          <w:color w:val="000000" w:themeColor="text1"/>
          <w:u w:val="single"/>
          <w:lang w:bidi="km-KH"/>
        </w:rPr>
        <w:sectPr w:rsidR="008675F4" w:rsidRPr="008675F4" w:rsidSect="008675F4">
          <w:pgSz w:w="11909" w:h="16834" w:code="9"/>
          <w:pgMar w:top="1440" w:right="1440" w:bottom="1440" w:left="1440" w:header="720" w:footer="720" w:gutter="0"/>
          <w:cols w:space="720"/>
          <w:titlePg/>
          <w:docGrid w:linePitch="360"/>
        </w:sectPr>
      </w:pPr>
    </w:p>
    <w:p w14:paraId="09983CF0" w14:textId="77777777" w:rsidR="008675F4" w:rsidRPr="003A1C0F" w:rsidRDefault="008675F4" w:rsidP="008675F4">
      <w:pPr>
        <w:pStyle w:val="BodyText"/>
        <w:tabs>
          <w:tab w:val="left" w:pos="7452"/>
        </w:tabs>
        <w:outlineLvl w:val="0"/>
        <w:rPr>
          <w:rFonts w:ascii="Myriad Pro" w:hAnsi="Myriad Pro"/>
          <w:color w:val="000000" w:themeColor="text1"/>
        </w:rPr>
      </w:pPr>
      <w:r w:rsidRPr="003A1C0F">
        <w:rPr>
          <w:rFonts w:ascii="Myriad Pro" w:hAnsi="Myriad Pro"/>
          <w:i/>
          <w:color w:val="000000" w:themeColor="text1"/>
        </w:rPr>
        <w:lastRenderedPageBreak/>
        <w:t xml:space="preserve">In addition to the budget summary table please attach a Combined Delivery Report as an annex. </w:t>
      </w:r>
    </w:p>
    <w:p w14:paraId="30667517" w14:textId="77777777" w:rsidR="008675F4" w:rsidRPr="003A1C0F" w:rsidRDefault="008675F4" w:rsidP="008675F4">
      <w:pPr>
        <w:pStyle w:val="BodyText"/>
        <w:tabs>
          <w:tab w:val="left" w:pos="7452"/>
        </w:tabs>
        <w:outlineLvl w:val="0"/>
        <w:rPr>
          <w:rFonts w:ascii="Myriad Pro" w:hAnsi="Myriad Pro"/>
          <w:color w:val="000000" w:themeColor="text1"/>
        </w:rPr>
      </w:pPr>
    </w:p>
    <w:p w14:paraId="65A6CC25" w14:textId="77777777" w:rsidR="008675F4" w:rsidRPr="003A1C0F" w:rsidRDefault="008675F4" w:rsidP="008675F4">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Submitted by Reathmana Leang, Project Management Specialist _______</w:t>
      </w:r>
    </w:p>
    <w:p w14:paraId="4AF28AA5" w14:textId="77777777" w:rsidR="008675F4" w:rsidRPr="003A1C0F" w:rsidRDefault="008675F4" w:rsidP="008675F4">
      <w:pPr>
        <w:pStyle w:val="BodyText"/>
        <w:tabs>
          <w:tab w:val="left" w:pos="7452"/>
        </w:tabs>
        <w:outlineLvl w:val="0"/>
        <w:rPr>
          <w:rFonts w:ascii="Myriad Pro" w:hAnsi="Myriad Pro"/>
          <w:color w:val="000000" w:themeColor="text1"/>
        </w:rPr>
      </w:pPr>
    </w:p>
    <w:p w14:paraId="55BDC8A9" w14:textId="77777777" w:rsidR="008675F4" w:rsidRPr="003A1C0F" w:rsidRDefault="008675F4" w:rsidP="008675F4">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 xml:space="preserve">Cleared by Mao Meas, </w:t>
      </w:r>
      <w:proofErr w:type="spellStart"/>
      <w:r w:rsidRPr="003A1C0F">
        <w:rPr>
          <w:rFonts w:ascii="Myriad Pro" w:hAnsi="Myriad Pro"/>
          <w:color w:val="000000" w:themeColor="text1"/>
        </w:rPr>
        <w:t>Programme</w:t>
      </w:r>
      <w:proofErr w:type="spellEnd"/>
      <w:r w:rsidRPr="003A1C0F">
        <w:rPr>
          <w:rFonts w:ascii="Myriad Pro" w:hAnsi="Myriad Pro"/>
          <w:color w:val="000000" w:themeColor="text1"/>
        </w:rPr>
        <w:t xml:space="preserve"> Analyst (CO Quality Assurance) _________</w:t>
      </w:r>
    </w:p>
    <w:p w14:paraId="6CC7EABC" w14:textId="77777777" w:rsidR="008675F4" w:rsidRPr="003A1C0F" w:rsidRDefault="008675F4" w:rsidP="008675F4">
      <w:pPr>
        <w:pStyle w:val="BodyText"/>
        <w:tabs>
          <w:tab w:val="left" w:pos="7452"/>
        </w:tabs>
        <w:outlineLvl w:val="0"/>
        <w:rPr>
          <w:rFonts w:ascii="Myriad Pro" w:hAnsi="Myriad Pro"/>
          <w:color w:val="000000" w:themeColor="text1"/>
        </w:rPr>
      </w:pPr>
    </w:p>
    <w:p w14:paraId="4C852B5A" w14:textId="77777777" w:rsidR="008675F4" w:rsidRPr="003A1C0F" w:rsidRDefault="008675F4" w:rsidP="008675F4">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 xml:space="preserve">Cleared by Rany Pen, A-RR_________      </w:t>
      </w:r>
      <w:proofErr w:type="gramStart"/>
      <w:r w:rsidRPr="003A1C0F">
        <w:rPr>
          <w:rFonts w:ascii="Myriad Pro" w:hAnsi="Myriad Pro"/>
          <w:color w:val="000000" w:themeColor="text1"/>
        </w:rPr>
        <w:t xml:space="preserve">   (</w:t>
      </w:r>
      <w:proofErr w:type="gramEnd"/>
      <w:r w:rsidRPr="003A1C0F">
        <w:rPr>
          <w:rFonts w:ascii="Myriad Pro" w:hAnsi="Myriad Pro"/>
          <w:color w:val="000000" w:themeColor="text1"/>
        </w:rPr>
        <w:t>CO Official)</w:t>
      </w:r>
    </w:p>
    <w:p w14:paraId="2BDCFBAE" w14:textId="77777777" w:rsidR="008675F4" w:rsidRPr="003A1C0F" w:rsidRDefault="008675F4" w:rsidP="008675F4">
      <w:pPr>
        <w:pStyle w:val="BodyText"/>
        <w:tabs>
          <w:tab w:val="left" w:pos="7452"/>
        </w:tabs>
        <w:outlineLvl w:val="0"/>
        <w:rPr>
          <w:rFonts w:ascii="Myriad Pro" w:hAnsi="Myriad Pro"/>
          <w:color w:val="000000" w:themeColor="text1"/>
        </w:rPr>
      </w:pPr>
    </w:p>
    <w:p w14:paraId="57B00FD6" w14:textId="77777777" w:rsidR="008675F4" w:rsidRPr="003A1C0F" w:rsidRDefault="008675F4" w:rsidP="008675F4">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Date_______________</w:t>
      </w:r>
    </w:p>
    <w:p w14:paraId="185C657A" w14:textId="77777777" w:rsidR="008675F4" w:rsidRPr="003A1C0F" w:rsidRDefault="008675F4" w:rsidP="008675F4">
      <w:pPr>
        <w:pStyle w:val="BodyText"/>
        <w:tabs>
          <w:tab w:val="left" w:pos="7452"/>
        </w:tabs>
        <w:outlineLvl w:val="0"/>
        <w:rPr>
          <w:rFonts w:ascii="Myriad Pro" w:hAnsi="Myriad Pro"/>
          <w:i/>
          <w:color w:val="000000" w:themeColor="text1"/>
        </w:rPr>
      </w:pPr>
    </w:p>
    <w:p w14:paraId="2BADBFE8" w14:textId="77777777" w:rsidR="008675F4" w:rsidRPr="003A1C0F" w:rsidRDefault="008675F4" w:rsidP="008675F4">
      <w:pPr>
        <w:pStyle w:val="BodyText"/>
        <w:tabs>
          <w:tab w:val="left" w:pos="7452"/>
        </w:tabs>
        <w:outlineLvl w:val="0"/>
        <w:rPr>
          <w:rFonts w:ascii="Myriad Pro" w:hAnsi="Myriad Pro"/>
          <w:i/>
          <w:color w:val="000000" w:themeColor="text1"/>
        </w:rPr>
      </w:pPr>
    </w:p>
    <w:p w14:paraId="43A7DECE" w14:textId="77777777" w:rsidR="008675F4" w:rsidRPr="003A1C0F" w:rsidRDefault="008675F4" w:rsidP="008675F4">
      <w:pPr>
        <w:pStyle w:val="BodyText"/>
        <w:tabs>
          <w:tab w:val="left" w:pos="7452"/>
        </w:tabs>
        <w:outlineLvl w:val="0"/>
        <w:rPr>
          <w:color w:val="000000" w:themeColor="text1"/>
        </w:rPr>
        <w:sectPr w:rsidR="008675F4" w:rsidRPr="003A1C0F" w:rsidSect="00725F0A">
          <w:pgSz w:w="12240" w:h="15840"/>
          <w:pgMar w:top="1440" w:right="1440" w:bottom="1440" w:left="1440" w:header="720" w:footer="720" w:gutter="0"/>
          <w:cols w:space="720"/>
          <w:titlePg/>
          <w:docGrid w:linePitch="360"/>
        </w:sectPr>
      </w:pPr>
      <w:r w:rsidRPr="003A1C0F">
        <w:rPr>
          <w:rFonts w:ascii="Myriad Pro" w:hAnsi="Myriad Pro"/>
          <w:i/>
          <w:color w:val="000000" w:themeColor="text1"/>
        </w:rPr>
        <w:t>Recommended length of the report – up to 15 pages (exclusive of the annex</w:t>
      </w:r>
      <w:r>
        <w:rPr>
          <w:rFonts w:ascii="Myriad Pro" w:hAnsi="Myriad Pro"/>
          <w:i/>
          <w:color w:val="000000" w:themeColor="text1"/>
        </w:rPr>
        <w:t>es)</w:t>
      </w:r>
    </w:p>
    <w:p w14:paraId="348F6302" w14:textId="77777777" w:rsidR="008675F4" w:rsidRPr="003A1C0F" w:rsidRDefault="008675F4" w:rsidP="008675F4">
      <w:pPr>
        <w:pStyle w:val="BodyText"/>
        <w:tabs>
          <w:tab w:val="left" w:pos="7452"/>
        </w:tabs>
        <w:outlineLvl w:val="0"/>
        <w:rPr>
          <w:rFonts w:ascii="Myriad Pro" w:hAnsi="Myriad Pro"/>
          <w:b/>
          <w:color w:val="000000" w:themeColor="text1"/>
        </w:rPr>
      </w:pPr>
      <w:r w:rsidRPr="003A1C0F">
        <w:rPr>
          <w:rFonts w:ascii="Myriad Pro" w:hAnsi="Myriad Pro"/>
          <w:b/>
          <w:color w:val="000000" w:themeColor="text1"/>
        </w:rPr>
        <w:lastRenderedPageBreak/>
        <w:t>10. ANNEXES</w:t>
      </w:r>
    </w:p>
    <w:p w14:paraId="7BD60F8D" w14:textId="77777777" w:rsidR="008675F4" w:rsidRPr="003A1C0F" w:rsidRDefault="008675F4" w:rsidP="008675F4">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 xml:space="preserve">10.1 </w:t>
      </w:r>
      <w:r w:rsidRPr="003A1C0F">
        <w:rPr>
          <w:rFonts w:ascii="Myriad Pro" w:hAnsi="Myriad Pro"/>
          <w:b/>
          <w:color w:val="000000" w:themeColor="text1"/>
        </w:rPr>
        <w:t>Project performance data</w:t>
      </w:r>
    </w:p>
    <w:p w14:paraId="5E1F8D88" w14:textId="77777777" w:rsidR="008675F4" w:rsidRDefault="008675F4" w:rsidP="008675F4">
      <w:pPr>
        <w:pStyle w:val="BodyText"/>
        <w:tabs>
          <w:tab w:val="left" w:pos="7452"/>
        </w:tabs>
        <w:outlineLvl w:val="0"/>
        <w:rPr>
          <w:rFonts w:ascii="Myriad Pro" w:hAnsi="Myriad Pro"/>
          <w:i/>
          <w:color w:val="000000" w:themeColor="text1"/>
        </w:rPr>
      </w:pPr>
      <w:r w:rsidRPr="003A1C0F">
        <w:rPr>
          <w:rFonts w:ascii="Myriad Pro" w:hAnsi="Myriad Pro"/>
          <w:i/>
          <w:color w:val="000000" w:themeColor="text1"/>
        </w:rPr>
        <w:t>Indicator disaggregated by gender when applicable can be organized in a table form following the results framework format:</w:t>
      </w:r>
    </w:p>
    <w:p w14:paraId="48780547" w14:textId="5159C5D9" w:rsidR="008675F4" w:rsidRPr="008675F4" w:rsidRDefault="008675F4" w:rsidP="008675F4">
      <w:pPr>
        <w:rPr>
          <w:rFonts w:ascii="Calibri" w:eastAsia="Times New Roman" w:hAnsi="Calibri" w:cs="Calibri"/>
          <w:lang w:bidi="km-KH"/>
        </w:rPr>
        <w:sectPr w:rsidR="008675F4" w:rsidRPr="008675F4" w:rsidSect="00816799">
          <w:footerReference w:type="default" r:id="rId14"/>
          <w:pgSz w:w="15840" w:h="12240" w:orient="landscape"/>
          <w:pgMar w:top="1440" w:right="1440" w:bottom="1440" w:left="1440" w:header="720" w:footer="720" w:gutter="0"/>
          <w:cols w:space="720"/>
          <w:titlePg/>
          <w:docGrid w:linePitch="360"/>
        </w:sectPr>
      </w:pPr>
    </w:p>
    <w:p w14:paraId="16C09E39" w14:textId="77777777" w:rsidR="003A1C0F" w:rsidRDefault="003A1C0F" w:rsidP="003A1C0F">
      <w:pPr>
        <w:pStyle w:val="BodyText"/>
        <w:tabs>
          <w:tab w:val="left" w:pos="7452"/>
        </w:tabs>
        <w:outlineLvl w:val="0"/>
        <w:rPr>
          <w:rFonts w:ascii="Myriad Pro" w:hAnsi="Myriad Pro"/>
          <w:i/>
          <w:color w:val="000000" w:themeColor="text1"/>
        </w:rPr>
      </w:pPr>
    </w:p>
    <w:tbl>
      <w:tblPr>
        <w:tblW w:w="14040"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2070"/>
        <w:gridCol w:w="1710"/>
        <w:gridCol w:w="1350"/>
        <w:gridCol w:w="1530"/>
        <w:gridCol w:w="1980"/>
        <w:gridCol w:w="1890"/>
        <w:gridCol w:w="1710"/>
      </w:tblGrid>
      <w:tr w:rsidR="003A1C0F" w:rsidRPr="003A1C0F" w14:paraId="341B3D8F" w14:textId="77777777" w:rsidTr="00BC6F53">
        <w:trPr>
          <w:trHeight w:val="522"/>
          <w:tblHeader/>
        </w:trPr>
        <w:tc>
          <w:tcPr>
            <w:tcW w:w="1800" w:type="dxa"/>
            <w:vMerge w:val="restart"/>
            <w:shd w:val="clear" w:color="auto" w:fill="FFFF99"/>
          </w:tcPr>
          <w:p w14:paraId="76829CD6" w14:textId="77777777" w:rsidR="003A1C0F" w:rsidRPr="003A1C0F" w:rsidRDefault="003A1C0F" w:rsidP="00BC6F53">
            <w:pPr>
              <w:spacing w:after="0" w:line="240" w:lineRule="auto"/>
              <w:jc w:val="center"/>
              <w:rPr>
                <w:rFonts w:ascii="Myriad Pro" w:hAnsi="Myriad Pro" w:cs="Times New Roman"/>
                <w:b/>
                <w:color w:val="000000" w:themeColor="text1"/>
                <w:sz w:val="20"/>
                <w:szCs w:val="20"/>
              </w:rPr>
            </w:pPr>
            <w:r w:rsidRPr="003A1C0F">
              <w:rPr>
                <w:rFonts w:ascii="Myriad Pro" w:hAnsi="Myriad Pro" w:cs="Times New Roman"/>
                <w:b/>
                <w:color w:val="000000" w:themeColor="text1"/>
                <w:sz w:val="20"/>
                <w:szCs w:val="20"/>
              </w:rPr>
              <w:lastRenderedPageBreak/>
              <w:t xml:space="preserve">Expected outputs </w:t>
            </w:r>
          </w:p>
        </w:tc>
        <w:tc>
          <w:tcPr>
            <w:tcW w:w="2070" w:type="dxa"/>
            <w:vMerge w:val="restart"/>
            <w:shd w:val="clear" w:color="auto" w:fill="FFFF99"/>
          </w:tcPr>
          <w:p w14:paraId="0BC7BD6C" w14:textId="77777777" w:rsidR="003A1C0F" w:rsidRPr="003A1C0F" w:rsidRDefault="003A1C0F" w:rsidP="00BC6F53">
            <w:pPr>
              <w:spacing w:after="0" w:line="240" w:lineRule="auto"/>
              <w:jc w:val="center"/>
              <w:rPr>
                <w:rFonts w:ascii="Myriad Pro" w:hAnsi="Myriad Pro" w:cs="Times New Roman"/>
                <w:b/>
                <w:color w:val="000000" w:themeColor="text1"/>
                <w:sz w:val="20"/>
                <w:szCs w:val="20"/>
              </w:rPr>
            </w:pPr>
            <w:r w:rsidRPr="003A1C0F">
              <w:rPr>
                <w:rFonts w:ascii="Myriad Pro" w:hAnsi="Myriad Pro" w:cs="Times New Roman"/>
                <w:b/>
                <w:color w:val="000000" w:themeColor="text1"/>
                <w:sz w:val="20"/>
                <w:szCs w:val="20"/>
              </w:rPr>
              <w:t>Output indicators</w:t>
            </w:r>
          </w:p>
        </w:tc>
        <w:tc>
          <w:tcPr>
            <w:tcW w:w="1710" w:type="dxa"/>
            <w:vMerge w:val="restart"/>
            <w:shd w:val="clear" w:color="auto" w:fill="FFFF99"/>
          </w:tcPr>
          <w:p w14:paraId="08BA9F7F" w14:textId="77777777" w:rsidR="003A1C0F" w:rsidRPr="003A1C0F" w:rsidRDefault="003A1C0F" w:rsidP="00BC6F53">
            <w:pPr>
              <w:spacing w:after="0" w:line="240" w:lineRule="auto"/>
              <w:jc w:val="center"/>
              <w:rPr>
                <w:rFonts w:ascii="Myriad Pro" w:hAnsi="Myriad Pro" w:cs="Times New Roman"/>
                <w:b/>
                <w:color w:val="000000" w:themeColor="text1"/>
                <w:sz w:val="20"/>
                <w:szCs w:val="20"/>
              </w:rPr>
            </w:pPr>
            <w:r w:rsidRPr="003A1C0F">
              <w:rPr>
                <w:rFonts w:ascii="Myriad Pro" w:hAnsi="Myriad Pro" w:cs="Times New Roman"/>
                <w:b/>
                <w:color w:val="000000" w:themeColor="text1"/>
                <w:sz w:val="20"/>
                <w:szCs w:val="20"/>
              </w:rPr>
              <w:t>Data source</w:t>
            </w:r>
          </w:p>
        </w:tc>
        <w:tc>
          <w:tcPr>
            <w:tcW w:w="2880" w:type="dxa"/>
            <w:gridSpan w:val="2"/>
            <w:shd w:val="clear" w:color="auto" w:fill="FFFF99"/>
          </w:tcPr>
          <w:p w14:paraId="7A8574A5" w14:textId="77777777" w:rsidR="003A1C0F" w:rsidRPr="003A1C0F" w:rsidRDefault="003A1C0F" w:rsidP="00BC6F53">
            <w:pPr>
              <w:spacing w:after="0" w:line="240" w:lineRule="auto"/>
              <w:jc w:val="center"/>
              <w:rPr>
                <w:rFonts w:ascii="Myriad Pro" w:hAnsi="Myriad Pro" w:cs="Times New Roman"/>
                <w:b/>
                <w:color w:val="000000" w:themeColor="text1"/>
                <w:sz w:val="20"/>
                <w:szCs w:val="20"/>
              </w:rPr>
            </w:pPr>
            <w:r w:rsidRPr="003A1C0F">
              <w:rPr>
                <w:rFonts w:ascii="Myriad Pro" w:hAnsi="Myriad Pro" w:cs="Times New Roman"/>
                <w:b/>
                <w:color w:val="000000" w:themeColor="text1"/>
                <w:sz w:val="20"/>
                <w:szCs w:val="20"/>
              </w:rPr>
              <w:t>Baseline</w:t>
            </w:r>
          </w:p>
        </w:tc>
        <w:tc>
          <w:tcPr>
            <w:tcW w:w="1980" w:type="dxa"/>
            <w:vMerge w:val="restart"/>
            <w:shd w:val="clear" w:color="auto" w:fill="FFFF99"/>
          </w:tcPr>
          <w:p w14:paraId="6CD8CFE8" w14:textId="77777777" w:rsidR="003A1C0F" w:rsidRPr="003A1C0F" w:rsidRDefault="003A1C0F" w:rsidP="00BC6F53">
            <w:pPr>
              <w:spacing w:after="0" w:line="240" w:lineRule="auto"/>
              <w:jc w:val="center"/>
              <w:rPr>
                <w:rFonts w:ascii="Myriad Pro" w:hAnsi="Myriad Pro" w:cs="Times New Roman"/>
                <w:b/>
                <w:color w:val="000000" w:themeColor="text1"/>
                <w:sz w:val="20"/>
                <w:szCs w:val="20"/>
              </w:rPr>
            </w:pPr>
            <w:r w:rsidRPr="003A1C0F">
              <w:rPr>
                <w:rFonts w:ascii="Myriad Pro" w:hAnsi="Myriad Pro" w:cs="Times New Roman"/>
                <w:b/>
                <w:color w:val="000000" w:themeColor="text1"/>
                <w:sz w:val="20"/>
                <w:szCs w:val="20"/>
              </w:rPr>
              <w:t>Value for the previous year if different from baseline</w:t>
            </w:r>
          </w:p>
        </w:tc>
        <w:tc>
          <w:tcPr>
            <w:tcW w:w="1890" w:type="dxa"/>
            <w:vMerge w:val="restart"/>
            <w:shd w:val="clear" w:color="auto" w:fill="FFFF99"/>
          </w:tcPr>
          <w:p w14:paraId="54ACDBC2" w14:textId="77777777" w:rsidR="003A1C0F" w:rsidRPr="003A1C0F" w:rsidRDefault="003A1C0F" w:rsidP="00BC6F53">
            <w:pPr>
              <w:spacing w:after="0" w:line="240" w:lineRule="auto"/>
              <w:jc w:val="center"/>
              <w:rPr>
                <w:rFonts w:ascii="Myriad Pro" w:hAnsi="Myriad Pro" w:cs="Times New Roman"/>
                <w:b/>
                <w:color w:val="000000" w:themeColor="text1"/>
                <w:sz w:val="20"/>
                <w:szCs w:val="20"/>
              </w:rPr>
            </w:pPr>
            <w:r w:rsidRPr="003A1C0F">
              <w:rPr>
                <w:rFonts w:ascii="Myriad Pro" w:hAnsi="Myriad Pro" w:cs="Times New Roman"/>
                <w:b/>
                <w:color w:val="000000" w:themeColor="text1"/>
                <w:sz w:val="20"/>
                <w:szCs w:val="20"/>
              </w:rPr>
              <w:t>Target for the reported year</w:t>
            </w:r>
          </w:p>
        </w:tc>
        <w:tc>
          <w:tcPr>
            <w:tcW w:w="1710" w:type="dxa"/>
            <w:vMerge w:val="restart"/>
            <w:shd w:val="clear" w:color="auto" w:fill="FFFF99"/>
          </w:tcPr>
          <w:p w14:paraId="067791A6" w14:textId="77777777" w:rsidR="003A1C0F" w:rsidRPr="003A1C0F" w:rsidRDefault="003A1C0F" w:rsidP="00BC6F53">
            <w:pPr>
              <w:spacing w:after="0" w:line="240" w:lineRule="auto"/>
              <w:jc w:val="center"/>
              <w:rPr>
                <w:rFonts w:ascii="Myriad Pro" w:hAnsi="Myriad Pro" w:cs="Times New Roman"/>
                <w:b/>
                <w:color w:val="000000" w:themeColor="text1"/>
                <w:sz w:val="20"/>
                <w:szCs w:val="20"/>
              </w:rPr>
            </w:pPr>
            <w:r w:rsidRPr="003A1C0F">
              <w:rPr>
                <w:rFonts w:ascii="Myriad Pro" w:hAnsi="Myriad Pro" w:cs="Times New Roman"/>
                <w:b/>
                <w:color w:val="000000" w:themeColor="text1"/>
                <w:sz w:val="20"/>
                <w:szCs w:val="20"/>
              </w:rPr>
              <w:t>Actual value for the reported year</w:t>
            </w:r>
          </w:p>
        </w:tc>
      </w:tr>
      <w:tr w:rsidR="003A1C0F" w:rsidRPr="003A1C0F" w14:paraId="2E905DE4" w14:textId="77777777" w:rsidTr="00BC6F53">
        <w:trPr>
          <w:trHeight w:val="341"/>
          <w:tblHeader/>
        </w:trPr>
        <w:tc>
          <w:tcPr>
            <w:tcW w:w="1800" w:type="dxa"/>
            <w:vMerge/>
            <w:shd w:val="clear" w:color="auto" w:fill="FFFF99"/>
          </w:tcPr>
          <w:p w14:paraId="14156FE4" w14:textId="77777777" w:rsidR="003A1C0F" w:rsidRPr="003A1C0F" w:rsidRDefault="003A1C0F" w:rsidP="00BC6F53">
            <w:pPr>
              <w:spacing w:after="0" w:line="240" w:lineRule="auto"/>
              <w:jc w:val="center"/>
              <w:rPr>
                <w:rFonts w:ascii="Myriad Pro" w:hAnsi="Myriad Pro" w:cs="Times New Roman"/>
                <w:b/>
                <w:color w:val="000000" w:themeColor="text1"/>
                <w:sz w:val="20"/>
                <w:szCs w:val="20"/>
              </w:rPr>
            </w:pPr>
          </w:p>
        </w:tc>
        <w:tc>
          <w:tcPr>
            <w:tcW w:w="2070" w:type="dxa"/>
            <w:vMerge/>
            <w:shd w:val="clear" w:color="auto" w:fill="FFFF99"/>
          </w:tcPr>
          <w:p w14:paraId="1572489C" w14:textId="77777777" w:rsidR="003A1C0F" w:rsidRPr="003A1C0F" w:rsidRDefault="003A1C0F" w:rsidP="00BC6F53">
            <w:pPr>
              <w:spacing w:after="0" w:line="240" w:lineRule="auto"/>
              <w:jc w:val="center"/>
              <w:rPr>
                <w:rFonts w:ascii="Myriad Pro" w:hAnsi="Myriad Pro" w:cs="Times New Roman"/>
                <w:b/>
                <w:color w:val="000000" w:themeColor="text1"/>
                <w:sz w:val="20"/>
                <w:szCs w:val="20"/>
              </w:rPr>
            </w:pPr>
          </w:p>
        </w:tc>
        <w:tc>
          <w:tcPr>
            <w:tcW w:w="1710" w:type="dxa"/>
            <w:vMerge/>
            <w:shd w:val="clear" w:color="auto" w:fill="FFFF99"/>
          </w:tcPr>
          <w:p w14:paraId="5C5846C9" w14:textId="77777777" w:rsidR="003A1C0F" w:rsidRPr="003A1C0F" w:rsidRDefault="003A1C0F" w:rsidP="00BC6F53">
            <w:pPr>
              <w:spacing w:after="0" w:line="240" w:lineRule="auto"/>
              <w:jc w:val="center"/>
              <w:rPr>
                <w:rFonts w:ascii="Myriad Pro" w:hAnsi="Myriad Pro" w:cs="Times New Roman"/>
                <w:b/>
                <w:color w:val="000000" w:themeColor="text1"/>
                <w:sz w:val="20"/>
                <w:szCs w:val="20"/>
              </w:rPr>
            </w:pPr>
          </w:p>
        </w:tc>
        <w:tc>
          <w:tcPr>
            <w:tcW w:w="1350" w:type="dxa"/>
            <w:tcBorders>
              <w:bottom w:val="single" w:sz="4" w:space="0" w:color="auto"/>
            </w:tcBorders>
            <w:shd w:val="clear" w:color="auto" w:fill="FFFF99"/>
          </w:tcPr>
          <w:p w14:paraId="41A07D1D" w14:textId="77777777" w:rsidR="003A1C0F" w:rsidRPr="003A1C0F" w:rsidDel="00A84123" w:rsidRDefault="003A1C0F" w:rsidP="00BC6F53">
            <w:pPr>
              <w:spacing w:after="0" w:line="240" w:lineRule="auto"/>
              <w:jc w:val="center"/>
              <w:rPr>
                <w:rFonts w:ascii="Myriad Pro" w:hAnsi="Myriad Pro" w:cs="Times New Roman"/>
                <w:b/>
                <w:i/>
                <w:color w:val="000000" w:themeColor="text1"/>
                <w:sz w:val="20"/>
                <w:szCs w:val="20"/>
              </w:rPr>
            </w:pPr>
            <w:r w:rsidRPr="003A1C0F">
              <w:rPr>
                <w:rFonts w:ascii="Myriad Pro" w:hAnsi="Myriad Pro" w:cs="Times New Roman"/>
                <w:b/>
                <w:color w:val="000000" w:themeColor="text1"/>
                <w:sz w:val="20"/>
                <w:szCs w:val="20"/>
              </w:rPr>
              <w:t>Value</w:t>
            </w:r>
          </w:p>
        </w:tc>
        <w:tc>
          <w:tcPr>
            <w:tcW w:w="1530" w:type="dxa"/>
            <w:tcBorders>
              <w:bottom w:val="single" w:sz="4" w:space="0" w:color="auto"/>
            </w:tcBorders>
            <w:shd w:val="clear" w:color="auto" w:fill="FFFF99"/>
          </w:tcPr>
          <w:p w14:paraId="44EC912F" w14:textId="77777777" w:rsidR="003A1C0F" w:rsidRPr="003A1C0F" w:rsidRDefault="003A1C0F" w:rsidP="00BC6F53">
            <w:pPr>
              <w:spacing w:after="0" w:line="240" w:lineRule="auto"/>
              <w:jc w:val="center"/>
              <w:rPr>
                <w:rFonts w:ascii="Myriad Pro" w:hAnsi="Myriad Pro" w:cs="Times New Roman"/>
                <w:b/>
                <w:color w:val="000000" w:themeColor="text1"/>
                <w:sz w:val="20"/>
                <w:szCs w:val="20"/>
              </w:rPr>
            </w:pPr>
            <w:r w:rsidRPr="003A1C0F">
              <w:rPr>
                <w:rFonts w:ascii="Myriad Pro" w:hAnsi="Myriad Pro" w:cs="Times New Roman"/>
                <w:b/>
                <w:color w:val="000000" w:themeColor="text1"/>
                <w:sz w:val="20"/>
                <w:szCs w:val="20"/>
              </w:rPr>
              <w:t>Year</w:t>
            </w:r>
          </w:p>
        </w:tc>
        <w:tc>
          <w:tcPr>
            <w:tcW w:w="1980" w:type="dxa"/>
            <w:vMerge/>
            <w:tcBorders>
              <w:bottom w:val="single" w:sz="4" w:space="0" w:color="auto"/>
            </w:tcBorders>
            <w:shd w:val="clear" w:color="auto" w:fill="FFFF99"/>
          </w:tcPr>
          <w:p w14:paraId="428A9523" w14:textId="77777777" w:rsidR="003A1C0F" w:rsidRPr="003A1C0F" w:rsidRDefault="003A1C0F" w:rsidP="00BC6F53">
            <w:pPr>
              <w:keepNext/>
              <w:keepLines/>
              <w:spacing w:after="0" w:line="240" w:lineRule="auto"/>
              <w:outlineLvl w:val="1"/>
              <w:rPr>
                <w:rFonts w:ascii="Myriad Pro" w:eastAsiaTheme="majorEastAsia" w:hAnsi="Myriad Pro" w:cs="Times New Roman"/>
                <w:color w:val="000000" w:themeColor="text1"/>
                <w:sz w:val="20"/>
                <w:szCs w:val="20"/>
              </w:rPr>
            </w:pPr>
          </w:p>
        </w:tc>
        <w:tc>
          <w:tcPr>
            <w:tcW w:w="1890" w:type="dxa"/>
            <w:vMerge/>
            <w:tcBorders>
              <w:bottom w:val="single" w:sz="4" w:space="0" w:color="auto"/>
            </w:tcBorders>
            <w:shd w:val="clear" w:color="auto" w:fill="FFFF99"/>
          </w:tcPr>
          <w:p w14:paraId="59882A1E" w14:textId="77777777" w:rsidR="003A1C0F" w:rsidRPr="003A1C0F" w:rsidRDefault="003A1C0F" w:rsidP="00BC6F53">
            <w:pPr>
              <w:keepNext/>
              <w:keepLines/>
              <w:spacing w:after="0" w:line="240" w:lineRule="auto"/>
              <w:outlineLvl w:val="1"/>
              <w:rPr>
                <w:rFonts w:ascii="Myriad Pro" w:eastAsiaTheme="majorEastAsia" w:hAnsi="Myriad Pro" w:cs="Times New Roman"/>
                <w:color w:val="000000" w:themeColor="text1"/>
                <w:sz w:val="20"/>
                <w:szCs w:val="20"/>
              </w:rPr>
            </w:pPr>
          </w:p>
        </w:tc>
        <w:tc>
          <w:tcPr>
            <w:tcW w:w="1710" w:type="dxa"/>
            <w:vMerge/>
            <w:tcBorders>
              <w:bottom w:val="single" w:sz="4" w:space="0" w:color="auto"/>
            </w:tcBorders>
            <w:shd w:val="clear" w:color="auto" w:fill="FFFF99"/>
          </w:tcPr>
          <w:p w14:paraId="57C4A8E6" w14:textId="77777777" w:rsidR="003A1C0F" w:rsidRPr="003A1C0F" w:rsidRDefault="003A1C0F" w:rsidP="00BC6F53">
            <w:pPr>
              <w:keepNext/>
              <w:keepLines/>
              <w:spacing w:after="0" w:line="240" w:lineRule="auto"/>
              <w:outlineLvl w:val="1"/>
              <w:rPr>
                <w:rFonts w:ascii="Myriad Pro" w:eastAsiaTheme="majorEastAsia" w:hAnsi="Myriad Pro" w:cs="Times New Roman"/>
                <w:color w:val="000000" w:themeColor="text1"/>
                <w:sz w:val="20"/>
                <w:szCs w:val="20"/>
              </w:rPr>
            </w:pPr>
          </w:p>
        </w:tc>
      </w:tr>
      <w:tr w:rsidR="003A1C0F" w:rsidRPr="003A1C0F" w14:paraId="37D81DB6" w14:textId="77777777" w:rsidTr="00BC6F53">
        <w:trPr>
          <w:trHeight w:val="332"/>
          <w:tblHeader/>
        </w:trPr>
        <w:tc>
          <w:tcPr>
            <w:tcW w:w="1800" w:type="dxa"/>
            <w:vMerge w:val="restart"/>
          </w:tcPr>
          <w:p w14:paraId="736EC19A" w14:textId="77777777" w:rsidR="003A1C0F" w:rsidRPr="003A1C0F" w:rsidRDefault="003A1C0F" w:rsidP="00BC6F53">
            <w:pPr>
              <w:spacing w:after="0" w:line="240" w:lineRule="auto"/>
              <w:rPr>
                <w:rFonts w:ascii="Myriad Pro" w:hAnsi="Myriad Pro"/>
                <w:color w:val="000000" w:themeColor="text1"/>
                <w:sz w:val="20"/>
                <w:szCs w:val="20"/>
              </w:rPr>
            </w:pPr>
          </w:p>
          <w:p w14:paraId="7B061F9C" w14:textId="77777777" w:rsidR="003A1C0F" w:rsidRPr="003A1C0F" w:rsidRDefault="003A1C0F" w:rsidP="00BC6F53">
            <w:pPr>
              <w:spacing w:after="0" w:line="240" w:lineRule="auto"/>
              <w:rPr>
                <w:rFonts w:ascii="Myriad Pro" w:hAnsi="Myriad Pro" w:cs="Times New Roman"/>
                <w:i/>
                <w:color w:val="000000" w:themeColor="text1"/>
                <w:sz w:val="20"/>
                <w:szCs w:val="20"/>
              </w:rPr>
            </w:pPr>
            <w:r w:rsidRPr="003A1C0F">
              <w:rPr>
                <w:rFonts w:ascii="Myriad Pro" w:hAnsi="Myriad Pro" w:cstheme="minorHAnsi"/>
                <w:b/>
                <w:bCs/>
                <w:color w:val="000000" w:themeColor="text1"/>
                <w:sz w:val="20"/>
                <w:szCs w:val="20"/>
                <w:lang w:val="en-GB"/>
              </w:rPr>
              <w:t xml:space="preserve">Output 1: Institutional and management arrangements, and analytical tools are in place to deliver a graduation based social protection pilot </w:t>
            </w:r>
          </w:p>
        </w:tc>
        <w:tc>
          <w:tcPr>
            <w:tcW w:w="2070" w:type="dxa"/>
          </w:tcPr>
          <w:p w14:paraId="34F7AED1" w14:textId="77777777" w:rsidR="003A1C0F" w:rsidRPr="003A1C0F" w:rsidDel="00A84123" w:rsidRDefault="003A1C0F" w:rsidP="00BC6F53">
            <w:pPr>
              <w:rPr>
                <w:rFonts w:ascii="Myriad Pro" w:hAnsi="Myriad Pro"/>
                <w:color w:val="000000" w:themeColor="text1"/>
                <w:sz w:val="20"/>
                <w:szCs w:val="20"/>
              </w:rPr>
            </w:pPr>
            <w:r w:rsidRPr="003A1C0F">
              <w:rPr>
                <w:rFonts w:ascii="Myriad Pro" w:hAnsi="Myriad Pro"/>
                <w:color w:val="000000" w:themeColor="text1"/>
                <w:sz w:val="20"/>
                <w:szCs w:val="20"/>
              </w:rPr>
              <w:t>Constituting the project board</w:t>
            </w:r>
          </w:p>
        </w:tc>
        <w:tc>
          <w:tcPr>
            <w:tcW w:w="1710" w:type="dxa"/>
          </w:tcPr>
          <w:p w14:paraId="1CFA473E" w14:textId="77777777" w:rsidR="003A1C0F" w:rsidRPr="003A1C0F" w:rsidDel="00A84123" w:rsidRDefault="003A1C0F" w:rsidP="00BC6F53">
            <w:pPr>
              <w:spacing w:after="0" w:line="240" w:lineRule="auto"/>
              <w:jc w:val="center"/>
              <w:rPr>
                <w:rFonts w:ascii="Myriad Pro" w:hAnsi="Myriad Pro" w:cs="Times New Roman"/>
                <w:i/>
                <w:color w:val="000000" w:themeColor="text1"/>
                <w:sz w:val="20"/>
                <w:szCs w:val="20"/>
              </w:rPr>
            </w:pPr>
            <w:r w:rsidRPr="003A1C0F">
              <w:rPr>
                <w:rFonts w:ascii="Myriad Pro" w:hAnsi="Myriad Pro" w:cs="Times New Roman"/>
                <w:i/>
                <w:color w:val="000000" w:themeColor="text1"/>
                <w:sz w:val="20"/>
                <w:szCs w:val="20"/>
              </w:rPr>
              <w:t>Minute</w:t>
            </w:r>
          </w:p>
        </w:tc>
        <w:tc>
          <w:tcPr>
            <w:tcW w:w="1350" w:type="dxa"/>
            <w:shd w:val="clear" w:color="auto" w:fill="auto"/>
          </w:tcPr>
          <w:p w14:paraId="488BDBA8" w14:textId="77777777" w:rsidR="003A1C0F" w:rsidRPr="003A1C0F" w:rsidDel="00BD7C58" w:rsidRDefault="003A1C0F" w:rsidP="00BC6F53">
            <w:pPr>
              <w:tabs>
                <w:tab w:val="center" w:pos="4844"/>
                <w:tab w:val="right" w:pos="9689"/>
              </w:tabs>
              <w:spacing w:after="0" w:line="240" w:lineRule="auto"/>
              <w:jc w:val="cente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1 meeting</w:t>
            </w:r>
          </w:p>
        </w:tc>
        <w:tc>
          <w:tcPr>
            <w:tcW w:w="1530" w:type="dxa"/>
          </w:tcPr>
          <w:p w14:paraId="38769678" w14:textId="77777777" w:rsidR="003A1C0F" w:rsidRPr="003A1C0F" w:rsidDel="00BD7C58" w:rsidRDefault="003A1C0F" w:rsidP="00BC6F53">
            <w:pPr>
              <w:tabs>
                <w:tab w:val="center" w:pos="4844"/>
                <w:tab w:val="right" w:pos="9689"/>
              </w:tabs>
              <w:spacing w:after="0" w:line="240" w:lineRule="auto"/>
              <w:jc w:val="cente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2020</w:t>
            </w:r>
          </w:p>
        </w:tc>
        <w:tc>
          <w:tcPr>
            <w:tcW w:w="1980" w:type="dxa"/>
          </w:tcPr>
          <w:p w14:paraId="38775CA6" w14:textId="77777777" w:rsidR="003A1C0F" w:rsidRPr="003A1C0F" w:rsidRDefault="003A1C0F" w:rsidP="00BC6F53">
            <w:pPr>
              <w:spacing w:after="0" w:line="240" w:lineRule="auto"/>
              <w:jc w:val="center"/>
              <w:rPr>
                <w:rFonts w:ascii="Myriad Pro" w:hAnsi="Myriad Pro" w:cs="Times New Roman"/>
                <w:i/>
                <w:color w:val="000000" w:themeColor="text1"/>
                <w:sz w:val="20"/>
                <w:szCs w:val="20"/>
              </w:rPr>
            </w:pPr>
            <w:r w:rsidRPr="003A1C0F">
              <w:rPr>
                <w:rFonts w:ascii="Myriad Pro" w:hAnsi="Myriad Pro" w:cs="Times New Roman"/>
                <w:i/>
                <w:color w:val="000000" w:themeColor="text1"/>
                <w:sz w:val="20"/>
                <w:szCs w:val="20"/>
              </w:rPr>
              <w:t>1 meeting</w:t>
            </w:r>
          </w:p>
        </w:tc>
        <w:tc>
          <w:tcPr>
            <w:tcW w:w="1890" w:type="dxa"/>
          </w:tcPr>
          <w:p w14:paraId="562A2B17" w14:textId="77777777" w:rsidR="003A1C0F" w:rsidRPr="003A1C0F" w:rsidRDefault="003A1C0F" w:rsidP="00BC6F53">
            <w:pPr>
              <w:spacing w:after="0" w:line="240" w:lineRule="auto"/>
              <w:rPr>
                <w:rFonts w:ascii="Myriad Pro" w:hAnsi="Myriad Pro" w:cs="Times New Roman"/>
                <w:i/>
                <w:color w:val="000000" w:themeColor="text1"/>
                <w:sz w:val="20"/>
                <w:szCs w:val="20"/>
              </w:rPr>
            </w:pPr>
            <w:r w:rsidRPr="003A1C0F">
              <w:rPr>
                <w:rFonts w:ascii="Myriad Pro" w:hAnsi="Myriad Pro" w:cs="Times New Roman"/>
                <w:i/>
                <w:color w:val="000000" w:themeColor="text1"/>
                <w:sz w:val="20"/>
                <w:szCs w:val="20"/>
              </w:rPr>
              <w:t>1 meeting</w:t>
            </w:r>
          </w:p>
        </w:tc>
        <w:tc>
          <w:tcPr>
            <w:tcW w:w="1710" w:type="dxa"/>
          </w:tcPr>
          <w:p w14:paraId="2AC3E294" w14:textId="77777777" w:rsidR="003A1C0F" w:rsidRPr="003A1C0F" w:rsidRDefault="003A1C0F" w:rsidP="00BC6F53">
            <w:pPr>
              <w:spacing w:after="0" w:line="240" w:lineRule="auto"/>
              <w:rPr>
                <w:rFonts w:ascii="Myriad Pro" w:hAnsi="Myriad Pro" w:cs="Times New Roman"/>
                <w:i/>
                <w:color w:val="000000" w:themeColor="text1"/>
                <w:sz w:val="20"/>
                <w:szCs w:val="20"/>
              </w:rPr>
            </w:pPr>
            <w:r w:rsidRPr="003A1C0F">
              <w:rPr>
                <w:rFonts w:ascii="Myriad Pro" w:hAnsi="Myriad Pro" w:cs="Times New Roman"/>
                <w:i/>
                <w:color w:val="000000" w:themeColor="text1"/>
                <w:sz w:val="20"/>
                <w:szCs w:val="20"/>
              </w:rPr>
              <w:t>1 meeting</w:t>
            </w:r>
          </w:p>
        </w:tc>
      </w:tr>
      <w:tr w:rsidR="003A1C0F" w:rsidRPr="003A1C0F" w14:paraId="6A593FB2" w14:textId="77777777" w:rsidTr="00BC6F53">
        <w:trPr>
          <w:trHeight w:val="278"/>
          <w:tblHeader/>
        </w:trPr>
        <w:tc>
          <w:tcPr>
            <w:tcW w:w="1800" w:type="dxa"/>
            <w:vMerge/>
          </w:tcPr>
          <w:p w14:paraId="78F88FB4" w14:textId="77777777" w:rsidR="003A1C0F" w:rsidRPr="003A1C0F" w:rsidRDefault="003A1C0F" w:rsidP="00BC6F53">
            <w:pPr>
              <w:spacing w:after="0" w:line="240" w:lineRule="auto"/>
              <w:rPr>
                <w:rFonts w:ascii="Myriad Pro" w:hAnsi="Myriad Pro" w:cs="Times New Roman"/>
                <w:i/>
                <w:color w:val="000000" w:themeColor="text1"/>
                <w:sz w:val="20"/>
                <w:szCs w:val="20"/>
              </w:rPr>
            </w:pPr>
          </w:p>
        </w:tc>
        <w:tc>
          <w:tcPr>
            <w:tcW w:w="2070" w:type="dxa"/>
          </w:tcPr>
          <w:p w14:paraId="72ADDC41" w14:textId="77777777" w:rsidR="003A1C0F" w:rsidRPr="003A1C0F" w:rsidRDefault="003A1C0F" w:rsidP="00BC6F53">
            <w:pPr>
              <w:rPr>
                <w:rFonts w:ascii="Myriad Pro" w:hAnsi="Myriad Pro"/>
                <w:color w:val="000000" w:themeColor="text1"/>
                <w:sz w:val="20"/>
                <w:szCs w:val="20"/>
              </w:rPr>
            </w:pPr>
            <w:r w:rsidRPr="003A1C0F">
              <w:rPr>
                <w:rFonts w:ascii="Myriad Pro" w:hAnsi="Myriad Pro"/>
                <w:color w:val="000000" w:themeColor="text1"/>
                <w:sz w:val="20"/>
                <w:szCs w:val="20"/>
              </w:rPr>
              <w:t>Key project strategic documents</w:t>
            </w:r>
          </w:p>
        </w:tc>
        <w:tc>
          <w:tcPr>
            <w:tcW w:w="1710" w:type="dxa"/>
          </w:tcPr>
          <w:p w14:paraId="12E7B129" w14:textId="77777777" w:rsidR="003A1C0F" w:rsidRPr="003A1C0F" w:rsidRDefault="003A1C0F" w:rsidP="00BC6F53">
            <w:pPr>
              <w:tabs>
                <w:tab w:val="center" w:pos="4844"/>
                <w:tab w:val="right" w:pos="9689"/>
              </w:tabs>
              <w:spacing w:after="0" w:line="240" w:lineRule="auto"/>
              <w:jc w:val="center"/>
              <w:rPr>
                <w:rFonts w:ascii="Myriad Pro" w:hAnsi="Myriad Pro" w:cs="Times New Roman"/>
                <w:i/>
                <w:color w:val="000000" w:themeColor="text1"/>
                <w:sz w:val="20"/>
                <w:szCs w:val="20"/>
              </w:rPr>
            </w:pPr>
            <w:r w:rsidRPr="003A1C0F">
              <w:rPr>
                <w:rFonts w:ascii="Myriad Pro" w:hAnsi="Myriad Pro" w:cs="Times New Roman"/>
                <w:i/>
                <w:color w:val="000000" w:themeColor="text1"/>
                <w:sz w:val="20"/>
                <w:szCs w:val="20"/>
              </w:rPr>
              <w:t>2 documents</w:t>
            </w:r>
          </w:p>
        </w:tc>
        <w:tc>
          <w:tcPr>
            <w:tcW w:w="1350" w:type="dxa"/>
            <w:shd w:val="clear" w:color="auto" w:fill="auto"/>
          </w:tcPr>
          <w:p w14:paraId="5D843BFF" w14:textId="77777777" w:rsidR="003A1C0F" w:rsidRPr="003A1C0F" w:rsidRDefault="003A1C0F" w:rsidP="00BC6F53">
            <w:pPr>
              <w:tabs>
                <w:tab w:val="center" w:pos="4844"/>
                <w:tab w:val="right" w:pos="9689"/>
              </w:tabs>
              <w:spacing w:after="0" w:line="240" w:lineRule="auto"/>
              <w:jc w:val="cente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2</w:t>
            </w:r>
          </w:p>
        </w:tc>
        <w:tc>
          <w:tcPr>
            <w:tcW w:w="1530" w:type="dxa"/>
          </w:tcPr>
          <w:p w14:paraId="34FE9821" w14:textId="77777777" w:rsidR="003A1C0F" w:rsidRPr="003A1C0F" w:rsidRDefault="003A1C0F" w:rsidP="00BC6F53">
            <w:pPr>
              <w:tabs>
                <w:tab w:val="center" w:pos="4844"/>
                <w:tab w:val="right" w:pos="9689"/>
              </w:tabs>
              <w:spacing w:after="0" w:line="240" w:lineRule="auto"/>
              <w:jc w:val="cente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2020</w:t>
            </w:r>
          </w:p>
        </w:tc>
        <w:tc>
          <w:tcPr>
            <w:tcW w:w="1980" w:type="dxa"/>
          </w:tcPr>
          <w:p w14:paraId="261EF272" w14:textId="77777777" w:rsidR="003A1C0F" w:rsidRPr="003A1C0F" w:rsidRDefault="003A1C0F" w:rsidP="00BC6F53">
            <w:pPr>
              <w:spacing w:after="0" w:line="240" w:lineRule="auto"/>
              <w:jc w:val="center"/>
              <w:rPr>
                <w:rFonts w:ascii="Myriad Pro" w:hAnsi="Myriad Pro" w:cs="Times New Roman"/>
                <w:i/>
                <w:color w:val="000000" w:themeColor="text1"/>
                <w:sz w:val="20"/>
                <w:szCs w:val="20"/>
              </w:rPr>
            </w:pPr>
            <w:r w:rsidRPr="003A1C0F">
              <w:rPr>
                <w:rFonts w:ascii="Myriad Pro" w:hAnsi="Myriad Pro" w:cs="Times New Roman"/>
                <w:i/>
                <w:color w:val="000000" w:themeColor="text1"/>
                <w:sz w:val="20"/>
                <w:szCs w:val="20"/>
              </w:rPr>
              <w:t>2</w:t>
            </w:r>
          </w:p>
        </w:tc>
        <w:tc>
          <w:tcPr>
            <w:tcW w:w="1890" w:type="dxa"/>
          </w:tcPr>
          <w:p w14:paraId="0C47CBB2" w14:textId="77777777" w:rsidR="003A1C0F" w:rsidRPr="003A1C0F" w:rsidRDefault="003A1C0F" w:rsidP="00BC6F53">
            <w:pPr>
              <w:spacing w:after="0" w:line="240" w:lineRule="auto"/>
              <w:jc w:val="center"/>
              <w:rPr>
                <w:rFonts w:ascii="Myriad Pro" w:hAnsi="Myriad Pro" w:cs="Times New Roman"/>
                <w:i/>
                <w:color w:val="000000" w:themeColor="text1"/>
                <w:sz w:val="20"/>
                <w:szCs w:val="20"/>
              </w:rPr>
            </w:pPr>
            <w:r w:rsidRPr="003A1C0F">
              <w:rPr>
                <w:rFonts w:ascii="Myriad Pro" w:hAnsi="Myriad Pro" w:cs="Times New Roman"/>
                <w:i/>
                <w:color w:val="000000" w:themeColor="text1"/>
                <w:sz w:val="20"/>
                <w:szCs w:val="20"/>
              </w:rPr>
              <w:t>2</w:t>
            </w:r>
          </w:p>
        </w:tc>
        <w:tc>
          <w:tcPr>
            <w:tcW w:w="1710" w:type="dxa"/>
          </w:tcPr>
          <w:p w14:paraId="395E1BB2" w14:textId="77777777" w:rsidR="003A1C0F" w:rsidRPr="003A1C0F" w:rsidRDefault="003A1C0F" w:rsidP="00BC6F53">
            <w:pPr>
              <w:spacing w:after="0" w:line="240" w:lineRule="auto"/>
              <w:jc w:val="center"/>
              <w:rPr>
                <w:rFonts w:ascii="Myriad Pro" w:hAnsi="Myriad Pro" w:cs="Times New Roman"/>
                <w:i/>
                <w:color w:val="000000" w:themeColor="text1"/>
                <w:sz w:val="20"/>
                <w:szCs w:val="20"/>
              </w:rPr>
            </w:pPr>
            <w:r w:rsidRPr="003A1C0F">
              <w:rPr>
                <w:rFonts w:ascii="Myriad Pro" w:hAnsi="Myriad Pro" w:cs="Times New Roman"/>
                <w:i/>
                <w:color w:val="000000" w:themeColor="text1"/>
                <w:sz w:val="20"/>
                <w:szCs w:val="20"/>
              </w:rPr>
              <w:t>2</w:t>
            </w:r>
          </w:p>
        </w:tc>
      </w:tr>
      <w:tr w:rsidR="003A1C0F" w:rsidRPr="003A1C0F" w14:paraId="6D614D3C" w14:textId="77777777" w:rsidTr="00BC6F53">
        <w:trPr>
          <w:trHeight w:val="332"/>
          <w:tblHeader/>
        </w:trPr>
        <w:tc>
          <w:tcPr>
            <w:tcW w:w="1800" w:type="dxa"/>
            <w:vMerge/>
          </w:tcPr>
          <w:p w14:paraId="7CED8D2A" w14:textId="77777777" w:rsidR="003A1C0F" w:rsidRPr="003A1C0F" w:rsidRDefault="003A1C0F" w:rsidP="00BC6F53">
            <w:pPr>
              <w:spacing w:after="0" w:line="240" w:lineRule="auto"/>
              <w:rPr>
                <w:rFonts w:ascii="Myriad Pro" w:hAnsi="Myriad Pro" w:cs="Times New Roman"/>
                <w:i/>
                <w:color w:val="000000" w:themeColor="text1"/>
                <w:sz w:val="20"/>
                <w:szCs w:val="20"/>
              </w:rPr>
            </w:pPr>
          </w:p>
        </w:tc>
        <w:tc>
          <w:tcPr>
            <w:tcW w:w="2070" w:type="dxa"/>
          </w:tcPr>
          <w:p w14:paraId="404D8DFA" w14:textId="77777777" w:rsidR="003A1C0F" w:rsidRPr="003A1C0F" w:rsidRDefault="003A1C0F" w:rsidP="00BC6F53">
            <w:pPr>
              <w:rPr>
                <w:rFonts w:ascii="Myriad Pro" w:hAnsi="Myriad Pro"/>
                <w:color w:val="000000" w:themeColor="text1"/>
                <w:sz w:val="20"/>
                <w:szCs w:val="20"/>
              </w:rPr>
            </w:pPr>
            <w:r w:rsidRPr="003A1C0F">
              <w:rPr>
                <w:rFonts w:ascii="Myriad Pro" w:hAnsi="Myriad Pro"/>
                <w:color w:val="000000" w:themeColor="text1"/>
                <w:sz w:val="20"/>
                <w:szCs w:val="20"/>
              </w:rPr>
              <w:t>Partnership with specialized facilities</w:t>
            </w:r>
          </w:p>
        </w:tc>
        <w:tc>
          <w:tcPr>
            <w:tcW w:w="1710" w:type="dxa"/>
          </w:tcPr>
          <w:p w14:paraId="7A4C8443" w14:textId="77777777" w:rsidR="003A1C0F" w:rsidRPr="003A1C0F" w:rsidRDefault="003A1C0F" w:rsidP="00BC6F53">
            <w:pPr>
              <w:tabs>
                <w:tab w:val="center" w:pos="4844"/>
                <w:tab w:val="right" w:pos="9689"/>
              </w:tabs>
              <w:spacing w:after="0" w:line="240" w:lineRule="auto"/>
              <w:jc w:val="center"/>
              <w:rPr>
                <w:rFonts w:ascii="Myriad Pro" w:hAnsi="Myriad Pro" w:cs="Times New Roman"/>
                <w:i/>
                <w:color w:val="000000" w:themeColor="text1"/>
                <w:sz w:val="20"/>
                <w:szCs w:val="20"/>
              </w:rPr>
            </w:pPr>
            <w:r w:rsidRPr="003A1C0F">
              <w:rPr>
                <w:rFonts w:ascii="Myriad Pro" w:hAnsi="Myriad Pro" w:cs="Times New Roman"/>
                <w:i/>
                <w:color w:val="000000" w:themeColor="text1"/>
                <w:sz w:val="20"/>
                <w:szCs w:val="20"/>
              </w:rPr>
              <w:t>3 Partnerships</w:t>
            </w:r>
          </w:p>
        </w:tc>
        <w:tc>
          <w:tcPr>
            <w:tcW w:w="1350" w:type="dxa"/>
            <w:shd w:val="clear" w:color="auto" w:fill="auto"/>
          </w:tcPr>
          <w:p w14:paraId="647AF360" w14:textId="77777777" w:rsidR="003A1C0F" w:rsidRPr="003A1C0F" w:rsidRDefault="003A1C0F" w:rsidP="00BC6F53">
            <w:pPr>
              <w:tabs>
                <w:tab w:val="center" w:pos="4844"/>
                <w:tab w:val="right" w:pos="9689"/>
              </w:tabs>
              <w:spacing w:after="0" w:line="240" w:lineRule="auto"/>
              <w:jc w:val="cente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3</w:t>
            </w:r>
          </w:p>
        </w:tc>
        <w:tc>
          <w:tcPr>
            <w:tcW w:w="1530" w:type="dxa"/>
          </w:tcPr>
          <w:p w14:paraId="5BD79F96" w14:textId="77777777" w:rsidR="003A1C0F" w:rsidRPr="003A1C0F" w:rsidRDefault="003A1C0F" w:rsidP="00BC6F53">
            <w:pPr>
              <w:tabs>
                <w:tab w:val="center" w:pos="4844"/>
                <w:tab w:val="right" w:pos="9689"/>
              </w:tabs>
              <w:spacing w:after="0" w:line="240" w:lineRule="auto"/>
              <w:jc w:val="cente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2020</w:t>
            </w:r>
          </w:p>
        </w:tc>
        <w:tc>
          <w:tcPr>
            <w:tcW w:w="1980" w:type="dxa"/>
          </w:tcPr>
          <w:p w14:paraId="7A12250A" w14:textId="77777777" w:rsidR="003A1C0F" w:rsidRPr="003A1C0F" w:rsidRDefault="003A1C0F" w:rsidP="00BC6F53">
            <w:pPr>
              <w:spacing w:after="0" w:line="240" w:lineRule="auto"/>
              <w:jc w:val="center"/>
              <w:rPr>
                <w:rFonts w:ascii="Myriad Pro" w:hAnsi="Myriad Pro" w:cs="Times New Roman"/>
                <w:i/>
                <w:color w:val="000000" w:themeColor="text1"/>
                <w:sz w:val="20"/>
                <w:szCs w:val="20"/>
              </w:rPr>
            </w:pPr>
            <w:r w:rsidRPr="003A1C0F">
              <w:rPr>
                <w:rFonts w:ascii="Myriad Pro" w:hAnsi="Myriad Pro" w:cs="Times New Roman"/>
                <w:i/>
                <w:color w:val="000000" w:themeColor="text1"/>
                <w:sz w:val="20"/>
                <w:szCs w:val="20"/>
              </w:rPr>
              <w:t>2</w:t>
            </w:r>
          </w:p>
        </w:tc>
        <w:tc>
          <w:tcPr>
            <w:tcW w:w="1890" w:type="dxa"/>
          </w:tcPr>
          <w:p w14:paraId="2523F1E3" w14:textId="77777777" w:rsidR="003A1C0F" w:rsidRPr="003A1C0F" w:rsidRDefault="003A1C0F" w:rsidP="00BC6F53">
            <w:pPr>
              <w:spacing w:after="0" w:line="240" w:lineRule="auto"/>
              <w:jc w:val="center"/>
              <w:rPr>
                <w:rFonts w:ascii="Myriad Pro" w:hAnsi="Myriad Pro" w:cs="Times New Roman"/>
                <w:i/>
                <w:color w:val="000000" w:themeColor="text1"/>
                <w:sz w:val="20"/>
                <w:szCs w:val="20"/>
              </w:rPr>
            </w:pPr>
            <w:r w:rsidRPr="003A1C0F">
              <w:rPr>
                <w:rFonts w:ascii="Myriad Pro" w:hAnsi="Myriad Pro" w:cs="Times New Roman"/>
                <w:i/>
                <w:color w:val="000000" w:themeColor="text1"/>
                <w:sz w:val="20"/>
                <w:szCs w:val="20"/>
              </w:rPr>
              <w:t>2</w:t>
            </w:r>
          </w:p>
        </w:tc>
        <w:tc>
          <w:tcPr>
            <w:tcW w:w="1710" w:type="dxa"/>
          </w:tcPr>
          <w:p w14:paraId="6F0351AD" w14:textId="77777777" w:rsidR="003A1C0F" w:rsidRPr="003A1C0F" w:rsidRDefault="003A1C0F" w:rsidP="00BC6F53">
            <w:pPr>
              <w:spacing w:after="0" w:line="240" w:lineRule="auto"/>
              <w:jc w:val="center"/>
              <w:rPr>
                <w:rFonts w:ascii="Myriad Pro" w:hAnsi="Myriad Pro" w:cs="Times New Roman"/>
                <w:i/>
                <w:color w:val="000000" w:themeColor="text1"/>
                <w:sz w:val="20"/>
                <w:szCs w:val="20"/>
              </w:rPr>
            </w:pPr>
            <w:r w:rsidRPr="003A1C0F">
              <w:rPr>
                <w:rFonts w:ascii="Myriad Pro" w:hAnsi="Myriad Pro" w:cs="Times New Roman"/>
                <w:i/>
                <w:color w:val="000000" w:themeColor="text1"/>
                <w:sz w:val="20"/>
                <w:szCs w:val="20"/>
              </w:rPr>
              <w:t>2</w:t>
            </w:r>
          </w:p>
        </w:tc>
      </w:tr>
      <w:tr w:rsidR="003A1C0F" w:rsidRPr="003A1C0F" w14:paraId="08AC1CA8" w14:textId="77777777" w:rsidTr="00BC6F53">
        <w:trPr>
          <w:trHeight w:val="332"/>
          <w:tblHeader/>
        </w:trPr>
        <w:tc>
          <w:tcPr>
            <w:tcW w:w="1800" w:type="dxa"/>
            <w:vMerge/>
          </w:tcPr>
          <w:p w14:paraId="48DCEC82" w14:textId="77777777" w:rsidR="003A1C0F" w:rsidRPr="003A1C0F" w:rsidRDefault="003A1C0F" w:rsidP="00BC6F53">
            <w:pPr>
              <w:spacing w:after="0" w:line="240" w:lineRule="auto"/>
              <w:rPr>
                <w:rFonts w:ascii="Myriad Pro" w:hAnsi="Myriad Pro" w:cs="Times New Roman"/>
                <w:i/>
                <w:color w:val="000000" w:themeColor="text1"/>
                <w:sz w:val="20"/>
                <w:szCs w:val="20"/>
              </w:rPr>
            </w:pPr>
          </w:p>
        </w:tc>
        <w:tc>
          <w:tcPr>
            <w:tcW w:w="2070" w:type="dxa"/>
          </w:tcPr>
          <w:p w14:paraId="5E6A1EDA" w14:textId="77777777" w:rsidR="003A1C0F" w:rsidRPr="003A1C0F" w:rsidRDefault="003A1C0F" w:rsidP="00BC6F53">
            <w:pPr>
              <w:rPr>
                <w:rFonts w:ascii="Myriad Pro" w:hAnsi="Myriad Pro"/>
                <w:color w:val="000000" w:themeColor="text1"/>
                <w:sz w:val="20"/>
                <w:szCs w:val="20"/>
              </w:rPr>
            </w:pPr>
            <w:r w:rsidRPr="003A1C0F">
              <w:rPr>
                <w:rFonts w:ascii="Myriad Pro" w:hAnsi="Myriad Pro"/>
                <w:color w:val="000000" w:themeColor="text1"/>
                <w:sz w:val="20"/>
                <w:szCs w:val="20"/>
              </w:rPr>
              <w:t xml:space="preserve">Monitoring tool (baseline survey) </w:t>
            </w:r>
          </w:p>
        </w:tc>
        <w:tc>
          <w:tcPr>
            <w:tcW w:w="1710" w:type="dxa"/>
          </w:tcPr>
          <w:p w14:paraId="282E730E" w14:textId="77777777" w:rsidR="003A1C0F" w:rsidRPr="003A1C0F" w:rsidRDefault="003A1C0F" w:rsidP="00BC6F53">
            <w:pPr>
              <w:tabs>
                <w:tab w:val="center" w:pos="4844"/>
                <w:tab w:val="right" w:pos="9689"/>
              </w:tabs>
              <w:spacing w:after="0" w:line="240" w:lineRule="auto"/>
              <w:jc w:val="center"/>
              <w:rPr>
                <w:rFonts w:ascii="Myriad Pro" w:hAnsi="Myriad Pro" w:cs="Times New Roman"/>
                <w:i/>
                <w:color w:val="000000" w:themeColor="text1"/>
                <w:sz w:val="20"/>
                <w:szCs w:val="20"/>
              </w:rPr>
            </w:pPr>
            <w:r w:rsidRPr="003A1C0F">
              <w:rPr>
                <w:rFonts w:ascii="Myriad Pro" w:hAnsi="Myriad Pro" w:cs="Times New Roman"/>
                <w:i/>
                <w:color w:val="000000" w:themeColor="text1"/>
                <w:sz w:val="20"/>
                <w:szCs w:val="20"/>
              </w:rPr>
              <w:t>1 Survey</w:t>
            </w:r>
          </w:p>
        </w:tc>
        <w:tc>
          <w:tcPr>
            <w:tcW w:w="1350" w:type="dxa"/>
            <w:shd w:val="clear" w:color="auto" w:fill="auto"/>
          </w:tcPr>
          <w:p w14:paraId="19009C1B" w14:textId="77777777" w:rsidR="003A1C0F" w:rsidRPr="003A1C0F" w:rsidRDefault="003A1C0F" w:rsidP="00BC6F53">
            <w:pPr>
              <w:tabs>
                <w:tab w:val="center" w:pos="4844"/>
                <w:tab w:val="right" w:pos="9689"/>
              </w:tabs>
              <w:spacing w:after="0" w:line="240" w:lineRule="auto"/>
              <w:jc w:val="cente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1</w:t>
            </w:r>
          </w:p>
        </w:tc>
        <w:tc>
          <w:tcPr>
            <w:tcW w:w="1530" w:type="dxa"/>
          </w:tcPr>
          <w:p w14:paraId="47717E3E" w14:textId="77777777" w:rsidR="003A1C0F" w:rsidRPr="003A1C0F" w:rsidRDefault="003A1C0F" w:rsidP="00BC6F53">
            <w:pPr>
              <w:tabs>
                <w:tab w:val="center" w:pos="4844"/>
                <w:tab w:val="right" w:pos="9689"/>
              </w:tabs>
              <w:spacing w:after="0" w:line="240" w:lineRule="auto"/>
              <w:jc w:val="cente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2021</w:t>
            </w:r>
          </w:p>
        </w:tc>
        <w:tc>
          <w:tcPr>
            <w:tcW w:w="1980" w:type="dxa"/>
          </w:tcPr>
          <w:p w14:paraId="6804E078" w14:textId="77777777" w:rsidR="003A1C0F" w:rsidRPr="003A1C0F" w:rsidRDefault="003A1C0F" w:rsidP="00BC6F53">
            <w:pPr>
              <w:spacing w:after="0" w:line="240" w:lineRule="auto"/>
              <w:jc w:val="center"/>
              <w:rPr>
                <w:rFonts w:ascii="Myriad Pro" w:hAnsi="Myriad Pro" w:cs="Times New Roman"/>
                <w:i/>
                <w:color w:val="000000" w:themeColor="text1"/>
                <w:sz w:val="20"/>
                <w:szCs w:val="20"/>
              </w:rPr>
            </w:pPr>
            <w:r w:rsidRPr="003A1C0F">
              <w:rPr>
                <w:rFonts w:ascii="Myriad Pro" w:hAnsi="Myriad Pro" w:cs="Times New Roman"/>
                <w:i/>
                <w:color w:val="000000" w:themeColor="text1"/>
                <w:sz w:val="20"/>
                <w:szCs w:val="20"/>
              </w:rPr>
              <w:t>1</w:t>
            </w:r>
          </w:p>
        </w:tc>
        <w:tc>
          <w:tcPr>
            <w:tcW w:w="1890" w:type="dxa"/>
          </w:tcPr>
          <w:p w14:paraId="1E245488" w14:textId="77777777" w:rsidR="003A1C0F" w:rsidRPr="003A1C0F" w:rsidRDefault="003A1C0F" w:rsidP="00BC6F53">
            <w:pPr>
              <w:spacing w:after="0" w:line="240" w:lineRule="auto"/>
              <w:jc w:val="center"/>
              <w:rPr>
                <w:rFonts w:ascii="Myriad Pro" w:hAnsi="Myriad Pro" w:cs="Times New Roman"/>
                <w:i/>
                <w:color w:val="000000" w:themeColor="text1"/>
                <w:sz w:val="20"/>
                <w:szCs w:val="20"/>
              </w:rPr>
            </w:pPr>
            <w:r w:rsidRPr="003A1C0F">
              <w:rPr>
                <w:rFonts w:ascii="Myriad Pro" w:hAnsi="Myriad Pro" w:cs="Times New Roman"/>
                <w:i/>
                <w:color w:val="000000" w:themeColor="text1"/>
                <w:sz w:val="20"/>
                <w:szCs w:val="20"/>
              </w:rPr>
              <w:t>1</w:t>
            </w:r>
          </w:p>
        </w:tc>
        <w:tc>
          <w:tcPr>
            <w:tcW w:w="1710" w:type="dxa"/>
          </w:tcPr>
          <w:p w14:paraId="72CB9F53" w14:textId="77777777" w:rsidR="003A1C0F" w:rsidRPr="003A1C0F" w:rsidRDefault="003A1C0F" w:rsidP="00BC6F53">
            <w:pPr>
              <w:spacing w:after="0" w:line="240" w:lineRule="auto"/>
              <w:jc w:val="center"/>
              <w:rPr>
                <w:rFonts w:ascii="Myriad Pro" w:hAnsi="Myriad Pro" w:cs="Times New Roman"/>
                <w:i/>
                <w:color w:val="000000" w:themeColor="text1"/>
                <w:sz w:val="20"/>
                <w:szCs w:val="20"/>
              </w:rPr>
            </w:pPr>
            <w:r w:rsidRPr="003A1C0F">
              <w:rPr>
                <w:rFonts w:ascii="Myriad Pro" w:hAnsi="Myriad Pro" w:cs="Times New Roman"/>
                <w:i/>
                <w:color w:val="000000" w:themeColor="text1"/>
                <w:sz w:val="20"/>
                <w:szCs w:val="20"/>
              </w:rPr>
              <w:t>1</w:t>
            </w:r>
          </w:p>
        </w:tc>
      </w:tr>
      <w:tr w:rsidR="003A1C0F" w:rsidRPr="003A1C0F" w14:paraId="33B64BEF" w14:textId="77777777" w:rsidTr="00BC6F53">
        <w:trPr>
          <w:trHeight w:val="332"/>
          <w:tblHeader/>
        </w:trPr>
        <w:tc>
          <w:tcPr>
            <w:tcW w:w="1800" w:type="dxa"/>
            <w:vMerge/>
          </w:tcPr>
          <w:p w14:paraId="4DD402EA" w14:textId="77777777" w:rsidR="003A1C0F" w:rsidRPr="003A1C0F" w:rsidRDefault="003A1C0F" w:rsidP="00BC6F53">
            <w:pPr>
              <w:spacing w:after="0" w:line="240" w:lineRule="auto"/>
              <w:rPr>
                <w:rFonts w:ascii="Myriad Pro" w:hAnsi="Myriad Pro" w:cs="Times New Roman"/>
                <w:i/>
                <w:color w:val="000000" w:themeColor="text1"/>
                <w:sz w:val="20"/>
                <w:szCs w:val="20"/>
              </w:rPr>
            </w:pPr>
          </w:p>
        </w:tc>
        <w:tc>
          <w:tcPr>
            <w:tcW w:w="2070" w:type="dxa"/>
          </w:tcPr>
          <w:p w14:paraId="5980B973" w14:textId="77777777" w:rsidR="003A1C0F" w:rsidRPr="003A1C0F" w:rsidRDefault="003A1C0F" w:rsidP="00BC6F53">
            <w:pPr>
              <w:rPr>
                <w:rFonts w:ascii="Myriad Pro" w:hAnsi="Myriad Pro"/>
                <w:color w:val="000000" w:themeColor="text1"/>
                <w:sz w:val="20"/>
                <w:szCs w:val="20"/>
              </w:rPr>
            </w:pPr>
            <w:r w:rsidRPr="003A1C0F">
              <w:rPr>
                <w:rFonts w:ascii="Myriad Pro" w:hAnsi="Myriad Pro"/>
                <w:color w:val="000000" w:themeColor="text1"/>
                <w:sz w:val="20"/>
                <w:szCs w:val="20"/>
              </w:rPr>
              <w:t>local economic assessment tool (survey)</w:t>
            </w:r>
          </w:p>
        </w:tc>
        <w:tc>
          <w:tcPr>
            <w:tcW w:w="1710" w:type="dxa"/>
          </w:tcPr>
          <w:p w14:paraId="3A5766F1" w14:textId="77777777" w:rsidR="003A1C0F" w:rsidRPr="003A1C0F" w:rsidRDefault="003A1C0F" w:rsidP="00BC6F53">
            <w:pPr>
              <w:tabs>
                <w:tab w:val="center" w:pos="4844"/>
                <w:tab w:val="right" w:pos="9689"/>
              </w:tabs>
              <w:spacing w:after="0" w:line="240" w:lineRule="auto"/>
              <w:jc w:val="center"/>
              <w:rPr>
                <w:rFonts w:ascii="Myriad Pro" w:hAnsi="Myriad Pro" w:cs="Times New Roman"/>
                <w:i/>
                <w:color w:val="000000" w:themeColor="text1"/>
                <w:sz w:val="20"/>
                <w:szCs w:val="20"/>
              </w:rPr>
            </w:pPr>
            <w:r w:rsidRPr="003A1C0F">
              <w:rPr>
                <w:rFonts w:ascii="Myriad Pro" w:hAnsi="Myriad Pro" w:cs="Times New Roman"/>
                <w:i/>
                <w:color w:val="000000" w:themeColor="text1"/>
                <w:sz w:val="20"/>
                <w:szCs w:val="20"/>
              </w:rPr>
              <w:t>1 Survey</w:t>
            </w:r>
          </w:p>
        </w:tc>
        <w:tc>
          <w:tcPr>
            <w:tcW w:w="1350" w:type="dxa"/>
            <w:shd w:val="clear" w:color="auto" w:fill="auto"/>
          </w:tcPr>
          <w:p w14:paraId="4614F02F" w14:textId="77777777" w:rsidR="003A1C0F" w:rsidRPr="003A1C0F" w:rsidRDefault="003A1C0F" w:rsidP="00BC6F53">
            <w:pPr>
              <w:tabs>
                <w:tab w:val="center" w:pos="4844"/>
                <w:tab w:val="right" w:pos="9689"/>
              </w:tabs>
              <w:spacing w:after="0" w:line="240" w:lineRule="auto"/>
              <w:jc w:val="cente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1</w:t>
            </w:r>
          </w:p>
        </w:tc>
        <w:tc>
          <w:tcPr>
            <w:tcW w:w="1530" w:type="dxa"/>
          </w:tcPr>
          <w:p w14:paraId="2C4F239A" w14:textId="77777777" w:rsidR="003A1C0F" w:rsidRPr="003A1C0F" w:rsidRDefault="003A1C0F" w:rsidP="00BC6F53">
            <w:pPr>
              <w:tabs>
                <w:tab w:val="center" w:pos="4844"/>
                <w:tab w:val="right" w:pos="9689"/>
              </w:tabs>
              <w:spacing w:after="0" w:line="240" w:lineRule="auto"/>
              <w:jc w:val="cente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2021</w:t>
            </w:r>
          </w:p>
        </w:tc>
        <w:tc>
          <w:tcPr>
            <w:tcW w:w="1980" w:type="dxa"/>
          </w:tcPr>
          <w:p w14:paraId="73158D54" w14:textId="77777777" w:rsidR="003A1C0F" w:rsidRPr="003A1C0F" w:rsidRDefault="003A1C0F" w:rsidP="00BC6F53">
            <w:pPr>
              <w:spacing w:after="0" w:line="240" w:lineRule="auto"/>
              <w:jc w:val="center"/>
              <w:rPr>
                <w:rFonts w:ascii="Myriad Pro" w:hAnsi="Myriad Pro" w:cs="Times New Roman"/>
                <w:i/>
                <w:color w:val="000000" w:themeColor="text1"/>
                <w:sz w:val="20"/>
                <w:szCs w:val="20"/>
              </w:rPr>
            </w:pPr>
            <w:r w:rsidRPr="003A1C0F">
              <w:rPr>
                <w:rFonts w:ascii="Myriad Pro" w:hAnsi="Myriad Pro" w:cs="Times New Roman"/>
                <w:i/>
                <w:color w:val="000000" w:themeColor="text1"/>
                <w:sz w:val="20"/>
                <w:szCs w:val="20"/>
              </w:rPr>
              <w:t>1</w:t>
            </w:r>
          </w:p>
        </w:tc>
        <w:tc>
          <w:tcPr>
            <w:tcW w:w="1890" w:type="dxa"/>
          </w:tcPr>
          <w:p w14:paraId="1CDBCD2C" w14:textId="77777777" w:rsidR="003A1C0F" w:rsidRPr="003A1C0F" w:rsidRDefault="003A1C0F" w:rsidP="00BC6F53">
            <w:pPr>
              <w:spacing w:after="0" w:line="240" w:lineRule="auto"/>
              <w:jc w:val="center"/>
              <w:rPr>
                <w:rFonts w:ascii="Myriad Pro" w:hAnsi="Myriad Pro" w:cs="Times New Roman"/>
                <w:i/>
                <w:color w:val="000000" w:themeColor="text1"/>
                <w:sz w:val="20"/>
                <w:szCs w:val="20"/>
              </w:rPr>
            </w:pPr>
            <w:r w:rsidRPr="003A1C0F">
              <w:rPr>
                <w:rFonts w:ascii="Myriad Pro" w:hAnsi="Myriad Pro" w:cs="Times New Roman"/>
                <w:i/>
                <w:color w:val="000000" w:themeColor="text1"/>
                <w:sz w:val="20"/>
                <w:szCs w:val="20"/>
              </w:rPr>
              <w:t>1</w:t>
            </w:r>
          </w:p>
        </w:tc>
        <w:tc>
          <w:tcPr>
            <w:tcW w:w="1710" w:type="dxa"/>
          </w:tcPr>
          <w:p w14:paraId="375ADBFD" w14:textId="77777777" w:rsidR="003A1C0F" w:rsidRPr="003A1C0F" w:rsidRDefault="003A1C0F" w:rsidP="00BC6F53">
            <w:pPr>
              <w:spacing w:after="0" w:line="240" w:lineRule="auto"/>
              <w:jc w:val="center"/>
              <w:rPr>
                <w:rFonts w:ascii="Myriad Pro" w:hAnsi="Myriad Pro" w:cs="Times New Roman"/>
                <w:i/>
                <w:color w:val="000000" w:themeColor="text1"/>
                <w:sz w:val="20"/>
                <w:szCs w:val="20"/>
              </w:rPr>
            </w:pPr>
            <w:r w:rsidRPr="003A1C0F">
              <w:rPr>
                <w:rFonts w:ascii="Myriad Pro" w:hAnsi="Myriad Pro" w:cs="Times New Roman"/>
                <w:i/>
                <w:color w:val="000000" w:themeColor="text1"/>
                <w:sz w:val="20"/>
                <w:szCs w:val="20"/>
              </w:rPr>
              <w:t>1</w:t>
            </w:r>
          </w:p>
        </w:tc>
      </w:tr>
      <w:tr w:rsidR="003A1C0F" w:rsidRPr="003A1C0F" w14:paraId="448E8D79" w14:textId="77777777" w:rsidTr="00BC6F53">
        <w:trPr>
          <w:trHeight w:val="332"/>
          <w:tblHeader/>
        </w:trPr>
        <w:tc>
          <w:tcPr>
            <w:tcW w:w="1800" w:type="dxa"/>
            <w:vMerge/>
          </w:tcPr>
          <w:p w14:paraId="738BCD30" w14:textId="77777777" w:rsidR="003A1C0F" w:rsidRPr="003A1C0F" w:rsidRDefault="003A1C0F" w:rsidP="00BC6F53">
            <w:pPr>
              <w:spacing w:after="0" w:line="240" w:lineRule="auto"/>
              <w:rPr>
                <w:rFonts w:ascii="Myriad Pro" w:hAnsi="Myriad Pro" w:cs="Times New Roman"/>
                <w:i/>
                <w:color w:val="000000" w:themeColor="text1"/>
                <w:sz w:val="20"/>
                <w:szCs w:val="20"/>
              </w:rPr>
            </w:pPr>
          </w:p>
        </w:tc>
        <w:tc>
          <w:tcPr>
            <w:tcW w:w="2070" w:type="dxa"/>
          </w:tcPr>
          <w:p w14:paraId="554BA193" w14:textId="77777777" w:rsidR="003A1C0F" w:rsidRPr="003A1C0F" w:rsidRDefault="003A1C0F" w:rsidP="00BC6F53">
            <w:pPr>
              <w:rPr>
                <w:rFonts w:ascii="Myriad Pro" w:hAnsi="Myriad Pro"/>
                <w:color w:val="000000" w:themeColor="text1"/>
                <w:sz w:val="20"/>
                <w:szCs w:val="20"/>
              </w:rPr>
            </w:pPr>
            <w:r w:rsidRPr="003A1C0F">
              <w:rPr>
                <w:rFonts w:ascii="Myriad Pro" w:hAnsi="Myriad Pro"/>
                <w:color w:val="000000" w:themeColor="text1"/>
                <w:sz w:val="20"/>
                <w:szCs w:val="20"/>
              </w:rPr>
              <w:t>Selection of project participants</w:t>
            </w:r>
          </w:p>
        </w:tc>
        <w:tc>
          <w:tcPr>
            <w:tcW w:w="1710" w:type="dxa"/>
          </w:tcPr>
          <w:p w14:paraId="5182570C" w14:textId="77777777" w:rsidR="003A1C0F" w:rsidRPr="003A1C0F" w:rsidRDefault="003A1C0F" w:rsidP="00BC6F53">
            <w:pPr>
              <w:tabs>
                <w:tab w:val="center" w:pos="4844"/>
                <w:tab w:val="right" w:pos="9689"/>
              </w:tabs>
              <w:spacing w:after="0" w:line="240" w:lineRule="auto"/>
              <w:jc w:val="center"/>
              <w:rPr>
                <w:rFonts w:ascii="Myriad Pro" w:hAnsi="Myriad Pro" w:cs="Times New Roman"/>
                <w:i/>
                <w:color w:val="000000" w:themeColor="text1"/>
                <w:sz w:val="20"/>
                <w:szCs w:val="20"/>
              </w:rPr>
            </w:pPr>
            <w:r w:rsidRPr="003A1C0F">
              <w:rPr>
                <w:rFonts w:ascii="Myriad Pro" w:hAnsi="Myriad Pro" w:cs="Times New Roman"/>
                <w:i/>
                <w:color w:val="000000" w:themeColor="text1"/>
                <w:sz w:val="20"/>
                <w:szCs w:val="20"/>
              </w:rPr>
              <w:t>RCT document &amp; field works</w:t>
            </w:r>
          </w:p>
        </w:tc>
        <w:tc>
          <w:tcPr>
            <w:tcW w:w="1350" w:type="dxa"/>
            <w:shd w:val="clear" w:color="auto" w:fill="auto"/>
          </w:tcPr>
          <w:p w14:paraId="10524E9D" w14:textId="77777777" w:rsidR="003A1C0F" w:rsidRPr="003A1C0F" w:rsidRDefault="003A1C0F" w:rsidP="00BC6F53">
            <w:pPr>
              <w:tabs>
                <w:tab w:val="center" w:pos="4844"/>
                <w:tab w:val="right" w:pos="9689"/>
              </w:tabs>
              <w:spacing w:after="0" w:line="240" w:lineRule="auto"/>
              <w:jc w:val="cente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Around 3,000 poor households</w:t>
            </w:r>
          </w:p>
        </w:tc>
        <w:tc>
          <w:tcPr>
            <w:tcW w:w="1530" w:type="dxa"/>
          </w:tcPr>
          <w:p w14:paraId="409E9C0D" w14:textId="77777777" w:rsidR="003A1C0F" w:rsidRPr="003A1C0F" w:rsidRDefault="003A1C0F" w:rsidP="00BC6F53">
            <w:pPr>
              <w:tabs>
                <w:tab w:val="center" w:pos="4844"/>
                <w:tab w:val="right" w:pos="9689"/>
              </w:tabs>
              <w:spacing w:after="0" w:line="240" w:lineRule="auto"/>
              <w:jc w:val="cente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2021</w:t>
            </w:r>
          </w:p>
        </w:tc>
        <w:tc>
          <w:tcPr>
            <w:tcW w:w="1980" w:type="dxa"/>
          </w:tcPr>
          <w:p w14:paraId="1FD56F59" w14:textId="77777777" w:rsidR="003A1C0F" w:rsidRPr="003A1C0F" w:rsidRDefault="003A1C0F" w:rsidP="00BC6F53">
            <w:pPr>
              <w:spacing w:after="0" w:line="240" w:lineRule="auto"/>
              <w:jc w:val="center"/>
              <w:rPr>
                <w:rFonts w:ascii="Myriad Pro" w:hAnsi="Myriad Pro" w:cs="Times New Roman"/>
                <w:i/>
                <w:color w:val="000000" w:themeColor="text1"/>
                <w:sz w:val="20"/>
                <w:szCs w:val="20"/>
              </w:rPr>
            </w:pPr>
            <w:r w:rsidRPr="003A1C0F">
              <w:rPr>
                <w:rFonts w:ascii="Myriad Pro" w:hAnsi="Myriad Pro" w:cs="Times New Roman"/>
                <w:i/>
                <w:color w:val="000000" w:themeColor="text1"/>
                <w:sz w:val="20"/>
                <w:szCs w:val="20"/>
              </w:rPr>
              <w:t xml:space="preserve">3,000 </w:t>
            </w:r>
          </w:p>
        </w:tc>
        <w:tc>
          <w:tcPr>
            <w:tcW w:w="1890" w:type="dxa"/>
          </w:tcPr>
          <w:p w14:paraId="5A1D6DE4" w14:textId="77777777" w:rsidR="003A1C0F" w:rsidRPr="003A1C0F" w:rsidRDefault="003A1C0F" w:rsidP="00BC6F53">
            <w:pPr>
              <w:spacing w:after="0" w:line="240" w:lineRule="auto"/>
              <w:jc w:val="center"/>
              <w:rPr>
                <w:rFonts w:ascii="Myriad Pro" w:hAnsi="Myriad Pro" w:cs="Times New Roman"/>
                <w:i/>
                <w:color w:val="000000" w:themeColor="text1"/>
                <w:sz w:val="20"/>
                <w:szCs w:val="20"/>
              </w:rPr>
            </w:pPr>
            <w:r w:rsidRPr="003A1C0F">
              <w:rPr>
                <w:rFonts w:ascii="Myriad Pro" w:hAnsi="Myriad Pro" w:cs="Times New Roman"/>
                <w:i/>
                <w:color w:val="000000" w:themeColor="text1"/>
                <w:sz w:val="20"/>
                <w:szCs w:val="20"/>
              </w:rPr>
              <w:t>2,400</w:t>
            </w:r>
          </w:p>
        </w:tc>
        <w:tc>
          <w:tcPr>
            <w:tcW w:w="1710" w:type="dxa"/>
          </w:tcPr>
          <w:p w14:paraId="360DA563" w14:textId="77777777" w:rsidR="003A1C0F" w:rsidRPr="003A1C0F" w:rsidRDefault="003A1C0F" w:rsidP="00BC6F53">
            <w:pPr>
              <w:spacing w:after="0" w:line="240" w:lineRule="auto"/>
              <w:jc w:val="center"/>
              <w:rPr>
                <w:rFonts w:ascii="Myriad Pro" w:hAnsi="Myriad Pro" w:cs="Times New Roman"/>
                <w:i/>
                <w:color w:val="000000" w:themeColor="text1"/>
                <w:sz w:val="20"/>
                <w:szCs w:val="20"/>
              </w:rPr>
            </w:pPr>
            <w:r w:rsidRPr="003A1C0F">
              <w:rPr>
                <w:rFonts w:ascii="Myriad Pro" w:hAnsi="Myriad Pro" w:cs="Times New Roman"/>
                <w:i/>
                <w:color w:val="000000" w:themeColor="text1"/>
                <w:sz w:val="20"/>
                <w:szCs w:val="20"/>
              </w:rPr>
              <w:t>2,400</w:t>
            </w:r>
          </w:p>
        </w:tc>
      </w:tr>
      <w:tr w:rsidR="003A1C0F" w:rsidRPr="003A1C0F" w14:paraId="79787B4F" w14:textId="77777777" w:rsidTr="00BC6F53">
        <w:trPr>
          <w:trHeight w:val="332"/>
          <w:tblHeader/>
        </w:trPr>
        <w:tc>
          <w:tcPr>
            <w:tcW w:w="8460" w:type="dxa"/>
            <w:gridSpan w:val="5"/>
            <w:shd w:val="clear" w:color="auto" w:fill="BFBFBF"/>
          </w:tcPr>
          <w:p w14:paraId="2BD631E0" w14:textId="77777777" w:rsidR="003A1C0F" w:rsidRPr="003A1C0F" w:rsidRDefault="003A1C0F" w:rsidP="00BC6F53">
            <w:pPr>
              <w:tabs>
                <w:tab w:val="center" w:pos="4844"/>
                <w:tab w:val="right" w:pos="9689"/>
              </w:tabs>
              <w:spacing w:after="0" w:line="240" w:lineRule="auto"/>
              <w:rPr>
                <w:rFonts w:ascii="Myriad Pro" w:hAnsi="Myriad Pro" w:cs="Times New Roman"/>
                <w:color w:val="000000" w:themeColor="text1"/>
                <w:sz w:val="20"/>
                <w:szCs w:val="20"/>
              </w:rPr>
            </w:pPr>
            <w:r w:rsidRPr="003A1C0F">
              <w:rPr>
                <w:rFonts w:ascii="Myriad Pro" w:hAnsi="Myriad Pro" w:cs="Times New Roman"/>
                <w:b/>
                <w:color w:val="000000" w:themeColor="text1"/>
                <w:sz w:val="20"/>
                <w:szCs w:val="20"/>
                <w:lang w:val="en-GB"/>
              </w:rPr>
              <w:t xml:space="preserve">Activities </w:t>
            </w:r>
          </w:p>
        </w:tc>
        <w:tc>
          <w:tcPr>
            <w:tcW w:w="5580" w:type="dxa"/>
            <w:gridSpan w:val="3"/>
            <w:shd w:val="clear" w:color="auto" w:fill="BFBFBF"/>
          </w:tcPr>
          <w:p w14:paraId="53442CD3" w14:textId="77777777" w:rsidR="003A1C0F" w:rsidRPr="003A1C0F" w:rsidRDefault="003A1C0F" w:rsidP="00BC6F53">
            <w:pPr>
              <w:spacing w:after="0" w:line="240" w:lineRule="auto"/>
              <w:rPr>
                <w:rFonts w:ascii="Myriad Pro" w:hAnsi="Myriad Pro" w:cs="Times New Roman"/>
                <w:i/>
                <w:color w:val="000000" w:themeColor="text1"/>
                <w:sz w:val="20"/>
                <w:szCs w:val="20"/>
              </w:rPr>
            </w:pPr>
            <w:r w:rsidRPr="003A1C0F">
              <w:rPr>
                <w:rFonts w:ascii="Myriad Pro" w:hAnsi="Myriad Pro" w:cs="Times New Roman"/>
                <w:b/>
                <w:color w:val="000000" w:themeColor="text1"/>
                <w:sz w:val="20"/>
                <w:szCs w:val="20"/>
                <w:lang w:val="en-GB"/>
              </w:rPr>
              <w:t>Results</w:t>
            </w:r>
          </w:p>
        </w:tc>
      </w:tr>
      <w:tr w:rsidR="003A1C0F" w:rsidRPr="003A1C0F" w14:paraId="403AD3F8" w14:textId="77777777" w:rsidTr="00BC6F53">
        <w:trPr>
          <w:trHeight w:val="332"/>
          <w:tblHeader/>
        </w:trPr>
        <w:tc>
          <w:tcPr>
            <w:tcW w:w="8460" w:type="dxa"/>
            <w:gridSpan w:val="5"/>
          </w:tcPr>
          <w:p w14:paraId="1E1F6BAE" w14:textId="77777777" w:rsidR="003A1C0F" w:rsidRPr="003A1C0F" w:rsidRDefault="003A1C0F" w:rsidP="00BC6F53">
            <w:pPr>
              <w:pStyle w:val="ListParagraph"/>
              <w:numPr>
                <w:ilvl w:val="1"/>
                <w:numId w:val="6"/>
              </w:numPr>
              <w:rPr>
                <w:rFonts w:ascii="Myriad Pro" w:hAnsi="Myriad Pro" w:cstheme="minorHAnsi"/>
                <w:bCs/>
                <w:color w:val="000000" w:themeColor="text1"/>
                <w:sz w:val="20"/>
                <w:szCs w:val="20"/>
                <w:lang w:val="en-GB"/>
              </w:rPr>
            </w:pPr>
            <w:r w:rsidRPr="003A1C0F">
              <w:rPr>
                <w:rFonts w:ascii="Myriad Pro" w:hAnsi="Myriad Pro" w:cstheme="minorHAnsi"/>
                <w:bCs/>
                <w:color w:val="000000" w:themeColor="text1"/>
                <w:sz w:val="20"/>
                <w:szCs w:val="20"/>
                <w:lang w:val="en-GB"/>
              </w:rPr>
              <w:lastRenderedPageBreak/>
              <w:t xml:space="preserve">Design of the RCT &amp; scheme design, &amp; selection of localities  </w:t>
            </w:r>
          </w:p>
          <w:p w14:paraId="3672ADEE" w14:textId="77777777" w:rsidR="003A1C0F" w:rsidRPr="003A1C0F" w:rsidRDefault="003A1C0F" w:rsidP="00BC6F53">
            <w:pPr>
              <w:pStyle w:val="ListParagraph"/>
              <w:numPr>
                <w:ilvl w:val="1"/>
                <w:numId w:val="6"/>
              </w:numPr>
              <w:rPr>
                <w:rFonts w:ascii="Myriad Pro" w:hAnsi="Myriad Pro" w:cstheme="minorHAnsi"/>
                <w:bCs/>
                <w:color w:val="000000" w:themeColor="text1"/>
                <w:sz w:val="20"/>
                <w:szCs w:val="20"/>
                <w:lang w:val="en-GB"/>
              </w:rPr>
            </w:pPr>
            <w:r w:rsidRPr="003A1C0F">
              <w:rPr>
                <w:rFonts w:ascii="Myriad Pro" w:hAnsi="Myriad Pro" w:cstheme="minorHAnsi"/>
                <w:bCs/>
                <w:color w:val="000000" w:themeColor="text1"/>
                <w:sz w:val="20"/>
                <w:szCs w:val="20"/>
                <w:lang w:val="en-GB"/>
              </w:rPr>
              <w:t>Design of pilot instruments &amp; operating arrangements</w:t>
            </w:r>
          </w:p>
          <w:p w14:paraId="68875462" w14:textId="77777777" w:rsidR="003A1C0F" w:rsidRPr="003A1C0F" w:rsidRDefault="003A1C0F" w:rsidP="00BC6F53">
            <w:pPr>
              <w:pStyle w:val="ListParagraph"/>
              <w:numPr>
                <w:ilvl w:val="1"/>
                <w:numId w:val="6"/>
              </w:numPr>
              <w:rPr>
                <w:rFonts w:ascii="Myriad Pro" w:hAnsi="Myriad Pro" w:cstheme="minorHAnsi"/>
                <w:bCs/>
                <w:color w:val="000000" w:themeColor="text1"/>
                <w:sz w:val="20"/>
                <w:szCs w:val="20"/>
                <w:lang w:val="en-GB"/>
              </w:rPr>
            </w:pPr>
            <w:r w:rsidRPr="003A1C0F">
              <w:rPr>
                <w:rFonts w:ascii="Myriad Pro" w:hAnsi="Myriad Pro" w:cstheme="minorHAnsi"/>
                <w:bCs/>
                <w:color w:val="000000" w:themeColor="text1"/>
                <w:sz w:val="20"/>
                <w:szCs w:val="20"/>
                <w:lang w:val="en-GB"/>
              </w:rPr>
              <w:t>Set-up of management arrangements &amp; institutional structures</w:t>
            </w:r>
          </w:p>
          <w:p w14:paraId="2ABD1409" w14:textId="77777777" w:rsidR="003A1C0F" w:rsidRPr="003A1C0F" w:rsidRDefault="003A1C0F" w:rsidP="00BC6F53">
            <w:pPr>
              <w:pStyle w:val="ListParagraph"/>
              <w:ind w:left="360"/>
              <w:rPr>
                <w:rFonts w:ascii="Myriad Pro" w:hAnsi="Myriad Pro" w:cstheme="minorHAnsi"/>
                <w:bCs/>
                <w:color w:val="000000" w:themeColor="text1"/>
                <w:sz w:val="20"/>
                <w:szCs w:val="20"/>
                <w:lang w:val="en-GB"/>
              </w:rPr>
            </w:pPr>
          </w:p>
          <w:p w14:paraId="32B66E58" w14:textId="77777777" w:rsidR="003A1C0F" w:rsidRPr="003A1C0F" w:rsidRDefault="003A1C0F" w:rsidP="00BC6F53">
            <w:pPr>
              <w:pStyle w:val="ListParagraph"/>
              <w:numPr>
                <w:ilvl w:val="1"/>
                <w:numId w:val="6"/>
              </w:numPr>
              <w:rPr>
                <w:rFonts w:ascii="Myriad Pro" w:hAnsi="Myriad Pro" w:cstheme="minorHAnsi"/>
                <w:bCs/>
                <w:color w:val="000000" w:themeColor="text1"/>
                <w:sz w:val="20"/>
                <w:szCs w:val="20"/>
                <w:lang w:val="en-GB"/>
              </w:rPr>
            </w:pPr>
            <w:r w:rsidRPr="003A1C0F">
              <w:rPr>
                <w:rFonts w:ascii="Myriad Pro" w:hAnsi="Myriad Pro" w:cstheme="minorHAnsi"/>
                <w:bCs/>
                <w:color w:val="000000" w:themeColor="text1"/>
                <w:sz w:val="20"/>
                <w:szCs w:val="20"/>
                <w:lang w:val="en-GB"/>
              </w:rPr>
              <w:t>Design of the local area economic survey</w:t>
            </w:r>
          </w:p>
          <w:p w14:paraId="1BB3EDFA" w14:textId="77777777" w:rsidR="003A1C0F" w:rsidRPr="003A1C0F" w:rsidRDefault="003A1C0F" w:rsidP="00BC6F53">
            <w:pPr>
              <w:pStyle w:val="ListParagraph"/>
              <w:ind w:left="360"/>
              <w:rPr>
                <w:rFonts w:ascii="Myriad Pro" w:hAnsi="Myriad Pro" w:cstheme="minorHAnsi"/>
                <w:bCs/>
                <w:color w:val="000000" w:themeColor="text1"/>
                <w:sz w:val="20"/>
                <w:szCs w:val="20"/>
                <w:lang w:val="en-GB"/>
              </w:rPr>
            </w:pPr>
          </w:p>
          <w:p w14:paraId="60BD58A6" w14:textId="77777777" w:rsidR="003A1C0F" w:rsidRPr="003A1C0F" w:rsidRDefault="003A1C0F" w:rsidP="00BC6F53">
            <w:pPr>
              <w:pStyle w:val="ListParagraph"/>
              <w:numPr>
                <w:ilvl w:val="1"/>
                <w:numId w:val="6"/>
              </w:numPr>
              <w:rPr>
                <w:rFonts w:ascii="Myriad Pro" w:hAnsi="Myriad Pro" w:cstheme="minorHAnsi"/>
                <w:bCs/>
                <w:color w:val="000000" w:themeColor="text1"/>
                <w:sz w:val="20"/>
                <w:szCs w:val="20"/>
                <w:lang w:val="en-GB"/>
              </w:rPr>
            </w:pPr>
            <w:r w:rsidRPr="003A1C0F">
              <w:rPr>
                <w:rFonts w:ascii="Myriad Pro" w:hAnsi="Myriad Pro" w:cstheme="minorHAnsi"/>
                <w:bCs/>
                <w:color w:val="000000" w:themeColor="text1"/>
                <w:sz w:val="20"/>
                <w:szCs w:val="20"/>
                <w:lang w:val="en-GB"/>
              </w:rPr>
              <w:t>Design and contracting/ setup of specialized components</w:t>
            </w:r>
          </w:p>
          <w:p w14:paraId="5AFEC76C" w14:textId="77777777" w:rsidR="003A1C0F" w:rsidRPr="003A1C0F" w:rsidRDefault="003A1C0F" w:rsidP="00BC6F53">
            <w:pPr>
              <w:pStyle w:val="ListParagraph"/>
              <w:rPr>
                <w:rFonts w:ascii="Myriad Pro" w:hAnsi="Myriad Pro" w:cstheme="minorHAnsi"/>
                <w:bCs/>
                <w:color w:val="000000" w:themeColor="text1"/>
                <w:sz w:val="20"/>
                <w:szCs w:val="20"/>
                <w:lang w:val="en-GB"/>
              </w:rPr>
            </w:pPr>
          </w:p>
          <w:p w14:paraId="7B356262" w14:textId="77777777" w:rsidR="003A1C0F" w:rsidRPr="003A1C0F" w:rsidRDefault="003A1C0F" w:rsidP="00BC6F53">
            <w:pPr>
              <w:rPr>
                <w:rFonts w:ascii="Myriad Pro" w:hAnsi="Myriad Pro" w:cstheme="minorHAnsi"/>
                <w:bCs/>
                <w:color w:val="000000" w:themeColor="text1"/>
                <w:sz w:val="20"/>
                <w:szCs w:val="20"/>
                <w:lang w:val="en-GB"/>
              </w:rPr>
            </w:pPr>
          </w:p>
          <w:p w14:paraId="4A0C35DF" w14:textId="77777777" w:rsidR="003A1C0F" w:rsidRPr="003A1C0F" w:rsidRDefault="003A1C0F" w:rsidP="00BC6F53">
            <w:pPr>
              <w:rPr>
                <w:rFonts w:ascii="Myriad Pro" w:hAnsi="Myriad Pro" w:cstheme="minorHAnsi"/>
                <w:bCs/>
                <w:color w:val="000000" w:themeColor="text1"/>
                <w:sz w:val="20"/>
                <w:szCs w:val="20"/>
                <w:lang w:val="en-GB"/>
              </w:rPr>
            </w:pPr>
          </w:p>
          <w:p w14:paraId="517B97FC" w14:textId="77777777" w:rsidR="003A1C0F" w:rsidRPr="003A1C0F" w:rsidRDefault="003A1C0F" w:rsidP="00BC6F53">
            <w:pPr>
              <w:rPr>
                <w:rFonts w:ascii="Myriad Pro" w:hAnsi="Myriad Pro" w:cstheme="minorHAnsi"/>
                <w:bCs/>
                <w:color w:val="000000" w:themeColor="text1"/>
                <w:sz w:val="20"/>
                <w:szCs w:val="20"/>
                <w:lang w:val="en-GB"/>
              </w:rPr>
            </w:pPr>
          </w:p>
          <w:p w14:paraId="0D826E93" w14:textId="77777777" w:rsidR="003A1C0F" w:rsidRPr="003A1C0F" w:rsidRDefault="003A1C0F" w:rsidP="00BC6F53">
            <w:pPr>
              <w:rPr>
                <w:rFonts w:ascii="Myriad Pro" w:hAnsi="Myriad Pro" w:cstheme="minorHAnsi"/>
                <w:bCs/>
                <w:color w:val="000000" w:themeColor="text1"/>
                <w:sz w:val="20"/>
                <w:szCs w:val="20"/>
                <w:lang w:val="en-GB"/>
              </w:rPr>
            </w:pPr>
          </w:p>
          <w:p w14:paraId="5FD8B094" w14:textId="77777777" w:rsidR="003A1C0F" w:rsidRPr="003A1C0F" w:rsidRDefault="003A1C0F" w:rsidP="00BC6F53">
            <w:pPr>
              <w:rPr>
                <w:rFonts w:ascii="Myriad Pro" w:hAnsi="Myriad Pro" w:cstheme="minorHAnsi"/>
                <w:bCs/>
                <w:color w:val="000000" w:themeColor="text1"/>
                <w:sz w:val="20"/>
                <w:szCs w:val="20"/>
                <w:lang w:val="en-GB"/>
              </w:rPr>
            </w:pPr>
          </w:p>
          <w:p w14:paraId="16FAF9EE" w14:textId="77777777" w:rsidR="003A1C0F" w:rsidRPr="003A1C0F" w:rsidRDefault="003A1C0F" w:rsidP="00BC6F53">
            <w:pPr>
              <w:rPr>
                <w:rFonts w:ascii="Myriad Pro" w:hAnsi="Myriad Pro" w:cstheme="minorHAnsi"/>
                <w:bCs/>
                <w:color w:val="000000" w:themeColor="text1"/>
                <w:sz w:val="20"/>
                <w:szCs w:val="20"/>
                <w:lang w:val="en-GB"/>
              </w:rPr>
            </w:pPr>
          </w:p>
          <w:p w14:paraId="3552E2F9" w14:textId="77777777" w:rsidR="003A1C0F" w:rsidRPr="003A1C0F" w:rsidRDefault="003A1C0F" w:rsidP="00BC6F53">
            <w:pPr>
              <w:rPr>
                <w:rFonts w:ascii="Myriad Pro" w:hAnsi="Myriad Pro" w:cstheme="minorHAnsi"/>
                <w:bCs/>
                <w:color w:val="000000" w:themeColor="text1"/>
                <w:sz w:val="20"/>
                <w:szCs w:val="20"/>
                <w:lang w:val="en-GB"/>
              </w:rPr>
            </w:pPr>
          </w:p>
          <w:p w14:paraId="47DA372F" w14:textId="77777777" w:rsidR="003A1C0F" w:rsidRPr="003A1C0F" w:rsidRDefault="003A1C0F" w:rsidP="00BC6F53">
            <w:pPr>
              <w:rPr>
                <w:rFonts w:ascii="Myriad Pro" w:hAnsi="Myriad Pro" w:cstheme="minorHAnsi"/>
                <w:bCs/>
                <w:color w:val="000000" w:themeColor="text1"/>
                <w:sz w:val="20"/>
                <w:szCs w:val="20"/>
                <w:lang w:val="en-GB"/>
              </w:rPr>
            </w:pPr>
          </w:p>
          <w:p w14:paraId="1983DFEA" w14:textId="77777777" w:rsidR="003A1C0F" w:rsidRPr="003A1C0F" w:rsidRDefault="003A1C0F" w:rsidP="00BC6F53">
            <w:pPr>
              <w:pStyle w:val="ListParagraph"/>
              <w:numPr>
                <w:ilvl w:val="1"/>
                <w:numId w:val="6"/>
              </w:numPr>
              <w:rPr>
                <w:rFonts w:ascii="Myriad Pro" w:hAnsi="Myriad Pro" w:cstheme="minorHAnsi"/>
                <w:bCs/>
                <w:color w:val="000000" w:themeColor="text1"/>
                <w:sz w:val="20"/>
                <w:szCs w:val="20"/>
                <w:lang w:val="en-GB"/>
              </w:rPr>
            </w:pPr>
            <w:r w:rsidRPr="003A1C0F">
              <w:rPr>
                <w:rFonts w:ascii="Myriad Pro" w:hAnsi="Myriad Pro" w:cstheme="minorHAnsi"/>
                <w:bCs/>
                <w:color w:val="000000" w:themeColor="text1"/>
                <w:sz w:val="20"/>
                <w:szCs w:val="20"/>
                <w:lang w:val="en-GB"/>
              </w:rPr>
              <w:t xml:space="preserve">Selection of (2,400) treatment and control group participants, at the specified locations  </w:t>
            </w:r>
          </w:p>
        </w:tc>
        <w:tc>
          <w:tcPr>
            <w:tcW w:w="5580" w:type="dxa"/>
            <w:gridSpan w:val="3"/>
          </w:tcPr>
          <w:p w14:paraId="7331E5AD" w14:textId="77777777" w:rsidR="003A1C0F" w:rsidRPr="003A1C0F" w:rsidRDefault="003A1C0F" w:rsidP="00BC6F53">
            <w:pPr>
              <w:pStyle w:val="ListParagraph"/>
              <w:numPr>
                <w:ilvl w:val="1"/>
                <w:numId w:val="7"/>
              </w:numPr>
              <w:rPr>
                <w:rFonts w:ascii="Myriad Pro" w:hAnsi="Myriad Pro" w:cs="Times New Roman"/>
                <w:i/>
                <w:color w:val="000000" w:themeColor="text1"/>
                <w:sz w:val="20"/>
                <w:szCs w:val="20"/>
              </w:rPr>
            </w:pPr>
            <w:r w:rsidRPr="003A1C0F">
              <w:rPr>
                <w:rFonts w:ascii="Myriad Pro" w:hAnsi="Myriad Pro" w:cs="Times New Roman"/>
                <w:i/>
                <w:color w:val="000000" w:themeColor="text1"/>
                <w:sz w:val="20"/>
                <w:szCs w:val="20"/>
              </w:rPr>
              <w:t xml:space="preserve">RCT was completed.  </w:t>
            </w:r>
          </w:p>
          <w:p w14:paraId="5C451D99" w14:textId="77777777" w:rsidR="003A1C0F" w:rsidRPr="003A1C0F" w:rsidRDefault="003A1C0F" w:rsidP="00BC6F53">
            <w:pPr>
              <w:pStyle w:val="ListParagraph"/>
              <w:numPr>
                <w:ilvl w:val="1"/>
                <w:numId w:val="7"/>
              </w:numPr>
              <w:rPr>
                <w:rFonts w:ascii="Myriad Pro" w:hAnsi="Myriad Pro" w:cs="Times New Roman"/>
                <w:i/>
                <w:color w:val="000000" w:themeColor="text1"/>
                <w:sz w:val="20"/>
                <w:szCs w:val="20"/>
              </w:rPr>
            </w:pPr>
            <w:r w:rsidRPr="003A1C0F">
              <w:rPr>
                <w:rFonts w:ascii="Myriad Pro" w:hAnsi="Myriad Pro" w:cs="Times New Roman"/>
                <w:i/>
                <w:color w:val="000000" w:themeColor="text1"/>
                <w:sz w:val="20"/>
                <w:szCs w:val="20"/>
              </w:rPr>
              <w:t xml:space="preserve"> Project operation manual was completed</w:t>
            </w:r>
          </w:p>
          <w:p w14:paraId="628D6B3E" w14:textId="77777777" w:rsidR="003A1C0F" w:rsidRPr="003A1C0F" w:rsidRDefault="003A1C0F" w:rsidP="00BC6F53">
            <w:pPr>
              <w:pStyle w:val="ListParagraph"/>
              <w:numPr>
                <w:ilvl w:val="1"/>
                <w:numId w:val="7"/>
              </w:numPr>
              <w:rPr>
                <w:rFonts w:ascii="Myriad Pro" w:hAnsi="Myriad Pro" w:cs="Times New Roman"/>
                <w:i/>
                <w:color w:val="000000" w:themeColor="text1"/>
                <w:sz w:val="20"/>
                <w:szCs w:val="20"/>
              </w:rPr>
            </w:pPr>
            <w:r w:rsidRPr="003A1C0F">
              <w:rPr>
                <w:rFonts w:ascii="Myriad Pro" w:hAnsi="Myriad Pro" w:cs="Times New Roman"/>
                <w:i/>
                <w:color w:val="000000" w:themeColor="text1"/>
                <w:sz w:val="20"/>
                <w:szCs w:val="20"/>
              </w:rPr>
              <w:t>The project board was constituted. The project board was approved Workplan and Budget 2021-22 in 31 March 2021</w:t>
            </w:r>
          </w:p>
          <w:p w14:paraId="6658229B" w14:textId="77777777" w:rsidR="003A1C0F" w:rsidRPr="003A1C0F" w:rsidRDefault="003A1C0F" w:rsidP="00BC6F53">
            <w:pPr>
              <w:pStyle w:val="ListParagraph"/>
              <w:numPr>
                <w:ilvl w:val="1"/>
                <w:numId w:val="7"/>
              </w:numPr>
              <w:rPr>
                <w:rFonts w:ascii="Myriad Pro" w:hAnsi="Myriad Pro" w:cs="Times New Roman"/>
                <w:i/>
                <w:color w:val="000000" w:themeColor="text1"/>
                <w:sz w:val="20"/>
                <w:szCs w:val="20"/>
              </w:rPr>
            </w:pPr>
            <w:r w:rsidRPr="003A1C0F">
              <w:rPr>
                <w:rFonts w:ascii="Myriad Pro" w:hAnsi="Myriad Pro" w:cs="Times New Roman"/>
                <w:i/>
                <w:color w:val="000000" w:themeColor="text1"/>
                <w:sz w:val="20"/>
                <w:szCs w:val="20"/>
              </w:rPr>
              <w:t xml:space="preserve"> The concept note was drafted and consulted with the consultant. It will be rolled out in Q4 2021</w:t>
            </w:r>
          </w:p>
          <w:p w14:paraId="5E348287" w14:textId="77777777" w:rsidR="003A1C0F" w:rsidRPr="003A1C0F" w:rsidRDefault="003A1C0F" w:rsidP="00BC6F53">
            <w:pPr>
              <w:pStyle w:val="ListParagraph"/>
              <w:numPr>
                <w:ilvl w:val="1"/>
                <w:numId w:val="7"/>
              </w:numPr>
              <w:rPr>
                <w:rFonts w:ascii="Myriad Pro" w:hAnsi="Myriad Pro" w:cs="Times New Roman"/>
                <w:i/>
                <w:color w:val="000000" w:themeColor="text1"/>
                <w:sz w:val="20"/>
                <w:szCs w:val="20"/>
              </w:rPr>
            </w:pPr>
            <w:r w:rsidRPr="003A1C0F">
              <w:rPr>
                <w:rFonts w:ascii="Myriad Pro" w:hAnsi="Myriad Pro" w:cs="Times New Roman"/>
                <w:i/>
                <w:color w:val="000000" w:themeColor="text1"/>
                <w:sz w:val="20"/>
                <w:szCs w:val="20"/>
              </w:rPr>
              <w:t xml:space="preserve"> Three agreements were successfully made with partners/service providers:</w:t>
            </w:r>
          </w:p>
          <w:p w14:paraId="1F80564D" w14:textId="77777777" w:rsidR="003A1C0F" w:rsidRPr="003A1C0F" w:rsidRDefault="003A1C0F" w:rsidP="00BC6F53">
            <w:pPr>
              <w:pStyle w:val="ListParagraph"/>
              <w:numPr>
                <w:ilvl w:val="0"/>
                <w:numId w:val="18"/>
              </w:numPr>
              <w:rPr>
                <w:rFonts w:ascii="Myriad Pro" w:hAnsi="Myriad Pro" w:cs="Times New Roman"/>
                <w:i/>
                <w:color w:val="000000" w:themeColor="text1"/>
                <w:sz w:val="20"/>
                <w:szCs w:val="20"/>
              </w:rPr>
            </w:pPr>
            <w:r w:rsidRPr="003A1C0F">
              <w:rPr>
                <w:rFonts w:ascii="Myriad Pro" w:hAnsi="Myriad Pro" w:cs="Times New Roman"/>
                <w:i/>
                <w:color w:val="000000" w:themeColor="text1"/>
                <w:sz w:val="20"/>
                <w:szCs w:val="20"/>
              </w:rPr>
              <w:t xml:space="preserve">CSO Grant Agreement with WVI was made in 2020. The workplan and budget 2021-22 were reviewed and updated to include the changes causing from the </w:t>
            </w:r>
            <w:proofErr w:type="spellStart"/>
            <w:r w:rsidRPr="003A1C0F">
              <w:rPr>
                <w:rFonts w:ascii="Myriad Pro" w:hAnsi="Myriad Pro" w:cs="Times New Roman"/>
                <w:i/>
                <w:color w:val="000000" w:themeColor="text1"/>
                <w:sz w:val="20"/>
                <w:szCs w:val="20"/>
              </w:rPr>
              <w:t>Covid</w:t>
            </w:r>
            <w:proofErr w:type="spellEnd"/>
            <w:r w:rsidRPr="003A1C0F">
              <w:rPr>
                <w:rFonts w:ascii="Myriad Pro" w:hAnsi="Myriad Pro" w:cs="Times New Roman"/>
                <w:i/>
                <w:color w:val="000000" w:themeColor="text1"/>
                <w:sz w:val="20"/>
                <w:szCs w:val="20"/>
              </w:rPr>
              <w:t xml:space="preserve"> 19 and the recommendations of the first project board meeting</w:t>
            </w:r>
          </w:p>
          <w:p w14:paraId="197B98F9" w14:textId="77777777" w:rsidR="003A1C0F" w:rsidRPr="003A1C0F" w:rsidRDefault="003A1C0F" w:rsidP="00BC6F53">
            <w:pPr>
              <w:pStyle w:val="ListParagraph"/>
              <w:numPr>
                <w:ilvl w:val="0"/>
                <w:numId w:val="18"/>
              </w:numPr>
              <w:rPr>
                <w:rFonts w:ascii="Myriad Pro" w:hAnsi="Myriad Pro" w:cs="Times New Roman"/>
                <w:i/>
                <w:color w:val="000000" w:themeColor="text1"/>
                <w:sz w:val="20"/>
                <w:szCs w:val="20"/>
              </w:rPr>
            </w:pPr>
            <w:r w:rsidRPr="003A1C0F">
              <w:rPr>
                <w:rFonts w:ascii="Myriad Pro" w:hAnsi="Myriad Pro" w:cs="Times New Roman"/>
                <w:i/>
                <w:color w:val="000000" w:themeColor="text1"/>
                <w:sz w:val="20"/>
                <w:szCs w:val="20"/>
              </w:rPr>
              <w:t xml:space="preserve">Letter of Agreement was signed with </w:t>
            </w:r>
            <w:proofErr w:type="spellStart"/>
            <w:r w:rsidRPr="003A1C0F">
              <w:rPr>
                <w:rFonts w:ascii="Myriad Pro" w:hAnsi="Myriad Pro" w:cs="Times New Roman"/>
                <w:i/>
                <w:color w:val="000000" w:themeColor="text1"/>
                <w:sz w:val="20"/>
                <w:szCs w:val="20"/>
              </w:rPr>
              <w:t>MoSVY</w:t>
            </w:r>
            <w:proofErr w:type="spellEnd"/>
            <w:r w:rsidRPr="003A1C0F">
              <w:rPr>
                <w:rFonts w:ascii="Myriad Pro" w:hAnsi="Myriad Pro" w:cs="Times New Roman"/>
                <w:i/>
                <w:color w:val="000000" w:themeColor="text1"/>
                <w:sz w:val="20"/>
                <w:szCs w:val="20"/>
              </w:rPr>
              <w:t xml:space="preserve">. </w:t>
            </w:r>
            <w:proofErr w:type="spellStart"/>
            <w:r w:rsidRPr="003A1C0F">
              <w:rPr>
                <w:rFonts w:ascii="Myriad Pro" w:hAnsi="Myriad Pro" w:cs="Times New Roman"/>
                <w:i/>
                <w:color w:val="000000" w:themeColor="text1"/>
                <w:sz w:val="20"/>
                <w:szCs w:val="20"/>
              </w:rPr>
              <w:t>MoSVY</w:t>
            </w:r>
            <w:proofErr w:type="spellEnd"/>
            <w:r w:rsidRPr="003A1C0F">
              <w:rPr>
                <w:rFonts w:ascii="Myriad Pro" w:hAnsi="Myriad Pro" w:cs="Times New Roman"/>
                <w:i/>
                <w:color w:val="000000" w:themeColor="text1"/>
                <w:sz w:val="20"/>
                <w:szCs w:val="20"/>
              </w:rPr>
              <w:t xml:space="preserve"> will use its system to transfer cash to treatment groups in the project’s target areas and build the capacity of the SNAs on this function</w:t>
            </w:r>
          </w:p>
          <w:p w14:paraId="35A8497F" w14:textId="77777777" w:rsidR="003A1C0F" w:rsidRPr="003A1C0F" w:rsidRDefault="003A1C0F" w:rsidP="00BC6F53">
            <w:pPr>
              <w:pStyle w:val="ListParagraph"/>
              <w:numPr>
                <w:ilvl w:val="0"/>
                <w:numId w:val="18"/>
              </w:numPr>
              <w:rPr>
                <w:rFonts w:ascii="Myriad Pro" w:hAnsi="Myriad Pro" w:cs="Times New Roman"/>
                <w:i/>
                <w:color w:val="000000" w:themeColor="text1"/>
                <w:sz w:val="20"/>
                <w:szCs w:val="20"/>
              </w:rPr>
            </w:pPr>
            <w:proofErr w:type="spellStart"/>
            <w:r w:rsidRPr="003A1C0F">
              <w:rPr>
                <w:rFonts w:ascii="Myriad Pro" w:hAnsi="Myriad Pro" w:cs="Times New Roman"/>
                <w:i/>
                <w:color w:val="000000" w:themeColor="text1"/>
                <w:sz w:val="20"/>
                <w:szCs w:val="20"/>
              </w:rPr>
              <w:t>ToR</w:t>
            </w:r>
            <w:proofErr w:type="spellEnd"/>
            <w:r w:rsidRPr="003A1C0F">
              <w:rPr>
                <w:rFonts w:ascii="Myriad Pro" w:hAnsi="Myriad Pro" w:cs="Times New Roman"/>
                <w:i/>
                <w:color w:val="000000" w:themeColor="text1"/>
                <w:sz w:val="20"/>
                <w:szCs w:val="20"/>
              </w:rPr>
              <w:t xml:space="preserve"> of Local Project Implementing Groups were endorsed and supported by Provincial, District and Commune Administrations</w:t>
            </w:r>
          </w:p>
          <w:p w14:paraId="14185A17" w14:textId="77777777" w:rsidR="003A1C0F" w:rsidRPr="003A1C0F" w:rsidRDefault="003A1C0F" w:rsidP="00BC6F53">
            <w:pPr>
              <w:pStyle w:val="ListParagraph"/>
              <w:ind w:left="1080"/>
              <w:rPr>
                <w:rFonts w:ascii="Myriad Pro" w:hAnsi="Myriad Pro" w:cs="Times New Roman"/>
                <w:i/>
                <w:color w:val="000000" w:themeColor="text1"/>
                <w:sz w:val="20"/>
                <w:szCs w:val="20"/>
              </w:rPr>
            </w:pPr>
          </w:p>
          <w:p w14:paraId="0544ECBD" w14:textId="77777777" w:rsidR="003A1C0F" w:rsidRPr="003A1C0F" w:rsidRDefault="003A1C0F" w:rsidP="00BC6F53">
            <w:pPr>
              <w:pStyle w:val="ListParagraph"/>
              <w:numPr>
                <w:ilvl w:val="1"/>
                <w:numId w:val="7"/>
              </w:numPr>
              <w:rPr>
                <w:rFonts w:ascii="Myriad Pro" w:hAnsi="Myriad Pro" w:cs="Times New Roman"/>
                <w:i/>
                <w:color w:val="000000" w:themeColor="text1"/>
                <w:sz w:val="20"/>
                <w:szCs w:val="20"/>
              </w:rPr>
            </w:pPr>
            <w:r w:rsidRPr="003A1C0F">
              <w:rPr>
                <w:rFonts w:ascii="Myriad Pro" w:hAnsi="Myriad Pro" w:cs="Times New Roman"/>
                <w:i/>
                <w:color w:val="000000" w:themeColor="text1"/>
                <w:sz w:val="20"/>
                <w:szCs w:val="20"/>
              </w:rPr>
              <w:t>Project locations were identified through the poverty analysis. Two districts which the project selected to be its target have the common characteristics of the country poverty profile, mainly Tonle Sap and highland/plateau regions.</w:t>
            </w:r>
          </w:p>
        </w:tc>
      </w:tr>
      <w:tr w:rsidR="003A1C0F" w:rsidRPr="003A1C0F" w14:paraId="3688E3A8" w14:textId="77777777" w:rsidTr="00BC6F53">
        <w:trPr>
          <w:trHeight w:val="332"/>
          <w:tblHeader/>
        </w:trPr>
        <w:tc>
          <w:tcPr>
            <w:tcW w:w="1800" w:type="dxa"/>
            <w:vMerge w:val="restart"/>
            <w:tcBorders>
              <w:top w:val="single" w:sz="4" w:space="0" w:color="auto"/>
              <w:left w:val="single" w:sz="4" w:space="0" w:color="auto"/>
              <w:right w:val="single" w:sz="4" w:space="0" w:color="auto"/>
            </w:tcBorders>
          </w:tcPr>
          <w:p w14:paraId="2BE2AB9C" w14:textId="77777777" w:rsidR="003A1C0F" w:rsidRPr="003A1C0F" w:rsidRDefault="003A1C0F" w:rsidP="00BC6F53">
            <w:pPr>
              <w:spacing w:after="0" w:line="240" w:lineRule="auto"/>
              <w:rPr>
                <w:rFonts w:ascii="Myriad Pro" w:hAnsi="Myriad Pro" w:cs="Times New Roman"/>
                <w:b/>
                <w:bCs/>
                <w:iCs/>
                <w:color w:val="000000" w:themeColor="text1"/>
                <w:sz w:val="20"/>
                <w:szCs w:val="20"/>
              </w:rPr>
            </w:pPr>
            <w:r w:rsidRPr="003A1C0F">
              <w:rPr>
                <w:rFonts w:ascii="Myriad Pro" w:hAnsi="Myriad Pro" w:cs="Times New Roman"/>
                <w:b/>
                <w:bCs/>
                <w:iCs/>
                <w:color w:val="000000" w:themeColor="text1"/>
                <w:sz w:val="20"/>
                <w:szCs w:val="20"/>
              </w:rPr>
              <w:t>Output 2:</w:t>
            </w:r>
          </w:p>
          <w:p w14:paraId="31DE4355" w14:textId="77777777" w:rsidR="003A1C0F" w:rsidRPr="003A1C0F" w:rsidRDefault="003A1C0F" w:rsidP="00BC6F53">
            <w:pPr>
              <w:spacing w:after="0" w:line="240" w:lineRule="auto"/>
              <w:rPr>
                <w:rFonts w:ascii="Myriad Pro" w:hAnsi="Myriad Pro" w:cs="Times New Roman"/>
                <w:b/>
                <w:bCs/>
                <w:iCs/>
                <w:color w:val="000000" w:themeColor="text1"/>
                <w:sz w:val="20"/>
                <w:szCs w:val="20"/>
              </w:rPr>
            </w:pPr>
            <w:r w:rsidRPr="003A1C0F">
              <w:rPr>
                <w:rFonts w:ascii="Myriad Pro" w:hAnsi="Myriad Pro" w:cs="Times New Roman"/>
                <w:b/>
                <w:bCs/>
                <w:iCs/>
                <w:color w:val="000000" w:themeColor="text1"/>
                <w:sz w:val="20"/>
                <w:szCs w:val="20"/>
              </w:rPr>
              <w:t xml:space="preserve">Delivery of a graduation-based pilot social protection </w:t>
            </w:r>
            <w:proofErr w:type="spellStart"/>
            <w:r w:rsidRPr="003A1C0F">
              <w:rPr>
                <w:rFonts w:ascii="Myriad Pro" w:hAnsi="Myriad Pro" w:cs="Times New Roman"/>
                <w:b/>
                <w:bCs/>
                <w:iCs/>
                <w:color w:val="000000" w:themeColor="text1"/>
                <w:sz w:val="20"/>
                <w:szCs w:val="20"/>
              </w:rPr>
              <w:t>programme</w:t>
            </w:r>
            <w:proofErr w:type="spellEnd"/>
            <w:r w:rsidRPr="003A1C0F">
              <w:rPr>
                <w:rFonts w:ascii="Myriad Pro" w:hAnsi="Myriad Pro" w:cs="Times New Roman"/>
                <w:b/>
                <w:bCs/>
                <w:iCs/>
                <w:color w:val="000000" w:themeColor="text1"/>
                <w:sz w:val="20"/>
                <w:szCs w:val="20"/>
              </w:rPr>
              <w:t xml:space="preserve"> with 3,000 extreme poor household </w:t>
            </w:r>
            <w:r w:rsidRPr="003A1C0F">
              <w:rPr>
                <w:rFonts w:ascii="Myriad Pro" w:hAnsi="Myriad Pro" w:cs="Times New Roman"/>
                <w:b/>
                <w:bCs/>
                <w:iCs/>
                <w:color w:val="000000" w:themeColor="text1"/>
                <w:sz w:val="20"/>
                <w:szCs w:val="20"/>
              </w:rPr>
              <w:lastRenderedPageBreak/>
              <w:t xml:space="preserve">participants (with 2,000 households receiving assets and/or cash transfers), with randomized selection </w:t>
            </w:r>
          </w:p>
        </w:tc>
        <w:tc>
          <w:tcPr>
            <w:tcW w:w="2070" w:type="dxa"/>
            <w:tcBorders>
              <w:top w:val="single" w:sz="4" w:space="0" w:color="auto"/>
              <w:left w:val="single" w:sz="4" w:space="0" w:color="auto"/>
              <w:bottom w:val="single" w:sz="4" w:space="0" w:color="auto"/>
              <w:right w:val="single" w:sz="4" w:space="0" w:color="auto"/>
            </w:tcBorders>
          </w:tcPr>
          <w:p w14:paraId="36C9EE8B" w14:textId="77777777" w:rsidR="003A1C0F" w:rsidRPr="003A1C0F" w:rsidDel="00A84123" w:rsidRDefault="003A1C0F" w:rsidP="00BC6F53">
            <w:pPr>
              <w:tabs>
                <w:tab w:val="center" w:pos="4844"/>
                <w:tab w:val="right" w:pos="9689"/>
              </w:tabs>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lastRenderedPageBreak/>
              <w:t>2.1. Allocation of participants to RCT group</w:t>
            </w:r>
          </w:p>
        </w:tc>
        <w:tc>
          <w:tcPr>
            <w:tcW w:w="1710" w:type="dxa"/>
            <w:tcBorders>
              <w:top w:val="single" w:sz="4" w:space="0" w:color="auto"/>
              <w:left w:val="single" w:sz="4" w:space="0" w:color="auto"/>
              <w:bottom w:val="single" w:sz="4" w:space="0" w:color="auto"/>
              <w:right w:val="single" w:sz="4" w:space="0" w:color="auto"/>
            </w:tcBorders>
          </w:tcPr>
          <w:p w14:paraId="7BD11C17" w14:textId="77777777" w:rsidR="003A1C0F" w:rsidRPr="003A1C0F" w:rsidDel="00A84123" w:rsidRDefault="003A1C0F" w:rsidP="00BC6F53">
            <w:pPr>
              <w:tabs>
                <w:tab w:val="center" w:pos="4844"/>
                <w:tab w:val="right" w:pos="9689"/>
              </w:tabs>
              <w:spacing w:after="0" w:line="240" w:lineRule="auto"/>
              <w:jc w:val="center"/>
              <w:rPr>
                <w:rFonts w:ascii="Myriad Pro" w:hAnsi="Myriad Pro"/>
                <w:color w:val="000000" w:themeColor="text1"/>
                <w:sz w:val="20"/>
                <w:szCs w:val="20"/>
              </w:rPr>
            </w:pPr>
            <w:r w:rsidRPr="003A1C0F">
              <w:rPr>
                <w:rFonts w:ascii="Myriad Pro" w:hAnsi="Myriad Pro"/>
                <w:color w:val="000000" w:themeColor="text1"/>
                <w:sz w:val="20"/>
                <w:szCs w:val="20"/>
              </w:rPr>
              <w:t>RCT document</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202F9724" w14:textId="77777777" w:rsidR="003A1C0F" w:rsidRPr="003A1C0F" w:rsidDel="00BD7C58" w:rsidRDefault="003A1C0F" w:rsidP="00BC6F53">
            <w:pPr>
              <w:tabs>
                <w:tab w:val="center" w:pos="4844"/>
                <w:tab w:val="right" w:pos="9689"/>
              </w:tabs>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3 groups (asset, cash, Nil)</w:t>
            </w:r>
          </w:p>
        </w:tc>
        <w:tc>
          <w:tcPr>
            <w:tcW w:w="1530" w:type="dxa"/>
            <w:tcBorders>
              <w:top w:val="single" w:sz="4" w:space="0" w:color="auto"/>
              <w:left w:val="single" w:sz="4" w:space="0" w:color="auto"/>
              <w:bottom w:val="single" w:sz="4" w:space="0" w:color="auto"/>
              <w:right w:val="single" w:sz="4" w:space="0" w:color="auto"/>
            </w:tcBorders>
          </w:tcPr>
          <w:p w14:paraId="5CC6126C" w14:textId="77777777" w:rsidR="003A1C0F" w:rsidRPr="003A1C0F" w:rsidDel="00BD7C58" w:rsidRDefault="003A1C0F" w:rsidP="00BC6F53">
            <w:pPr>
              <w:tabs>
                <w:tab w:val="center" w:pos="4844"/>
                <w:tab w:val="right" w:pos="9689"/>
              </w:tabs>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2021</w:t>
            </w:r>
          </w:p>
        </w:tc>
        <w:tc>
          <w:tcPr>
            <w:tcW w:w="1980" w:type="dxa"/>
            <w:tcBorders>
              <w:top w:val="single" w:sz="4" w:space="0" w:color="auto"/>
              <w:left w:val="single" w:sz="4" w:space="0" w:color="auto"/>
              <w:bottom w:val="single" w:sz="4" w:space="0" w:color="auto"/>
              <w:right w:val="single" w:sz="4" w:space="0" w:color="auto"/>
            </w:tcBorders>
          </w:tcPr>
          <w:p w14:paraId="35BDAAFA" w14:textId="77777777" w:rsidR="003A1C0F" w:rsidRPr="003A1C0F" w:rsidRDefault="003A1C0F" w:rsidP="00BC6F53">
            <w:pPr>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3 trial groups</w:t>
            </w:r>
          </w:p>
        </w:tc>
        <w:tc>
          <w:tcPr>
            <w:tcW w:w="1890" w:type="dxa"/>
            <w:tcBorders>
              <w:top w:val="single" w:sz="4" w:space="0" w:color="auto"/>
              <w:left w:val="single" w:sz="4" w:space="0" w:color="auto"/>
              <w:bottom w:val="single" w:sz="4" w:space="0" w:color="auto"/>
              <w:right w:val="single" w:sz="4" w:space="0" w:color="auto"/>
            </w:tcBorders>
          </w:tcPr>
          <w:p w14:paraId="48550852" w14:textId="77777777" w:rsidR="003A1C0F" w:rsidRPr="003A1C0F" w:rsidRDefault="003A1C0F" w:rsidP="00BC6F53">
            <w:pPr>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3 trial groups</w:t>
            </w:r>
          </w:p>
        </w:tc>
        <w:tc>
          <w:tcPr>
            <w:tcW w:w="1710" w:type="dxa"/>
            <w:tcBorders>
              <w:top w:val="single" w:sz="4" w:space="0" w:color="auto"/>
              <w:left w:val="single" w:sz="4" w:space="0" w:color="auto"/>
              <w:bottom w:val="single" w:sz="4" w:space="0" w:color="auto"/>
              <w:right w:val="single" w:sz="4" w:space="0" w:color="auto"/>
            </w:tcBorders>
          </w:tcPr>
          <w:p w14:paraId="012D00EB" w14:textId="77777777" w:rsidR="003A1C0F" w:rsidRPr="003A1C0F" w:rsidRDefault="003A1C0F" w:rsidP="00BC6F53">
            <w:pPr>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3 trial groups</w:t>
            </w:r>
          </w:p>
        </w:tc>
      </w:tr>
      <w:tr w:rsidR="003A1C0F" w:rsidRPr="003A1C0F" w14:paraId="6BFE37E1" w14:textId="77777777" w:rsidTr="00BC6F53">
        <w:trPr>
          <w:trHeight w:val="332"/>
          <w:tblHeader/>
        </w:trPr>
        <w:tc>
          <w:tcPr>
            <w:tcW w:w="1800" w:type="dxa"/>
            <w:vMerge/>
            <w:tcBorders>
              <w:left w:val="single" w:sz="4" w:space="0" w:color="auto"/>
              <w:right w:val="single" w:sz="4" w:space="0" w:color="auto"/>
            </w:tcBorders>
          </w:tcPr>
          <w:p w14:paraId="3C9264EC" w14:textId="77777777" w:rsidR="003A1C0F" w:rsidRPr="003A1C0F" w:rsidRDefault="003A1C0F" w:rsidP="00BC6F53">
            <w:pPr>
              <w:spacing w:after="0" w:line="240" w:lineRule="auto"/>
              <w:rPr>
                <w:rFonts w:ascii="Myriad Pro" w:hAnsi="Myriad Pro" w:cs="Times New Roman"/>
                <w:i/>
                <w:color w:val="000000" w:themeColor="text1"/>
                <w:sz w:val="20"/>
                <w:szCs w:val="20"/>
              </w:rPr>
            </w:pPr>
          </w:p>
        </w:tc>
        <w:tc>
          <w:tcPr>
            <w:tcW w:w="2070" w:type="dxa"/>
            <w:tcBorders>
              <w:top w:val="single" w:sz="4" w:space="0" w:color="auto"/>
              <w:left w:val="single" w:sz="4" w:space="0" w:color="auto"/>
              <w:bottom w:val="single" w:sz="4" w:space="0" w:color="auto"/>
              <w:right w:val="single" w:sz="4" w:space="0" w:color="auto"/>
            </w:tcBorders>
          </w:tcPr>
          <w:p w14:paraId="57367C36" w14:textId="77777777" w:rsidR="003A1C0F" w:rsidRPr="003A1C0F" w:rsidRDefault="003A1C0F" w:rsidP="00BC6F53">
            <w:pPr>
              <w:tabs>
                <w:tab w:val="center" w:pos="4844"/>
                <w:tab w:val="right" w:pos="9689"/>
              </w:tabs>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2.2. Delivery of the local economy survey</w:t>
            </w:r>
          </w:p>
        </w:tc>
        <w:tc>
          <w:tcPr>
            <w:tcW w:w="1710" w:type="dxa"/>
            <w:tcBorders>
              <w:top w:val="single" w:sz="4" w:space="0" w:color="auto"/>
              <w:left w:val="single" w:sz="4" w:space="0" w:color="auto"/>
              <w:bottom w:val="single" w:sz="4" w:space="0" w:color="auto"/>
              <w:right w:val="single" w:sz="4" w:space="0" w:color="auto"/>
            </w:tcBorders>
          </w:tcPr>
          <w:p w14:paraId="60481296" w14:textId="77777777" w:rsidR="003A1C0F" w:rsidRPr="003A1C0F" w:rsidRDefault="003A1C0F" w:rsidP="00BC6F53">
            <w:pPr>
              <w:tabs>
                <w:tab w:val="center" w:pos="4844"/>
                <w:tab w:val="right" w:pos="9689"/>
              </w:tabs>
              <w:spacing w:after="0" w:line="240" w:lineRule="auto"/>
              <w:jc w:val="center"/>
              <w:rPr>
                <w:rFonts w:ascii="Myriad Pro" w:hAnsi="Myriad Pro"/>
                <w:color w:val="000000" w:themeColor="text1"/>
                <w:sz w:val="20"/>
                <w:szCs w:val="20"/>
              </w:rPr>
            </w:pPr>
            <w:r w:rsidRPr="003A1C0F">
              <w:rPr>
                <w:rFonts w:ascii="Myriad Pro" w:hAnsi="Myriad Pro"/>
                <w:color w:val="000000" w:themeColor="text1"/>
                <w:sz w:val="20"/>
                <w:szCs w:val="20"/>
              </w:rPr>
              <w:t>Economic survey</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47FDDEB5" w14:textId="77777777" w:rsidR="003A1C0F" w:rsidRPr="003A1C0F" w:rsidRDefault="003A1C0F" w:rsidP="00BC6F53">
            <w:pPr>
              <w:tabs>
                <w:tab w:val="center" w:pos="4844"/>
                <w:tab w:val="right" w:pos="9689"/>
              </w:tabs>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1 survey</w:t>
            </w:r>
          </w:p>
        </w:tc>
        <w:tc>
          <w:tcPr>
            <w:tcW w:w="1530" w:type="dxa"/>
            <w:tcBorders>
              <w:top w:val="single" w:sz="4" w:space="0" w:color="auto"/>
              <w:left w:val="single" w:sz="4" w:space="0" w:color="auto"/>
              <w:bottom w:val="single" w:sz="4" w:space="0" w:color="auto"/>
              <w:right w:val="single" w:sz="4" w:space="0" w:color="auto"/>
            </w:tcBorders>
          </w:tcPr>
          <w:p w14:paraId="715593E7" w14:textId="77777777" w:rsidR="003A1C0F" w:rsidRPr="003A1C0F" w:rsidRDefault="003A1C0F" w:rsidP="00BC6F53">
            <w:pPr>
              <w:tabs>
                <w:tab w:val="center" w:pos="4844"/>
                <w:tab w:val="right" w:pos="9689"/>
              </w:tabs>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2021</w:t>
            </w:r>
          </w:p>
        </w:tc>
        <w:tc>
          <w:tcPr>
            <w:tcW w:w="1980" w:type="dxa"/>
            <w:tcBorders>
              <w:top w:val="single" w:sz="4" w:space="0" w:color="auto"/>
              <w:left w:val="single" w:sz="4" w:space="0" w:color="auto"/>
              <w:bottom w:val="single" w:sz="4" w:space="0" w:color="auto"/>
              <w:right w:val="single" w:sz="4" w:space="0" w:color="auto"/>
            </w:tcBorders>
          </w:tcPr>
          <w:p w14:paraId="7B17F010" w14:textId="77777777" w:rsidR="003A1C0F" w:rsidRPr="003A1C0F" w:rsidRDefault="003A1C0F" w:rsidP="00BC6F53">
            <w:pPr>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1 survey</w:t>
            </w:r>
          </w:p>
        </w:tc>
        <w:tc>
          <w:tcPr>
            <w:tcW w:w="1890" w:type="dxa"/>
            <w:tcBorders>
              <w:top w:val="single" w:sz="4" w:space="0" w:color="auto"/>
              <w:left w:val="single" w:sz="4" w:space="0" w:color="auto"/>
              <w:bottom w:val="single" w:sz="4" w:space="0" w:color="auto"/>
              <w:right w:val="single" w:sz="4" w:space="0" w:color="auto"/>
            </w:tcBorders>
          </w:tcPr>
          <w:p w14:paraId="60618C6C" w14:textId="77777777" w:rsidR="003A1C0F" w:rsidRPr="003A1C0F" w:rsidRDefault="003A1C0F" w:rsidP="00BC6F53">
            <w:pPr>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 xml:space="preserve">1 survey </w:t>
            </w:r>
          </w:p>
        </w:tc>
        <w:tc>
          <w:tcPr>
            <w:tcW w:w="1710" w:type="dxa"/>
            <w:tcBorders>
              <w:top w:val="single" w:sz="4" w:space="0" w:color="auto"/>
              <w:left w:val="single" w:sz="4" w:space="0" w:color="auto"/>
              <w:bottom w:val="single" w:sz="4" w:space="0" w:color="auto"/>
              <w:right w:val="single" w:sz="4" w:space="0" w:color="auto"/>
            </w:tcBorders>
          </w:tcPr>
          <w:p w14:paraId="1954F9C2" w14:textId="77777777" w:rsidR="003A1C0F" w:rsidRPr="003A1C0F" w:rsidRDefault="003A1C0F" w:rsidP="00BC6F53">
            <w:pPr>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1 survey</w:t>
            </w:r>
          </w:p>
        </w:tc>
      </w:tr>
      <w:tr w:rsidR="003A1C0F" w:rsidRPr="003A1C0F" w14:paraId="6AE05523" w14:textId="77777777" w:rsidTr="00BC6F53">
        <w:trPr>
          <w:trHeight w:val="332"/>
          <w:tblHeader/>
        </w:trPr>
        <w:tc>
          <w:tcPr>
            <w:tcW w:w="1800" w:type="dxa"/>
            <w:vMerge/>
            <w:tcBorders>
              <w:left w:val="single" w:sz="4" w:space="0" w:color="auto"/>
              <w:right w:val="single" w:sz="4" w:space="0" w:color="auto"/>
            </w:tcBorders>
          </w:tcPr>
          <w:p w14:paraId="12B2999E" w14:textId="77777777" w:rsidR="003A1C0F" w:rsidRPr="003A1C0F" w:rsidRDefault="003A1C0F" w:rsidP="00BC6F53">
            <w:pPr>
              <w:spacing w:after="0" w:line="240" w:lineRule="auto"/>
              <w:rPr>
                <w:rFonts w:ascii="Myriad Pro" w:hAnsi="Myriad Pro" w:cs="Times New Roman"/>
                <w:i/>
                <w:color w:val="000000" w:themeColor="text1"/>
                <w:sz w:val="20"/>
                <w:szCs w:val="20"/>
              </w:rPr>
            </w:pPr>
          </w:p>
        </w:tc>
        <w:tc>
          <w:tcPr>
            <w:tcW w:w="2070" w:type="dxa"/>
            <w:tcBorders>
              <w:top w:val="single" w:sz="4" w:space="0" w:color="auto"/>
              <w:left w:val="single" w:sz="4" w:space="0" w:color="auto"/>
              <w:bottom w:val="single" w:sz="4" w:space="0" w:color="auto"/>
              <w:right w:val="single" w:sz="4" w:space="0" w:color="auto"/>
            </w:tcBorders>
          </w:tcPr>
          <w:p w14:paraId="68BC0502" w14:textId="77777777" w:rsidR="003A1C0F" w:rsidRPr="003A1C0F" w:rsidRDefault="003A1C0F" w:rsidP="00BC6F53">
            <w:pPr>
              <w:tabs>
                <w:tab w:val="center" w:pos="4844"/>
                <w:tab w:val="right" w:pos="9689"/>
              </w:tabs>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2.3. Asset selection &amp; distribution to the graduation (treatment) group</w:t>
            </w:r>
          </w:p>
        </w:tc>
        <w:tc>
          <w:tcPr>
            <w:tcW w:w="1710" w:type="dxa"/>
            <w:tcBorders>
              <w:top w:val="single" w:sz="4" w:space="0" w:color="auto"/>
              <w:left w:val="single" w:sz="4" w:space="0" w:color="auto"/>
              <w:bottom w:val="single" w:sz="4" w:space="0" w:color="auto"/>
              <w:right w:val="single" w:sz="4" w:space="0" w:color="auto"/>
            </w:tcBorders>
          </w:tcPr>
          <w:p w14:paraId="101909ED" w14:textId="77777777" w:rsidR="003A1C0F" w:rsidRPr="003A1C0F" w:rsidRDefault="003A1C0F" w:rsidP="00BC6F53">
            <w:pPr>
              <w:tabs>
                <w:tab w:val="center" w:pos="4844"/>
                <w:tab w:val="right" w:pos="9689"/>
              </w:tabs>
              <w:spacing w:after="0" w:line="240" w:lineRule="auto"/>
              <w:jc w:val="center"/>
              <w:rPr>
                <w:rFonts w:ascii="Myriad Pro" w:hAnsi="Myriad Pro"/>
                <w:color w:val="000000" w:themeColor="text1"/>
                <w:sz w:val="20"/>
                <w:szCs w:val="20"/>
              </w:rPr>
            </w:pPr>
            <w:r w:rsidRPr="003A1C0F">
              <w:rPr>
                <w:rFonts w:ascii="Myriad Pro" w:hAnsi="Myriad Pro"/>
                <w:color w:val="000000" w:themeColor="text1"/>
                <w:sz w:val="20"/>
                <w:szCs w:val="20"/>
              </w:rPr>
              <w:t>Report from a partnered NGO &amp; field works</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2B9E87AA" w14:textId="77777777" w:rsidR="003A1C0F" w:rsidRPr="003A1C0F" w:rsidRDefault="003A1C0F" w:rsidP="00BC6F53">
            <w:pPr>
              <w:tabs>
                <w:tab w:val="center" w:pos="4844"/>
                <w:tab w:val="right" w:pos="9689"/>
              </w:tabs>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800 households</w:t>
            </w:r>
          </w:p>
        </w:tc>
        <w:tc>
          <w:tcPr>
            <w:tcW w:w="1530" w:type="dxa"/>
            <w:tcBorders>
              <w:top w:val="single" w:sz="4" w:space="0" w:color="auto"/>
              <w:left w:val="single" w:sz="4" w:space="0" w:color="auto"/>
              <w:bottom w:val="single" w:sz="4" w:space="0" w:color="auto"/>
              <w:right w:val="single" w:sz="4" w:space="0" w:color="auto"/>
            </w:tcBorders>
          </w:tcPr>
          <w:p w14:paraId="7BC751EE" w14:textId="77777777" w:rsidR="003A1C0F" w:rsidRPr="003A1C0F" w:rsidRDefault="003A1C0F" w:rsidP="00BC6F53">
            <w:pPr>
              <w:tabs>
                <w:tab w:val="center" w:pos="4844"/>
                <w:tab w:val="right" w:pos="9689"/>
              </w:tabs>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2021</w:t>
            </w:r>
          </w:p>
        </w:tc>
        <w:tc>
          <w:tcPr>
            <w:tcW w:w="1980" w:type="dxa"/>
            <w:tcBorders>
              <w:top w:val="single" w:sz="4" w:space="0" w:color="auto"/>
              <w:left w:val="single" w:sz="4" w:space="0" w:color="auto"/>
              <w:bottom w:val="single" w:sz="4" w:space="0" w:color="auto"/>
              <w:right w:val="single" w:sz="4" w:space="0" w:color="auto"/>
            </w:tcBorders>
          </w:tcPr>
          <w:p w14:paraId="289F1B1D" w14:textId="77777777" w:rsidR="003A1C0F" w:rsidRPr="003A1C0F" w:rsidRDefault="003A1C0F" w:rsidP="00BC6F53">
            <w:pPr>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800 households</w:t>
            </w:r>
          </w:p>
        </w:tc>
        <w:tc>
          <w:tcPr>
            <w:tcW w:w="1890" w:type="dxa"/>
            <w:tcBorders>
              <w:top w:val="single" w:sz="4" w:space="0" w:color="auto"/>
              <w:left w:val="single" w:sz="4" w:space="0" w:color="auto"/>
              <w:bottom w:val="single" w:sz="4" w:space="0" w:color="auto"/>
              <w:right w:val="single" w:sz="4" w:space="0" w:color="auto"/>
            </w:tcBorders>
          </w:tcPr>
          <w:p w14:paraId="7ADFE08D" w14:textId="77777777" w:rsidR="003A1C0F" w:rsidRPr="003A1C0F" w:rsidRDefault="003A1C0F" w:rsidP="00BC6F53">
            <w:pPr>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800 households</w:t>
            </w:r>
          </w:p>
        </w:tc>
        <w:tc>
          <w:tcPr>
            <w:tcW w:w="1710" w:type="dxa"/>
            <w:tcBorders>
              <w:top w:val="single" w:sz="4" w:space="0" w:color="auto"/>
              <w:left w:val="single" w:sz="4" w:space="0" w:color="auto"/>
              <w:bottom w:val="single" w:sz="4" w:space="0" w:color="auto"/>
              <w:right w:val="single" w:sz="4" w:space="0" w:color="auto"/>
            </w:tcBorders>
          </w:tcPr>
          <w:p w14:paraId="79B68A30" w14:textId="77777777" w:rsidR="003A1C0F" w:rsidRPr="003A1C0F" w:rsidRDefault="003A1C0F" w:rsidP="00BC6F53">
            <w:pPr>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800 households</w:t>
            </w:r>
          </w:p>
        </w:tc>
      </w:tr>
      <w:tr w:rsidR="003A1C0F" w:rsidRPr="003A1C0F" w14:paraId="1D98CF4D" w14:textId="77777777" w:rsidTr="00BC6F53">
        <w:trPr>
          <w:trHeight w:val="332"/>
          <w:tblHeader/>
        </w:trPr>
        <w:tc>
          <w:tcPr>
            <w:tcW w:w="1800" w:type="dxa"/>
            <w:vMerge/>
            <w:tcBorders>
              <w:left w:val="single" w:sz="4" w:space="0" w:color="auto"/>
              <w:right w:val="single" w:sz="4" w:space="0" w:color="auto"/>
            </w:tcBorders>
          </w:tcPr>
          <w:p w14:paraId="3B2F09BD" w14:textId="77777777" w:rsidR="003A1C0F" w:rsidRPr="003A1C0F" w:rsidRDefault="003A1C0F" w:rsidP="00BC6F53">
            <w:pPr>
              <w:spacing w:after="0" w:line="240" w:lineRule="auto"/>
              <w:rPr>
                <w:rFonts w:ascii="Myriad Pro" w:hAnsi="Myriad Pro" w:cs="Times New Roman"/>
                <w:i/>
                <w:color w:val="000000" w:themeColor="text1"/>
                <w:sz w:val="20"/>
                <w:szCs w:val="20"/>
              </w:rPr>
            </w:pPr>
          </w:p>
        </w:tc>
        <w:tc>
          <w:tcPr>
            <w:tcW w:w="2070" w:type="dxa"/>
            <w:tcBorders>
              <w:top w:val="single" w:sz="4" w:space="0" w:color="auto"/>
              <w:left w:val="single" w:sz="4" w:space="0" w:color="auto"/>
              <w:bottom w:val="single" w:sz="4" w:space="0" w:color="auto"/>
              <w:right w:val="single" w:sz="4" w:space="0" w:color="auto"/>
            </w:tcBorders>
          </w:tcPr>
          <w:p w14:paraId="16957267" w14:textId="77777777" w:rsidR="003A1C0F" w:rsidRPr="003A1C0F" w:rsidRDefault="003A1C0F" w:rsidP="00BC6F53">
            <w:pPr>
              <w:tabs>
                <w:tab w:val="center" w:pos="4844"/>
                <w:tab w:val="right" w:pos="9689"/>
              </w:tabs>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2.4. Deliver initial &amp; follow-up training to graduation group households, &amp; ongoing TA</w:t>
            </w:r>
          </w:p>
        </w:tc>
        <w:tc>
          <w:tcPr>
            <w:tcW w:w="1710" w:type="dxa"/>
            <w:tcBorders>
              <w:top w:val="single" w:sz="4" w:space="0" w:color="auto"/>
              <w:left w:val="single" w:sz="4" w:space="0" w:color="auto"/>
              <w:bottom w:val="single" w:sz="4" w:space="0" w:color="auto"/>
              <w:right w:val="single" w:sz="4" w:space="0" w:color="auto"/>
            </w:tcBorders>
          </w:tcPr>
          <w:p w14:paraId="7E528B9E" w14:textId="77777777" w:rsidR="003A1C0F" w:rsidRPr="003A1C0F" w:rsidRDefault="003A1C0F" w:rsidP="00BC6F53">
            <w:pPr>
              <w:tabs>
                <w:tab w:val="center" w:pos="4844"/>
                <w:tab w:val="right" w:pos="9689"/>
              </w:tabs>
              <w:spacing w:after="0" w:line="240" w:lineRule="auto"/>
              <w:jc w:val="center"/>
              <w:rPr>
                <w:rFonts w:ascii="Myriad Pro" w:hAnsi="Myriad Pro"/>
                <w:color w:val="000000" w:themeColor="text1"/>
                <w:sz w:val="20"/>
                <w:szCs w:val="20"/>
              </w:rPr>
            </w:pPr>
            <w:r w:rsidRPr="003A1C0F">
              <w:rPr>
                <w:rFonts w:ascii="Myriad Pro" w:hAnsi="Myriad Pro"/>
                <w:color w:val="000000" w:themeColor="text1"/>
                <w:sz w:val="20"/>
                <w:szCs w:val="20"/>
              </w:rPr>
              <w:t>Report from a partnered NGO &amp; field works</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3FC32110" w14:textId="77777777" w:rsidR="003A1C0F" w:rsidRPr="003A1C0F" w:rsidRDefault="003A1C0F" w:rsidP="00BC6F53">
            <w:pPr>
              <w:tabs>
                <w:tab w:val="center" w:pos="4844"/>
                <w:tab w:val="right" w:pos="9689"/>
              </w:tabs>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1,600 households</w:t>
            </w:r>
          </w:p>
        </w:tc>
        <w:tc>
          <w:tcPr>
            <w:tcW w:w="1530" w:type="dxa"/>
            <w:tcBorders>
              <w:top w:val="single" w:sz="4" w:space="0" w:color="auto"/>
              <w:left w:val="single" w:sz="4" w:space="0" w:color="auto"/>
              <w:bottom w:val="single" w:sz="4" w:space="0" w:color="auto"/>
              <w:right w:val="single" w:sz="4" w:space="0" w:color="auto"/>
            </w:tcBorders>
          </w:tcPr>
          <w:p w14:paraId="3BD8359C" w14:textId="77777777" w:rsidR="003A1C0F" w:rsidRPr="003A1C0F" w:rsidRDefault="003A1C0F" w:rsidP="00BC6F53">
            <w:pPr>
              <w:tabs>
                <w:tab w:val="center" w:pos="4844"/>
                <w:tab w:val="right" w:pos="9689"/>
              </w:tabs>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2021-22</w:t>
            </w:r>
          </w:p>
        </w:tc>
        <w:tc>
          <w:tcPr>
            <w:tcW w:w="1980" w:type="dxa"/>
            <w:tcBorders>
              <w:top w:val="single" w:sz="4" w:space="0" w:color="auto"/>
              <w:left w:val="single" w:sz="4" w:space="0" w:color="auto"/>
              <w:bottom w:val="single" w:sz="4" w:space="0" w:color="auto"/>
              <w:right w:val="single" w:sz="4" w:space="0" w:color="auto"/>
            </w:tcBorders>
          </w:tcPr>
          <w:p w14:paraId="708D707E" w14:textId="77777777" w:rsidR="003A1C0F" w:rsidRPr="003A1C0F" w:rsidRDefault="003A1C0F" w:rsidP="00BC6F53">
            <w:pPr>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1,600 households</w:t>
            </w:r>
          </w:p>
        </w:tc>
        <w:tc>
          <w:tcPr>
            <w:tcW w:w="1890" w:type="dxa"/>
            <w:tcBorders>
              <w:top w:val="single" w:sz="4" w:space="0" w:color="auto"/>
              <w:left w:val="single" w:sz="4" w:space="0" w:color="auto"/>
              <w:bottom w:val="single" w:sz="4" w:space="0" w:color="auto"/>
              <w:right w:val="single" w:sz="4" w:space="0" w:color="auto"/>
            </w:tcBorders>
          </w:tcPr>
          <w:p w14:paraId="7D219545" w14:textId="77777777" w:rsidR="003A1C0F" w:rsidRPr="003A1C0F" w:rsidRDefault="003A1C0F" w:rsidP="00BC6F53">
            <w:pPr>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1,600 households</w:t>
            </w:r>
          </w:p>
        </w:tc>
        <w:tc>
          <w:tcPr>
            <w:tcW w:w="1710" w:type="dxa"/>
            <w:tcBorders>
              <w:top w:val="single" w:sz="4" w:space="0" w:color="auto"/>
              <w:left w:val="single" w:sz="4" w:space="0" w:color="auto"/>
              <w:bottom w:val="single" w:sz="4" w:space="0" w:color="auto"/>
              <w:right w:val="single" w:sz="4" w:space="0" w:color="auto"/>
            </w:tcBorders>
          </w:tcPr>
          <w:p w14:paraId="0C686FE1" w14:textId="77777777" w:rsidR="003A1C0F" w:rsidRPr="003A1C0F" w:rsidRDefault="003A1C0F" w:rsidP="00BC6F53">
            <w:pPr>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1,600 households</w:t>
            </w:r>
          </w:p>
        </w:tc>
      </w:tr>
      <w:tr w:rsidR="003A1C0F" w:rsidRPr="003A1C0F" w14:paraId="5702F9EC" w14:textId="77777777" w:rsidTr="00BC6F53">
        <w:trPr>
          <w:trHeight w:val="332"/>
          <w:tblHeader/>
        </w:trPr>
        <w:tc>
          <w:tcPr>
            <w:tcW w:w="1800" w:type="dxa"/>
            <w:vMerge/>
            <w:tcBorders>
              <w:left w:val="single" w:sz="4" w:space="0" w:color="auto"/>
              <w:right w:val="single" w:sz="4" w:space="0" w:color="auto"/>
            </w:tcBorders>
          </w:tcPr>
          <w:p w14:paraId="0A55782B" w14:textId="77777777" w:rsidR="003A1C0F" w:rsidRPr="003A1C0F" w:rsidRDefault="003A1C0F" w:rsidP="00BC6F53">
            <w:pPr>
              <w:spacing w:after="0" w:line="240" w:lineRule="auto"/>
              <w:rPr>
                <w:rFonts w:ascii="Myriad Pro" w:hAnsi="Myriad Pro" w:cs="Times New Roman"/>
                <w:i/>
                <w:color w:val="000000" w:themeColor="text1"/>
                <w:sz w:val="20"/>
                <w:szCs w:val="20"/>
              </w:rPr>
            </w:pPr>
          </w:p>
        </w:tc>
        <w:tc>
          <w:tcPr>
            <w:tcW w:w="2070" w:type="dxa"/>
            <w:tcBorders>
              <w:top w:val="single" w:sz="4" w:space="0" w:color="auto"/>
              <w:left w:val="single" w:sz="4" w:space="0" w:color="auto"/>
              <w:bottom w:val="single" w:sz="4" w:space="0" w:color="auto"/>
              <w:right w:val="single" w:sz="4" w:space="0" w:color="auto"/>
            </w:tcBorders>
          </w:tcPr>
          <w:p w14:paraId="0BEFD022" w14:textId="77777777" w:rsidR="003A1C0F" w:rsidRPr="003A1C0F" w:rsidRDefault="003A1C0F" w:rsidP="00BC6F53">
            <w:pPr>
              <w:tabs>
                <w:tab w:val="center" w:pos="4844"/>
                <w:tab w:val="right" w:pos="9689"/>
              </w:tabs>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2.5.  Deliver cash transfer to the treatment (graduation) and first control (cash transfer) group</w:t>
            </w:r>
          </w:p>
        </w:tc>
        <w:tc>
          <w:tcPr>
            <w:tcW w:w="1710" w:type="dxa"/>
            <w:tcBorders>
              <w:top w:val="single" w:sz="4" w:space="0" w:color="auto"/>
              <w:left w:val="single" w:sz="4" w:space="0" w:color="auto"/>
              <w:bottom w:val="single" w:sz="4" w:space="0" w:color="auto"/>
              <w:right w:val="single" w:sz="4" w:space="0" w:color="auto"/>
            </w:tcBorders>
          </w:tcPr>
          <w:p w14:paraId="0A1058E9" w14:textId="77777777" w:rsidR="003A1C0F" w:rsidRPr="003A1C0F" w:rsidRDefault="003A1C0F" w:rsidP="00BC6F53">
            <w:pPr>
              <w:tabs>
                <w:tab w:val="center" w:pos="4844"/>
                <w:tab w:val="right" w:pos="9689"/>
              </w:tabs>
              <w:spacing w:after="0" w:line="240" w:lineRule="auto"/>
              <w:jc w:val="center"/>
              <w:rPr>
                <w:rFonts w:ascii="Myriad Pro" w:hAnsi="Myriad Pro"/>
                <w:color w:val="000000" w:themeColor="text1"/>
                <w:sz w:val="20"/>
                <w:szCs w:val="20"/>
              </w:rPr>
            </w:pPr>
            <w:r w:rsidRPr="003A1C0F">
              <w:rPr>
                <w:rFonts w:ascii="Myriad Pro" w:hAnsi="Myriad Pro"/>
                <w:color w:val="000000" w:themeColor="text1"/>
                <w:sz w:val="20"/>
                <w:szCs w:val="20"/>
              </w:rPr>
              <w:t xml:space="preserve">Reports from </w:t>
            </w:r>
            <w:proofErr w:type="spellStart"/>
            <w:r w:rsidRPr="003A1C0F">
              <w:rPr>
                <w:rFonts w:ascii="Myriad Pro" w:hAnsi="Myriad Pro"/>
                <w:color w:val="000000" w:themeColor="text1"/>
                <w:sz w:val="20"/>
                <w:szCs w:val="20"/>
              </w:rPr>
              <w:t>MoSVY</w:t>
            </w:r>
            <w:proofErr w:type="spellEnd"/>
            <w:r w:rsidRPr="003A1C0F">
              <w:rPr>
                <w:rFonts w:ascii="Myriad Pro" w:hAnsi="Myriad Pro"/>
                <w:color w:val="000000" w:themeColor="text1"/>
                <w:sz w:val="20"/>
                <w:szCs w:val="20"/>
              </w:rPr>
              <w:t xml:space="preserve"> &amp; field works</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302F8ABC" w14:textId="77777777" w:rsidR="003A1C0F" w:rsidRPr="003A1C0F" w:rsidRDefault="003A1C0F" w:rsidP="00BC6F53">
            <w:pPr>
              <w:tabs>
                <w:tab w:val="center" w:pos="4844"/>
                <w:tab w:val="right" w:pos="9689"/>
              </w:tabs>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1,600 households</w:t>
            </w:r>
          </w:p>
        </w:tc>
        <w:tc>
          <w:tcPr>
            <w:tcW w:w="1530" w:type="dxa"/>
            <w:tcBorders>
              <w:top w:val="single" w:sz="4" w:space="0" w:color="auto"/>
              <w:left w:val="single" w:sz="4" w:space="0" w:color="auto"/>
              <w:bottom w:val="single" w:sz="4" w:space="0" w:color="auto"/>
              <w:right w:val="single" w:sz="4" w:space="0" w:color="auto"/>
            </w:tcBorders>
          </w:tcPr>
          <w:p w14:paraId="2AEA0898" w14:textId="77777777" w:rsidR="003A1C0F" w:rsidRPr="003A1C0F" w:rsidRDefault="003A1C0F" w:rsidP="00BC6F53">
            <w:pPr>
              <w:tabs>
                <w:tab w:val="center" w:pos="4844"/>
                <w:tab w:val="right" w:pos="9689"/>
              </w:tabs>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2021-22</w:t>
            </w:r>
          </w:p>
        </w:tc>
        <w:tc>
          <w:tcPr>
            <w:tcW w:w="1980" w:type="dxa"/>
            <w:tcBorders>
              <w:top w:val="single" w:sz="4" w:space="0" w:color="auto"/>
              <w:left w:val="single" w:sz="4" w:space="0" w:color="auto"/>
              <w:bottom w:val="single" w:sz="4" w:space="0" w:color="auto"/>
              <w:right w:val="single" w:sz="4" w:space="0" w:color="auto"/>
            </w:tcBorders>
          </w:tcPr>
          <w:p w14:paraId="6F586ED5" w14:textId="77777777" w:rsidR="003A1C0F" w:rsidRPr="003A1C0F" w:rsidRDefault="003A1C0F" w:rsidP="00BC6F53">
            <w:pPr>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1,600 households</w:t>
            </w:r>
          </w:p>
        </w:tc>
        <w:tc>
          <w:tcPr>
            <w:tcW w:w="1890" w:type="dxa"/>
            <w:tcBorders>
              <w:top w:val="single" w:sz="4" w:space="0" w:color="auto"/>
              <w:left w:val="single" w:sz="4" w:space="0" w:color="auto"/>
              <w:bottom w:val="single" w:sz="4" w:space="0" w:color="auto"/>
              <w:right w:val="single" w:sz="4" w:space="0" w:color="auto"/>
            </w:tcBorders>
          </w:tcPr>
          <w:p w14:paraId="2EA0C363" w14:textId="77777777" w:rsidR="003A1C0F" w:rsidRPr="003A1C0F" w:rsidRDefault="003A1C0F" w:rsidP="00BC6F53">
            <w:pPr>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1,600 households</w:t>
            </w:r>
          </w:p>
        </w:tc>
        <w:tc>
          <w:tcPr>
            <w:tcW w:w="1710" w:type="dxa"/>
            <w:tcBorders>
              <w:top w:val="single" w:sz="4" w:space="0" w:color="auto"/>
              <w:left w:val="single" w:sz="4" w:space="0" w:color="auto"/>
              <w:bottom w:val="single" w:sz="4" w:space="0" w:color="auto"/>
              <w:right w:val="single" w:sz="4" w:space="0" w:color="auto"/>
            </w:tcBorders>
          </w:tcPr>
          <w:p w14:paraId="687476EB" w14:textId="77777777" w:rsidR="003A1C0F" w:rsidRPr="003A1C0F" w:rsidRDefault="003A1C0F" w:rsidP="00BC6F53">
            <w:pPr>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1,600 households</w:t>
            </w:r>
          </w:p>
        </w:tc>
      </w:tr>
      <w:tr w:rsidR="003A1C0F" w:rsidRPr="003A1C0F" w14:paraId="6E94ACEE" w14:textId="77777777" w:rsidTr="00BC6F53">
        <w:trPr>
          <w:trHeight w:val="332"/>
          <w:tblHeader/>
        </w:trPr>
        <w:tc>
          <w:tcPr>
            <w:tcW w:w="1800" w:type="dxa"/>
            <w:vMerge/>
            <w:tcBorders>
              <w:left w:val="single" w:sz="4" w:space="0" w:color="auto"/>
              <w:right w:val="single" w:sz="4" w:space="0" w:color="auto"/>
            </w:tcBorders>
          </w:tcPr>
          <w:p w14:paraId="283AC9CC" w14:textId="77777777" w:rsidR="003A1C0F" w:rsidRPr="003A1C0F" w:rsidRDefault="003A1C0F" w:rsidP="00BC6F53">
            <w:pPr>
              <w:spacing w:after="0" w:line="240" w:lineRule="auto"/>
              <w:rPr>
                <w:rFonts w:ascii="Myriad Pro" w:hAnsi="Myriad Pro" w:cs="Times New Roman"/>
                <w:i/>
                <w:color w:val="000000" w:themeColor="text1"/>
                <w:sz w:val="20"/>
                <w:szCs w:val="20"/>
              </w:rPr>
            </w:pPr>
          </w:p>
        </w:tc>
        <w:tc>
          <w:tcPr>
            <w:tcW w:w="2070" w:type="dxa"/>
            <w:tcBorders>
              <w:top w:val="single" w:sz="4" w:space="0" w:color="auto"/>
              <w:left w:val="single" w:sz="4" w:space="0" w:color="auto"/>
              <w:bottom w:val="single" w:sz="4" w:space="0" w:color="auto"/>
              <w:right w:val="single" w:sz="4" w:space="0" w:color="auto"/>
            </w:tcBorders>
          </w:tcPr>
          <w:p w14:paraId="725C62A2" w14:textId="77777777" w:rsidR="003A1C0F" w:rsidRPr="003A1C0F" w:rsidRDefault="003A1C0F" w:rsidP="00BC6F53">
            <w:pPr>
              <w:tabs>
                <w:tab w:val="center" w:pos="4844"/>
                <w:tab w:val="right" w:pos="9689"/>
              </w:tabs>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2.6. Ensure financial inclusion of extreme poor participants</w:t>
            </w:r>
          </w:p>
        </w:tc>
        <w:tc>
          <w:tcPr>
            <w:tcW w:w="1710" w:type="dxa"/>
            <w:tcBorders>
              <w:top w:val="single" w:sz="4" w:space="0" w:color="auto"/>
              <w:left w:val="single" w:sz="4" w:space="0" w:color="auto"/>
              <w:bottom w:val="single" w:sz="4" w:space="0" w:color="auto"/>
              <w:right w:val="single" w:sz="4" w:space="0" w:color="auto"/>
            </w:tcBorders>
          </w:tcPr>
          <w:p w14:paraId="5D40E4A6" w14:textId="77777777" w:rsidR="003A1C0F" w:rsidRPr="003A1C0F" w:rsidRDefault="003A1C0F" w:rsidP="00BC6F53">
            <w:pPr>
              <w:tabs>
                <w:tab w:val="center" w:pos="4844"/>
                <w:tab w:val="right" w:pos="9689"/>
              </w:tabs>
              <w:spacing w:after="0" w:line="240" w:lineRule="auto"/>
              <w:jc w:val="center"/>
              <w:rPr>
                <w:rFonts w:ascii="Myriad Pro" w:hAnsi="Myriad Pro"/>
                <w:color w:val="000000" w:themeColor="text1"/>
                <w:sz w:val="20"/>
                <w:szCs w:val="20"/>
              </w:rPr>
            </w:pPr>
            <w:r w:rsidRPr="003A1C0F">
              <w:rPr>
                <w:rFonts w:ascii="Myriad Pro" w:hAnsi="Myriad Pro"/>
                <w:color w:val="000000" w:themeColor="text1"/>
                <w:sz w:val="20"/>
                <w:szCs w:val="20"/>
              </w:rPr>
              <w:t>Reports from a partnered NGO &amp; field works</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1D90A1A1" w14:textId="77777777" w:rsidR="003A1C0F" w:rsidRPr="003A1C0F" w:rsidRDefault="003A1C0F" w:rsidP="00BC6F53">
            <w:pPr>
              <w:tabs>
                <w:tab w:val="center" w:pos="4844"/>
                <w:tab w:val="right" w:pos="9689"/>
              </w:tabs>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1,600 households</w:t>
            </w:r>
          </w:p>
        </w:tc>
        <w:tc>
          <w:tcPr>
            <w:tcW w:w="1530" w:type="dxa"/>
            <w:tcBorders>
              <w:top w:val="single" w:sz="4" w:space="0" w:color="auto"/>
              <w:left w:val="single" w:sz="4" w:space="0" w:color="auto"/>
              <w:bottom w:val="single" w:sz="4" w:space="0" w:color="auto"/>
              <w:right w:val="single" w:sz="4" w:space="0" w:color="auto"/>
            </w:tcBorders>
          </w:tcPr>
          <w:p w14:paraId="5095517D" w14:textId="77777777" w:rsidR="003A1C0F" w:rsidRPr="003A1C0F" w:rsidRDefault="003A1C0F" w:rsidP="00BC6F53">
            <w:pPr>
              <w:tabs>
                <w:tab w:val="center" w:pos="4844"/>
                <w:tab w:val="right" w:pos="9689"/>
              </w:tabs>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2021-22</w:t>
            </w:r>
          </w:p>
        </w:tc>
        <w:tc>
          <w:tcPr>
            <w:tcW w:w="1980" w:type="dxa"/>
            <w:tcBorders>
              <w:top w:val="single" w:sz="4" w:space="0" w:color="auto"/>
              <w:left w:val="single" w:sz="4" w:space="0" w:color="auto"/>
              <w:bottom w:val="single" w:sz="4" w:space="0" w:color="auto"/>
              <w:right w:val="single" w:sz="4" w:space="0" w:color="auto"/>
            </w:tcBorders>
          </w:tcPr>
          <w:p w14:paraId="0B640480" w14:textId="77777777" w:rsidR="003A1C0F" w:rsidRPr="003A1C0F" w:rsidRDefault="003A1C0F" w:rsidP="00BC6F53">
            <w:pPr>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1,600 households</w:t>
            </w:r>
          </w:p>
        </w:tc>
        <w:tc>
          <w:tcPr>
            <w:tcW w:w="1890" w:type="dxa"/>
            <w:tcBorders>
              <w:top w:val="single" w:sz="4" w:space="0" w:color="auto"/>
              <w:left w:val="single" w:sz="4" w:space="0" w:color="auto"/>
              <w:bottom w:val="single" w:sz="4" w:space="0" w:color="auto"/>
              <w:right w:val="single" w:sz="4" w:space="0" w:color="auto"/>
            </w:tcBorders>
          </w:tcPr>
          <w:p w14:paraId="170D5F0B" w14:textId="77777777" w:rsidR="003A1C0F" w:rsidRPr="003A1C0F" w:rsidRDefault="003A1C0F" w:rsidP="00BC6F53">
            <w:pPr>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1,600 households</w:t>
            </w:r>
          </w:p>
        </w:tc>
        <w:tc>
          <w:tcPr>
            <w:tcW w:w="1710" w:type="dxa"/>
            <w:tcBorders>
              <w:top w:val="single" w:sz="4" w:space="0" w:color="auto"/>
              <w:left w:val="single" w:sz="4" w:space="0" w:color="auto"/>
              <w:bottom w:val="single" w:sz="4" w:space="0" w:color="auto"/>
              <w:right w:val="single" w:sz="4" w:space="0" w:color="auto"/>
            </w:tcBorders>
          </w:tcPr>
          <w:p w14:paraId="7703F9D7" w14:textId="77777777" w:rsidR="003A1C0F" w:rsidRPr="003A1C0F" w:rsidRDefault="003A1C0F" w:rsidP="00BC6F53">
            <w:pPr>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1,600 households</w:t>
            </w:r>
          </w:p>
        </w:tc>
      </w:tr>
      <w:tr w:rsidR="003A1C0F" w:rsidRPr="003A1C0F" w14:paraId="47650DA2" w14:textId="77777777" w:rsidTr="00BC6F53">
        <w:trPr>
          <w:trHeight w:val="332"/>
          <w:tblHeader/>
        </w:trPr>
        <w:tc>
          <w:tcPr>
            <w:tcW w:w="1800" w:type="dxa"/>
            <w:vMerge/>
            <w:tcBorders>
              <w:left w:val="single" w:sz="4" w:space="0" w:color="auto"/>
              <w:bottom w:val="single" w:sz="4" w:space="0" w:color="auto"/>
              <w:right w:val="single" w:sz="4" w:space="0" w:color="auto"/>
            </w:tcBorders>
          </w:tcPr>
          <w:p w14:paraId="58BB222B" w14:textId="77777777" w:rsidR="003A1C0F" w:rsidRPr="003A1C0F" w:rsidRDefault="003A1C0F" w:rsidP="00BC6F53">
            <w:pPr>
              <w:spacing w:after="0" w:line="240" w:lineRule="auto"/>
              <w:rPr>
                <w:rFonts w:ascii="Myriad Pro" w:hAnsi="Myriad Pro" w:cs="Times New Roman"/>
                <w:i/>
                <w:color w:val="000000" w:themeColor="text1"/>
                <w:sz w:val="20"/>
                <w:szCs w:val="20"/>
              </w:rPr>
            </w:pPr>
          </w:p>
        </w:tc>
        <w:tc>
          <w:tcPr>
            <w:tcW w:w="2070" w:type="dxa"/>
            <w:tcBorders>
              <w:top w:val="single" w:sz="4" w:space="0" w:color="auto"/>
              <w:left w:val="single" w:sz="4" w:space="0" w:color="auto"/>
              <w:bottom w:val="single" w:sz="4" w:space="0" w:color="auto"/>
              <w:right w:val="single" w:sz="4" w:space="0" w:color="auto"/>
            </w:tcBorders>
          </w:tcPr>
          <w:p w14:paraId="1E1AA144" w14:textId="77777777" w:rsidR="003A1C0F" w:rsidRPr="003A1C0F" w:rsidRDefault="003A1C0F" w:rsidP="00BC6F53">
            <w:pPr>
              <w:tabs>
                <w:tab w:val="center" w:pos="4844"/>
                <w:tab w:val="right" w:pos="9689"/>
              </w:tabs>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2.7. Provide behavioral change communications (BCC) to graduation group HHs.</w:t>
            </w:r>
          </w:p>
        </w:tc>
        <w:tc>
          <w:tcPr>
            <w:tcW w:w="1710" w:type="dxa"/>
            <w:tcBorders>
              <w:top w:val="single" w:sz="4" w:space="0" w:color="auto"/>
              <w:left w:val="single" w:sz="4" w:space="0" w:color="auto"/>
              <w:bottom w:val="single" w:sz="4" w:space="0" w:color="auto"/>
              <w:right w:val="single" w:sz="4" w:space="0" w:color="auto"/>
            </w:tcBorders>
          </w:tcPr>
          <w:p w14:paraId="7EA978C7" w14:textId="77777777" w:rsidR="003A1C0F" w:rsidRPr="003A1C0F" w:rsidRDefault="003A1C0F" w:rsidP="00BC6F53">
            <w:pPr>
              <w:tabs>
                <w:tab w:val="center" w:pos="4844"/>
                <w:tab w:val="right" w:pos="9689"/>
              </w:tabs>
              <w:spacing w:after="0" w:line="240" w:lineRule="auto"/>
              <w:jc w:val="center"/>
              <w:rPr>
                <w:rFonts w:ascii="Myriad Pro" w:hAnsi="Myriad Pro"/>
                <w:color w:val="000000" w:themeColor="text1"/>
                <w:sz w:val="20"/>
                <w:szCs w:val="20"/>
              </w:rPr>
            </w:pPr>
            <w:r w:rsidRPr="003A1C0F">
              <w:rPr>
                <w:rFonts w:ascii="Myriad Pro" w:hAnsi="Myriad Pro"/>
                <w:color w:val="000000" w:themeColor="text1"/>
                <w:sz w:val="20"/>
                <w:szCs w:val="20"/>
              </w:rPr>
              <w:t>Reports from a partnered NGO &amp; field works</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468B6AA5" w14:textId="77777777" w:rsidR="003A1C0F" w:rsidRPr="003A1C0F" w:rsidRDefault="003A1C0F" w:rsidP="00BC6F53">
            <w:pPr>
              <w:tabs>
                <w:tab w:val="center" w:pos="4844"/>
                <w:tab w:val="right" w:pos="9689"/>
              </w:tabs>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1,600 households</w:t>
            </w:r>
          </w:p>
        </w:tc>
        <w:tc>
          <w:tcPr>
            <w:tcW w:w="1530" w:type="dxa"/>
            <w:tcBorders>
              <w:top w:val="single" w:sz="4" w:space="0" w:color="auto"/>
              <w:left w:val="single" w:sz="4" w:space="0" w:color="auto"/>
              <w:bottom w:val="single" w:sz="4" w:space="0" w:color="auto"/>
              <w:right w:val="single" w:sz="4" w:space="0" w:color="auto"/>
            </w:tcBorders>
          </w:tcPr>
          <w:p w14:paraId="6D871B9F" w14:textId="77777777" w:rsidR="003A1C0F" w:rsidRPr="003A1C0F" w:rsidRDefault="003A1C0F" w:rsidP="00BC6F53">
            <w:pPr>
              <w:tabs>
                <w:tab w:val="center" w:pos="4844"/>
                <w:tab w:val="right" w:pos="9689"/>
              </w:tabs>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2021-22</w:t>
            </w:r>
          </w:p>
        </w:tc>
        <w:tc>
          <w:tcPr>
            <w:tcW w:w="1980" w:type="dxa"/>
            <w:tcBorders>
              <w:top w:val="single" w:sz="4" w:space="0" w:color="auto"/>
              <w:left w:val="single" w:sz="4" w:space="0" w:color="auto"/>
              <w:bottom w:val="single" w:sz="4" w:space="0" w:color="auto"/>
              <w:right w:val="single" w:sz="4" w:space="0" w:color="auto"/>
            </w:tcBorders>
          </w:tcPr>
          <w:p w14:paraId="733BA13D" w14:textId="77777777" w:rsidR="003A1C0F" w:rsidRPr="003A1C0F" w:rsidRDefault="003A1C0F" w:rsidP="00BC6F53">
            <w:pPr>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1,600 households</w:t>
            </w:r>
          </w:p>
        </w:tc>
        <w:tc>
          <w:tcPr>
            <w:tcW w:w="1890" w:type="dxa"/>
            <w:tcBorders>
              <w:top w:val="single" w:sz="4" w:space="0" w:color="auto"/>
              <w:left w:val="single" w:sz="4" w:space="0" w:color="auto"/>
              <w:bottom w:val="single" w:sz="4" w:space="0" w:color="auto"/>
              <w:right w:val="single" w:sz="4" w:space="0" w:color="auto"/>
            </w:tcBorders>
          </w:tcPr>
          <w:p w14:paraId="51A59260" w14:textId="77777777" w:rsidR="003A1C0F" w:rsidRPr="003A1C0F" w:rsidRDefault="003A1C0F" w:rsidP="00BC6F53">
            <w:pPr>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1,600 households</w:t>
            </w:r>
          </w:p>
        </w:tc>
        <w:tc>
          <w:tcPr>
            <w:tcW w:w="1710" w:type="dxa"/>
            <w:tcBorders>
              <w:top w:val="single" w:sz="4" w:space="0" w:color="auto"/>
              <w:left w:val="single" w:sz="4" w:space="0" w:color="auto"/>
              <w:bottom w:val="single" w:sz="4" w:space="0" w:color="auto"/>
              <w:right w:val="single" w:sz="4" w:space="0" w:color="auto"/>
            </w:tcBorders>
          </w:tcPr>
          <w:p w14:paraId="57ED5865" w14:textId="77777777" w:rsidR="003A1C0F" w:rsidRPr="003A1C0F" w:rsidRDefault="003A1C0F" w:rsidP="00BC6F53">
            <w:pPr>
              <w:spacing w:after="0" w:line="240" w:lineRule="auto"/>
              <w:rPr>
                <w:rFonts w:ascii="Myriad Pro" w:hAnsi="Myriad Pro"/>
                <w:color w:val="000000" w:themeColor="text1"/>
                <w:sz w:val="20"/>
                <w:szCs w:val="20"/>
              </w:rPr>
            </w:pPr>
            <w:r w:rsidRPr="003A1C0F">
              <w:rPr>
                <w:rFonts w:ascii="Myriad Pro" w:hAnsi="Myriad Pro"/>
                <w:color w:val="000000" w:themeColor="text1"/>
                <w:sz w:val="20"/>
                <w:szCs w:val="20"/>
              </w:rPr>
              <w:t>1,600 households</w:t>
            </w:r>
          </w:p>
        </w:tc>
      </w:tr>
      <w:tr w:rsidR="003A1C0F" w:rsidRPr="003A1C0F" w14:paraId="5725362F" w14:textId="77777777" w:rsidTr="00BC6F53">
        <w:trPr>
          <w:trHeight w:val="332"/>
          <w:tblHeader/>
        </w:trPr>
        <w:tc>
          <w:tcPr>
            <w:tcW w:w="8460" w:type="dxa"/>
            <w:gridSpan w:val="5"/>
            <w:shd w:val="clear" w:color="auto" w:fill="BFBFBF"/>
          </w:tcPr>
          <w:p w14:paraId="0AC8CBC2" w14:textId="77777777" w:rsidR="003A1C0F" w:rsidRPr="003A1C0F" w:rsidRDefault="003A1C0F" w:rsidP="00BC6F53">
            <w:pPr>
              <w:tabs>
                <w:tab w:val="center" w:pos="4844"/>
                <w:tab w:val="right" w:pos="9689"/>
              </w:tabs>
              <w:spacing w:after="0" w:line="240" w:lineRule="auto"/>
              <w:rPr>
                <w:rFonts w:ascii="Myriad Pro" w:hAnsi="Myriad Pro" w:cs="Times New Roman"/>
                <w:color w:val="000000" w:themeColor="text1"/>
                <w:sz w:val="20"/>
                <w:szCs w:val="20"/>
              </w:rPr>
            </w:pPr>
            <w:r w:rsidRPr="003A1C0F">
              <w:rPr>
                <w:rFonts w:ascii="Myriad Pro" w:hAnsi="Myriad Pro" w:cs="Times New Roman"/>
                <w:b/>
                <w:color w:val="000000" w:themeColor="text1"/>
                <w:sz w:val="20"/>
                <w:szCs w:val="20"/>
                <w:lang w:val="en-GB"/>
              </w:rPr>
              <w:t>Activities</w:t>
            </w:r>
          </w:p>
        </w:tc>
        <w:tc>
          <w:tcPr>
            <w:tcW w:w="5580" w:type="dxa"/>
            <w:gridSpan w:val="3"/>
            <w:shd w:val="clear" w:color="auto" w:fill="BFBFBF"/>
          </w:tcPr>
          <w:p w14:paraId="543D8507" w14:textId="77777777" w:rsidR="003A1C0F" w:rsidRPr="003A1C0F" w:rsidRDefault="003A1C0F" w:rsidP="00BC6F53">
            <w:pPr>
              <w:spacing w:after="0" w:line="240" w:lineRule="auto"/>
              <w:rPr>
                <w:rFonts w:ascii="Myriad Pro" w:hAnsi="Myriad Pro" w:cs="Times New Roman"/>
                <w:i/>
                <w:color w:val="000000" w:themeColor="text1"/>
                <w:sz w:val="20"/>
                <w:szCs w:val="20"/>
              </w:rPr>
            </w:pPr>
            <w:r w:rsidRPr="003A1C0F">
              <w:rPr>
                <w:rFonts w:ascii="Myriad Pro" w:hAnsi="Myriad Pro" w:cs="Times New Roman"/>
                <w:b/>
                <w:color w:val="000000" w:themeColor="text1"/>
                <w:sz w:val="20"/>
                <w:szCs w:val="20"/>
                <w:lang w:val="en-GB"/>
              </w:rPr>
              <w:t>Results</w:t>
            </w:r>
          </w:p>
        </w:tc>
      </w:tr>
      <w:tr w:rsidR="003A1C0F" w:rsidRPr="003A1C0F" w14:paraId="24DC7689" w14:textId="77777777" w:rsidTr="00BC6F53">
        <w:trPr>
          <w:trHeight w:val="332"/>
          <w:tblHeader/>
        </w:trPr>
        <w:tc>
          <w:tcPr>
            <w:tcW w:w="8460" w:type="dxa"/>
            <w:gridSpan w:val="5"/>
          </w:tcPr>
          <w:p w14:paraId="499C7E58" w14:textId="77777777" w:rsidR="003A1C0F" w:rsidRPr="003A1C0F" w:rsidRDefault="003A1C0F" w:rsidP="00BC6F53">
            <w:pP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lastRenderedPageBreak/>
              <w:t>2.1. Analyze data from the baseline survey and select those meeting criteria to be project participants, and conduce random assignment (treatment and control groups)</w:t>
            </w:r>
          </w:p>
          <w:p w14:paraId="13A7C492" w14:textId="77777777" w:rsidR="003A1C0F" w:rsidRPr="003A1C0F" w:rsidRDefault="003A1C0F" w:rsidP="00BC6F53">
            <w:pPr>
              <w:rPr>
                <w:rFonts w:ascii="Myriad Pro" w:hAnsi="Myriad Pro" w:cs="Times New Roman"/>
                <w:color w:val="000000" w:themeColor="text1"/>
                <w:sz w:val="20"/>
                <w:szCs w:val="20"/>
              </w:rPr>
            </w:pPr>
          </w:p>
          <w:p w14:paraId="262CDD46" w14:textId="77777777" w:rsidR="003A1C0F" w:rsidRPr="003A1C0F" w:rsidRDefault="003A1C0F" w:rsidP="00BC6F53">
            <w:pP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2.2. Conduce a local economic assessment survey</w:t>
            </w:r>
          </w:p>
          <w:p w14:paraId="22317DCE" w14:textId="77777777" w:rsidR="003A1C0F" w:rsidRPr="003A1C0F" w:rsidRDefault="003A1C0F" w:rsidP="00BC6F53">
            <w:pPr>
              <w:rPr>
                <w:rFonts w:ascii="Myriad Pro" w:hAnsi="Myriad Pro" w:cs="Times New Roman"/>
                <w:color w:val="000000" w:themeColor="text1"/>
                <w:sz w:val="20"/>
                <w:szCs w:val="20"/>
              </w:rPr>
            </w:pPr>
          </w:p>
          <w:p w14:paraId="5FB4043A" w14:textId="77777777" w:rsidR="003A1C0F" w:rsidRPr="003A1C0F" w:rsidRDefault="003A1C0F" w:rsidP="00BC6F53">
            <w:pP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2.3. Work with asset groups to identify, select and transfer assets (ownerships)</w:t>
            </w:r>
          </w:p>
          <w:p w14:paraId="18130E59" w14:textId="77777777" w:rsidR="003A1C0F" w:rsidRPr="003A1C0F" w:rsidRDefault="003A1C0F" w:rsidP="00BC6F53">
            <w:pPr>
              <w:rPr>
                <w:rFonts w:ascii="Myriad Pro" w:hAnsi="Myriad Pro" w:cs="Times New Roman"/>
                <w:color w:val="000000" w:themeColor="text1"/>
                <w:sz w:val="20"/>
                <w:szCs w:val="20"/>
              </w:rPr>
            </w:pPr>
          </w:p>
          <w:p w14:paraId="2E1A27AD" w14:textId="77777777" w:rsidR="003A1C0F" w:rsidRPr="003A1C0F" w:rsidRDefault="003A1C0F" w:rsidP="00BC6F53">
            <w:pPr>
              <w:rPr>
                <w:rFonts w:ascii="Myriad Pro" w:hAnsi="Myriad Pro" w:cs="Times New Roman"/>
                <w:color w:val="000000" w:themeColor="text1"/>
                <w:sz w:val="20"/>
                <w:szCs w:val="20"/>
              </w:rPr>
            </w:pPr>
          </w:p>
          <w:p w14:paraId="3C70EC4B" w14:textId="77777777" w:rsidR="003A1C0F" w:rsidRPr="003A1C0F" w:rsidRDefault="003A1C0F" w:rsidP="00BC6F53">
            <w:pPr>
              <w:rPr>
                <w:rFonts w:ascii="Myriad Pro" w:hAnsi="Myriad Pro" w:cs="Times New Roman"/>
                <w:color w:val="000000" w:themeColor="text1"/>
                <w:sz w:val="20"/>
                <w:szCs w:val="20"/>
              </w:rPr>
            </w:pPr>
          </w:p>
          <w:p w14:paraId="5325C7EC" w14:textId="77777777" w:rsidR="003A1C0F" w:rsidRPr="003A1C0F" w:rsidRDefault="003A1C0F" w:rsidP="00BC6F53">
            <w:pPr>
              <w:rPr>
                <w:rFonts w:ascii="Myriad Pro" w:hAnsi="Myriad Pro" w:cs="Times New Roman"/>
                <w:color w:val="000000" w:themeColor="text1"/>
                <w:sz w:val="20"/>
                <w:szCs w:val="20"/>
              </w:rPr>
            </w:pPr>
          </w:p>
          <w:p w14:paraId="6B7377EE" w14:textId="77777777" w:rsidR="003A1C0F" w:rsidRPr="003A1C0F" w:rsidRDefault="003A1C0F" w:rsidP="00BC6F53">
            <w:pPr>
              <w:rPr>
                <w:rFonts w:ascii="Myriad Pro" w:hAnsi="Myriad Pro" w:cs="Times New Roman"/>
                <w:color w:val="000000" w:themeColor="text1"/>
                <w:sz w:val="20"/>
                <w:szCs w:val="20"/>
              </w:rPr>
            </w:pPr>
          </w:p>
          <w:p w14:paraId="47CCE570" w14:textId="77777777" w:rsidR="003A1C0F" w:rsidRPr="003A1C0F" w:rsidRDefault="003A1C0F" w:rsidP="00BC6F53">
            <w:pP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2.4. Provide on-going trainings and technical assistance to asset/cash transfer groups</w:t>
            </w:r>
          </w:p>
          <w:p w14:paraId="1A8ADCD2" w14:textId="77777777" w:rsidR="003A1C0F" w:rsidRPr="003A1C0F" w:rsidRDefault="003A1C0F" w:rsidP="00BC6F53">
            <w:pPr>
              <w:rPr>
                <w:rFonts w:ascii="Myriad Pro" w:hAnsi="Myriad Pro" w:cs="Times New Roman"/>
                <w:color w:val="000000" w:themeColor="text1"/>
                <w:sz w:val="20"/>
                <w:szCs w:val="20"/>
              </w:rPr>
            </w:pPr>
          </w:p>
          <w:p w14:paraId="5C4623AD" w14:textId="77777777" w:rsidR="003A1C0F" w:rsidRPr="003A1C0F" w:rsidRDefault="003A1C0F" w:rsidP="00BC6F53">
            <w:pPr>
              <w:rPr>
                <w:rFonts w:ascii="Myriad Pro" w:hAnsi="Myriad Pro" w:cs="Times New Roman"/>
                <w:color w:val="000000" w:themeColor="text1"/>
                <w:sz w:val="20"/>
                <w:szCs w:val="20"/>
              </w:rPr>
            </w:pPr>
          </w:p>
          <w:p w14:paraId="09D39751" w14:textId="77777777" w:rsidR="003A1C0F" w:rsidRPr="003A1C0F" w:rsidRDefault="003A1C0F" w:rsidP="00BC6F53">
            <w:pP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2.5. Transfer cash to asset and transfer groups monthly</w:t>
            </w:r>
          </w:p>
          <w:p w14:paraId="1560AE62" w14:textId="77777777" w:rsidR="003A1C0F" w:rsidRPr="003A1C0F" w:rsidRDefault="003A1C0F" w:rsidP="00BC6F53">
            <w:pP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2.6. Provide literacy training/financial inclusion to both treatment groups</w:t>
            </w:r>
          </w:p>
          <w:p w14:paraId="390EA2AB" w14:textId="77777777" w:rsidR="003A1C0F" w:rsidRPr="003A1C0F" w:rsidRDefault="003A1C0F" w:rsidP="00BC6F53">
            <w:pP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2.7. Provide behavior change communication to both treatment groups</w:t>
            </w:r>
          </w:p>
        </w:tc>
        <w:tc>
          <w:tcPr>
            <w:tcW w:w="5580" w:type="dxa"/>
            <w:gridSpan w:val="3"/>
          </w:tcPr>
          <w:p w14:paraId="01835563" w14:textId="77777777" w:rsidR="003A1C0F" w:rsidRPr="003A1C0F" w:rsidRDefault="003A1C0F" w:rsidP="00BC6F53">
            <w:pPr>
              <w:rPr>
                <w:rFonts w:ascii="Myriad Pro" w:hAnsi="Myriad Pro" w:cs="Times New Roman"/>
                <w:i/>
                <w:color w:val="000000" w:themeColor="text1"/>
                <w:sz w:val="20"/>
                <w:szCs w:val="20"/>
              </w:rPr>
            </w:pPr>
            <w:r w:rsidRPr="003A1C0F">
              <w:rPr>
                <w:rFonts w:ascii="Myriad Pro" w:hAnsi="Myriad Pro" w:cs="Times New Roman"/>
                <w:i/>
                <w:color w:val="000000" w:themeColor="text1"/>
                <w:sz w:val="20"/>
                <w:szCs w:val="20"/>
              </w:rPr>
              <w:t xml:space="preserve">2.1. </w:t>
            </w:r>
            <w:proofErr w:type="spellStart"/>
            <w:r w:rsidRPr="003A1C0F">
              <w:rPr>
                <w:rFonts w:ascii="Myriad Pro" w:hAnsi="Myriad Pro" w:cs="Times New Roman"/>
                <w:i/>
                <w:color w:val="000000" w:themeColor="text1"/>
                <w:sz w:val="20"/>
                <w:szCs w:val="20"/>
              </w:rPr>
              <w:t>Nuppun</w:t>
            </w:r>
            <w:proofErr w:type="spellEnd"/>
            <w:r w:rsidRPr="003A1C0F">
              <w:rPr>
                <w:rFonts w:ascii="Myriad Pro" w:hAnsi="Myriad Pro" w:cs="Times New Roman"/>
                <w:i/>
                <w:color w:val="000000" w:themeColor="text1"/>
                <w:sz w:val="20"/>
                <w:szCs w:val="20"/>
              </w:rPr>
              <w:t xml:space="preserve"> Research Consulting was commissioned to collect data for UNDP. The interview with 3,000 households was completed.</w:t>
            </w:r>
          </w:p>
          <w:p w14:paraId="266F7395" w14:textId="77777777" w:rsidR="003A1C0F" w:rsidRPr="003A1C0F" w:rsidRDefault="003A1C0F" w:rsidP="00BC6F53">
            <w:pPr>
              <w:rPr>
                <w:rFonts w:ascii="Myriad Pro" w:hAnsi="Myriad Pro" w:cs="Times New Roman"/>
                <w:i/>
                <w:color w:val="000000" w:themeColor="text1"/>
                <w:sz w:val="20"/>
                <w:szCs w:val="20"/>
              </w:rPr>
            </w:pPr>
          </w:p>
          <w:p w14:paraId="1CB1F2F3" w14:textId="77777777" w:rsidR="003A1C0F" w:rsidRPr="003A1C0F" w:rsidRDefault="003A1C0F" w:rsidP="00BC6F53">
            <w:pPr>
              <w:rPr>
                <w:rFonts w:ascii="Myriad Pro" w:hAnsi="Myriad Pro" w:cs="Times New Roman"/>
                <w:i/>
                <w:color w:val="000000" w:themeColor="text1"/>
                <w:sz w:val="20"/>
                <w:szCs w:val="20"/>
              </w:rPr>
            </w:pPr>
            <w:r w:rsidRPr="003A1C0F">
              <w:rPr>
                <w:rFonts w:ascii="Myriad Pro" w:hAnsi="Myriad Pro" w:cs="Times New Roman"/>
                <w:i/>
                <w:color w:val="000000" w:themeColor="text1"/>
                <w:sz w:val="20"/>
                <w:szCs w:val="20"/>
              </w:rPr>
              <w:t>2.2. The local economic survey will be rolled out in Q4 2021 once the graduation activities start.</w:t>
            </w:r>
          </w:p>
          <w:p w14:paraId="71C20EC2" w14:textId="77777777" w:rsidR="003A1C0F" w:rsidRPr="003A1C0F" w:rsidRDefault="003A1C0F" w:rsidP="00BC6F53">
            <w:pPr>
              <w:rPr>
                <w:rFonts w:ascii="Myriad Pro" w:hAnsi="Myriad Pro" w:cs="Times New Roman"/>
                <w:i/>
                <w:color w:val="000000" w:themeColor="text1"/>
                <w:sz w:val="20"/>
                <w:szCs w:val="20"/>
              </w:rPr>
            </w:pPr>
            <w:r w:rsidRPr="003A1C0F">
              <w:rPr>
                <w:rFonts w:ascii="Myriad Pro" w:hAnsi="Myriad Pro" w:cs="Times New Roman"/>
                <w:i/>
                <w:color w:val="000000" w:themeColor="text1"/>
                <w:sz w:val="20"/>
                <w:szCs w:val="20"/>
              </w:rPr>
              <w:t>2.3. WVI is working with local authorities, community volunteers and stakeholders to establish working groups/sub-working groups to discuss and consult with selected households about their livelihood strategies. At the onset, WVI is raising awareness about the project to those local stakeholders, seek their view about cooperation plan, and discuss about their support/contribution. Soon after the households are selected and assigned by the consultants, the working groups above will work with them on asset selection, distribution and use as well as investment plan</w:t>
            </w:r>
          </w:p>
          <w:p w14:paraId="3CBD0CB2" w14:textId="77777777" w:rsidR="003A1C0F" w:rsidRPr="003A1C0F" w:rsidRDefault="003A1C0F" w:rsidP="00BC6F53">
            <w:pPr>
              <w:rPr>
                <w:rFonts w:ascii="Myriad Pro" w:hAnsi="Myriad Pro" w:cs="Times New Roman"/>
                <w:i/>
                <w:color w:val="000000" w:themeColor="text1"/>
                <w:sz w:val="20"/>
                <w:szCs w:val="20"/>
              </w:rPr>
            </w:pPr>
            <w:r w:rsidRPr="003A1C0F">
              <w:rPr>
                <w:rFonts w:ascii="Myriad Pro" w:hAnsi="Myriad Pro" w:cs="Times New Roman"/>
                <w:i/>
                <w:color w:val="000000" w:themeColor="text1"/>
                <w:sz w:val="20"/>
                <w:szCs w:val="20"/>
              </w:rPr>
              <w:t>2.4. WVI’s local project team is collecting livelihood information/ value chains/stakeholder mapping which can use to develop livelihood capacity improvement plan and formulate training curriculum.</w:t>
            </w:r>
          </w:p>
          <w:p w14:paraId="3B9CCD39" w14:textId="77777777" w:rsidR="003A1C0F" w:rsidRPr="003A1C0F" w:rsidRDefault="003A1C0F" w:rsidP="00BC6F53">
            <w:pPr>
              <w:rPr>
                <w:rFonts w:ascii="Myriad Pro" w:hAnsi="Myriad Pro" w:cs="Times New Roman"/>
                <w:i/>
                <w:color w:val="000000" w:themeColor="text1"/>
                <w:sz w:val="20"/>
                <w:szCs w:val="20"/>
              </w:rPr>
            </w:pPr>
            <w:r w:rsidRPr="003A1C0F">
              <w:rPr>
                <w:rFonts w:ascii="Myriad Pro" w:hAnsi="Myriad Pro" w:cs="Times New Roman"/>
                <w:i/>
                <w:color w:val="000000" w:themeColor="text1"/>
                <w:sz w:val="20"/>
                <w:szCs w:val="20"/>
              </w:rPr>
              <w:t xml:space="preserve">2.5. </w:t>
            </w:r>
            <w:proofErr w:type="spellStart"/>
            <w:r w:rsidRPr="003A1C0F">
              <w:rPr>
                <w:rFonts w:ascii="Myriad Pro" w:hAnsi="Myriad Pro" w:cs="Times New Roman"/>
                <w:i/>
                <w:color w:val="000000" w:themeColor="text1"/>
                <w:sz w:val="20"/>
                <w:szCs w:val="20"/>
              </w:rPr>
              <w:t>MoSVY</w:t>
            </w:r>
            <w:proofErr w:type="spellEnd"/>
            <w:r w:rsidRPr="003A1C0F">
              <w:rPr>
                <w:rFonts w:ascii="Myriad Pro" w:hAnsi="Myriad Pro" w:cs="Times New Roman"/>
                <w:i/>
                <w:color w:val="000000" w:themeColor="text1"/>
                <w:sz w:val="20"/>
                <w:szCs w:val="20"/>
              </w:rPr>
              <w:t xml:space="preserve"> has already drafted the cash operation manual and informed about the cash transfer activities to local authorities. </w:t>
            </w:r>
          </w:p>
          <w:p w14:paraId="0979E544" w14:textId="77777777" w:rsidR="003A1C0F" w:rsidRPr="003A1C0F" w:rsidRDefault="003A1C0F" w:rsidP="00BC6F53">
            <w:pPr>
              <w:rPr>
                <w:rFonts w:ascii="Myriad Pro" w:hAnsi="Myriad Pro" w:cs="Times New Roman"/>
                <w:i/>
                <w:color w:val="000000" w:themeColor="text1"/>
                <w:sz w:val="20"/>
                <w:szCs w:val="20"/>
              </w:rPr>
            </w:pPr>
            <w:r w:rsidRPr="003A1C0F">
              <w:rPr>
                <w:rFonts w:ascii="Myriad Pro" w:hAnsi="Myriad Pro" w:cs="Times New Roman"/>
                <w:i/>
                <w:color w:val="000000" w:themeColor="text1"/>
                <w:sz w:val="20"/>
                <w:szCs w:val="20"/>
              </w:rPr>
              <w:t>2.6. To be rolled out in Q4 2021</w:t>
            </w:r>
          </w:p>
          <w:p w14:paraId="245D2836" w14:textId="77777777" w:rsidR="003A1C0F" w:rsidRPr="003A1C0F" w:rsidRDefault="003A1C0F" w:rsidP="00BC6F53">
            <w:pPr>
              <w:rPr>
                <w:rFonts w:ascii="Myriad Pro" w:hAnsi="Myriad Pro" w:cs="Times New Roman"/>
                <w:i/>
                <w:color w:val="000000" w:themeColor="text1"/>
                <w:sz w:val="20"/>
                <w:szCs w:val="20"/>
              </w:rPr>
            </w:pPr>
            <w:r w:rsidRPr="003A1C0F">
              <w:rPr>
                <w:rFonts w:ascii="Myriad Pro" w:hAnsi="Myriad Pro" w:cs="Times New Roman"/>
                <w:i/>
                <w:color w:val="000000" w:themeColor="text1"/>
                <w:sz w:val="20"/>
                <w:szCs w:val="20"/>
              </w:rPr>
              <w:t>2.7. To be rolled out in Q4 2021</w:t>
            </w:r>
          </w:p>
        </w:tc>
      </w:tr>
    </w:tbl>
    <w:p w14:paraId="2B1D1A8D" w14:textId="7F77172A" w:rsidR="003A1C0F" w:rsidRPr="003A1C0F" w:rsidRDefault="003A1C0F" w:rsidP="003A1C0F">
      <w:pPr>
        <w:pStyle w:val="BodyText"/>
        <w:tabs>
          <w:tab w:val="left" w:pos="7452"/>
        </w:tabs>
        <w:outlineLvl w:val="0"/>
        <w:rPr>
          <w:rFonts w:ascii="Myriad Pro" w:hAnsi="Myriad Pro"/>
          <w:i/>
          <w:color w:val="000000" w:themeColor="text1"/>
        </w:rPr>
        <w:sectPr w:rsidR="003A1C0F" w:rsidRPr="003A1C0F" w:rsidSect="003A589C">
          <w:pgSz w:w="15840" w:h="12240" w:orient="landscape"/>
          <w:pgMar w:top="1440" w:right="1440" w:bottom="1440" w:left="1440" w:header="720" w:footer="720" w:gutter="0"/>
          <w:cols w:space="720"/>
          <w:titlePg/>
          <w:docGrid w:linePitch="360"/>
        </w:sectPr>
      </w:pPr>
    </w:p>
    <w:p w14:paraId="52730089" w14:textId="77777777" w:rsidR="008D665B" w:rsidRPr="003A1C0F" w:rsidRDefault="008D665B" w:rsidP="008D665B">
      <w:pPr>
        <w:outlineLvl w:val="0"/>
        <w:rPr>
          <w:rFonts w:ascii="Myriad Pro" w:hAnsi="Myriad Pro" w:cs="Times New Roman"/>
          <w:b/>
          <w:color w:val="000000" w:themeColor="text1"/>
          <w:sz w:val="20"/>
          <w:szCs w:val="20"/>
        </w:rPr>
      </w:pPr>
      <w:r w:rsidRPr="003A1C0F">
        <w:rPr>
          <w:rFonts w:ascii="Myriad Pro" w:eastAsia="Times New Roman" w:hAnsi="Myriad Pro" w:cs="Times New Roman"/>
          <w:b/>
          <w:color w:val="000000" w:themeColor="text1"/>
          <w:sz w:val="24"/>
          <w:szCs w:val="24"/>
        </w:rPr>
        <w:lastRenderedPageBreak/>
        <w:t>10.2 Updated Risk Log</w:t>
      </w:r>
    </w:p>
    <w:p w14:paraId="255EEDC9" w14:textId="1555209F" w:rsidR="008D665B" w:rsidRPr="003A1C0F" w:rsidRDefault="008D665B" w:rsidP="008D665B">
      <w:pPr>
        <w:outlineLvl w:val="0"/>
        <w:rPr>
          <w:rFonts w:ascii="Myriad Pro" w:hAnsi="Myriad Pro" w:cs="Times New Roman"/>
          <w:iCs/>
          <w:color w:val="000000" w:themeColor="text1"/>
          <w:sz w:val="24"/>
          <w:szCs w:val="24"/>
        </w:rPr>
      </w:pPr>
      <w:r w:rsidRPr="003A1C0F">
        <w:rPr>
          <w:rFonts w:ascii="Myriad Pro" w:hAnsi="Myriad Pro" w:cs="Times New Roman"/>
          <w:iCs/>
          <w:color w:val="000000" w:themeColor="text1"/>
          <w:sz w:val="24"/>
          <w:szCs w:val="24"/>
        </w:rPr>
        <w:t>Refer to project risk log</w:t>
      </w:r>
      <w:r w:rsidR="00D4451B" w:rsidRPr="003A1C0F">
        <w:rPr>
          <w:rFonts w:ascii="Myriad Pro" w:hAnsi="Myriad Pro" w:cs="Times New Roman"/>
          <w:iCs/>
          <w:color w:val="000000" w:themeColor="text1"/>
          <w:sz w:val="24"/>
          <w:szCs w:val="24"/>
        </w:rPr>
        <w:t xml:space="preserve"> in the project document</w:t>
      </w:r>
      <w:r w:rsidRPr="003A1C0F">
        <w:rPr>
          <w:rFonts w:ascii="Myriad Pro" w:hAnsi="Myriad Pro" w:cs="Times New Roman"/>
          <w:iCs/>
          <w:color w:val="000000" w:themeColor="text1"/>
          <w:sz w:val="24"/>
          <w:szCs w:val="24"/>
        </w:rPr>
        <w:t xml:space="preserve"> and include it here to show any updates and mitigation measures</w:t>
      </w:r>
    </w:p>
    <w:tbl>
      <w:tblPr>
        <w:tblW w:w="12949"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2"/>
        <w:gridCol w:w="1417"/>
        <w:gridCol w:w="1260"/>
        <w:gridCol w:w="1260"/>
        <w:gridCol w:w="1440"/>
        <w:gridCol w:w="1980"/>
        <w:gridCol w:w="1350"/>
        <w:gridCol w:w="1440"/>
        <w:gridCol w:w="2430"/>
      </w:tblGrid>
      <w:tr w:rsidR="003A1C0F" w:rsidRPr="003A1C0F" w14:paraId="6A5025D3" w14:textId="77777777" w:rsidTr="005A33D2">
        <w:trPr>
          <w:trHeight w:val="818"/>
        </w:trPr>
        <w:tc>
          <w:tcPr>
            <w:tcW w:w="372" w:type="dxa"/>
            <w:shd w:val="clear" w:color="auto" w:fill="auto"/>
          </w:tcPr>
          <w:p w14:paraId="45D50AF7" w14:textId="77777777" w:rsidR="008D665B" w:rsidRPr="003A1C0F" w:rsidRDefault="008D665B" w:rsidP="00D4451B">
            <w:pPr>
              <w:spacing w:after="0" w:line="240" w:lineRule="auto"/>
              <w:jc w:val="center"/>
              <w:rPr>
                <w:rFonts w:ascii="Myriad Pro" w:hAnsi="Myriad Pro" w:cs="Times New Roman"/>
                <w:b/>
                <w:color w:val="000000" w:themeColor="text1"/>
                <w:sz w:val="24"/>
                <w:szCs w:val="24"/>
              </w:rPr>
            </w:pPr>
            <w:r w:rsidRPr="003A1C0F">
              <w:rPr>
                <w:rFonts w:ascii="Myriad Pro" w:hAnsi="Myriad Pro" w:cs="Times New Roman"/>
                <w:b/>
                <w:color w:val="000000" w:themeColor="text1"/>
                <w:sz w:val="24"/>
                <w:szCs w:val="24"/>
              </w:rPr>
              <w:t>#</w:t>
            </w:r>
          </w:p>
        </w:tc>
        <w:tc>
          <w:tcPr>
            <w:tcW w:w="1417" w:type="dxa"/>
            <w:shd w:val="clear" w:color="auto" w:fill="auto"/>
          </w:tcPr>
          <w:p w14:paraId="1912827F" w14:textId="77777777" w:rsidR="008D665B" w:rsidRPr="003A1C0F" w:rsidRDefault="008D665B" w:rsidP="00D4451B">
            <w:pPr>
              <w:spacing w:after="0" w:line="240" w:lineRule="auto"/>
              <w:jc w:val="center"/>
              <w:rPr>
                <w:rFonts w:ascii="Myriad Pro" w:hAnsi="Myriad Pro" w:cs="Times New Roman"/>
                <w:b/>
                <w:color w:val="000000" w:themeColor="text1"/>
                <w:sz w:val="24"/>
                <w:szCs w:val="24"/>
              </w:rPr>
            </w:pPr>
            <w:r w:rsidRPr="003A1C0F">
              <w:rPr>
                <w:rFonts w:ascii="Myriad Pro" w:hAnsi="Myriad Pro" w:cs="Times New Roman"/>
                <w:b/>
                <w:color w:val="000000" w:themeColor="text1"/>
                <w:sz w:val="24"/>
                <w:szCs w:val="24"/>
              </w:rPr>
              <w:t>Description</w:t>
            </w:r>
          </w:p>
        </w:tc>
        <w:tc>
          <w:tcPr>
            <w:tcW w:w="1260" w:type="dxa"/>
            <w:shd w:val="clear" w:color="auto" w:fill="auto"/>
          </w:tcPr>
          <w:p w14:paraId="7624F0AA" w14:textId="77777777" w:rsidR="008D665B" w:rsidRPr="003A1C0F" w:rsidRDefault="008D665B" w:rsidP="00D4451B">
            <w:pPr>
              <w:spacing w:after="0" w:line="240" w:lineRule="auto"/>
              <w:jc w:val="center"/>
              <w:rPr>
                <w:rFonts w:ascii="Myriad Pro" w:hAnsi="Myriad Pro" w:cs="Times New Roman"/>
                <w:b/>
                <w:color w:val="000000" w:themeColor="text1"/>
                <w:sz w:val="24"/>
                <w:szCs w:val="24"/>
              </w:rPr>
            </w:pPr>
            <w:r w:rsidRPr="003A1C0F">
              <w:rPr>
                <w:rFonts w:ascii="Myriad Pro" w:hAnsi="Myriad Pro" w:cs="Times New Roman"/>
                <w:b/>
                <w:color w:val="000000" w:themeColor="text1"/>
                <w:sz w:val="24"/>
                <w:szCs w:val="24"/>
              </w:rPr>
              <w:t>Date Identified</w:t>
            </w:r>
          </w:p>
        </w:tc>
        <w:tc>
          <w:tcPr>
            <w:tcW w:w="1260" w:type="dxa"/>
            <w:shd w:val="clear" w:color="auto" w:fill="auto"/>
          </w:tcPr>
          <w:p w14:paraId="0231A23F" w14:textId="77777777" w:rsidR="008D665B" w:rsidRPr="003A1C0F" w:rsidRDefault="008D665B" w:rsidP="00D4451B">
            <w:pPr>
              <w:spacing w:after="0" w:line="240" w:lineRule="auto"/>
              <w:jc w:val="center"/>
              <w:rPr>
                <w:rFonts w:ascii="Myriad Pro" w:hAnsi="Myriad Pro" w:cs="Times New Roman"/>
                <w:b/>
                <w:color w:val="000000" w:themeColor="text1"/>
                <w:sz w:val="24"/>
                <w:szCs w:val="24"/>
              </w:rPr>
            </w:pPr>
            <w:r w:rsidRPr="003A1C0F">
              <w:rPr>
                <w:rFonts w:ascii="Myriad Pro" w:hAnsi="Myriad Pro" w:cs="Times New Roman"/>
                <w:b/>
                <w:color w:val="000000" w:themeColor="text1"/>
                <w:sz w:val="24"/>
                <w:szCs w:val="24"/>
              </w:rPr>
              <w:t>Type</w:t>
            </w:r>
          </w:p>
        </w:tc>
        <w:tc>
          <w:tcPr>
            <w:tcW w:w="1440" w:type="dxa"/>
            <w:shd w:val="clear" w:color="auto" w:fill="auto"/>
          </w:tcPr>
          <w:p w14:paraId="452A015C" w14:textId="77777777" w:rsidR="008D665B" w:rsidRPr="003A1C0F" w:rsidRDefault="008D665B" w:rsidP="00D4451B">
            <w:pPr>
              <w:spacing w:after="0" w:line="240" w:lineRule="auto"/>
              <w:jc w:val="center"/>
              <w:rPr>
                <w:rFonts w:ascii="Myriad Pro" w:hAnsi="Myriad Pro" w:cs="Times New Roman"/>
                <w:b/>
                <w:color w:val="000000" w:themeColor="text1"/>
                <w:sz w:val="24"/>
                <w:szCs w:val="24"/>
              </w:rPr>
            </w:pPr>
            <w:r w:rsidRPr="003A1C0F">
              <w:rPr>
                <w:rFonts w:ascii="Myriad Pro" w:hAnsi="Myriad Pro" w:cs="Times New Roman"/>
                <w:b/>
                <w:color w:val="000000" w:themeColor="text1"/>
                <w:sz w:val="24"/>
                <w:szCs w:val="24"/>
              </w:rPr>
              <w:t>Impact &amp;</w:t>
            </w:r>
          </w:p>
          <w:p w14:paraId="77830249" w14:textId="77777777" w:rsidR="008D665B" w:rsidRPr="003A1C0F" w:rsidRDefault="008D665B" w:rsidP="00D4451B">
            <w:pPr>
              <w:spacing w:after="0" w:line="240" w:lineRule="auto"/>
              <w:jc w:val="center"/>
              <w:rPr>
                <w:rFonts w:ascii="Myriad Pro" w:hAnsi="Myriad Pro" w:cs="Times New Roman"/>
                <w:b/>
                <w:color w:val="000000" w:themeColor="text1"/>
                <w:sz w:val="24"/>
                <w:szCs w:val="24"/>
              </w:rPr>
            </w:pPr>
            <w:r w:rsidRPr="003A1C0F">
              <w:rPr>
                <w:rFonts w:ascii="Myriad Pro" w:hAnsi="Myriad Pro" w:cs="Times New Roman"/>
                <w:b/>
                <w:color w:val="000000" w:themeColor="text1"/>
                <w:sz w:val="24"/>
                <w:szCs w:val="24"/>
              </w:rPr>
              <w:t>Probability</w:t>
            </w:r>
          </w:p>
        </w:tc>
        <w:tc>
          <w:tcPr>
            <w:tcW w:w="1980" w:type="dxa"/>
            <w:shd w:val="clear" w:color="auto" w:fill="auto"/>
          </w:tcPr>
          <w:p w14:paraId="77FB8F85" w14:textId="77777777" w:rsidR="008D665B" w:rsidRPr="003A1C0F" w:rsidRDefault="008D665B" w:rsidP="00D4451B">
            <w:pPr>
              <w:spacing w:after="0" w:line="240" w:lineRule="auto"/>
              <w:jc w:val="center"/>
              <w:rPr>
                <w:rFonts w:ascii="Myriad Pro" w:hAnsi="Myriad Pro" w:cs="Times New Roman"/>
                <w:b/>
                <w:color w:val="000000" w:themeColor="text1"/>
                <w:sz w:val="24"/>
                <w:szCs w:val="24"/>
              </w:rPr>
            </w:pPr>
            <w:proofErr w:type="gramStart"/>
            <w:r w:rsidRPr="003A1C0F">
              <w:rPr>
                <w:rFonts w:ascii="Myriad Pro" w:hAnsi="Myriad Pro" w:cs="Times New Roman"/>
                <w:b/>
                <w:color w:val="000000" w:themeColor="text1"/>
                <w:sz w:val="24"/>
                <w:szCs w:val="24"/>
              </w:rPr>
              <w:t>Counter-measures</w:t>
            </w:r>
            <w:proofErr w:type="gramEnd"/>
            <w:r w:rsidRPr="003A1C0F">
              <w:rPr>
                <w:rFonts w:ascii="Myriad Pro" w:hAnsi="Myriad Pro" w:cs="Times New Roman"/>
                <w:b/>
                <w:color w:val="000000" w:themeColor="text1"/>
                <w:sz w:val="24"/>
                <w:szCs w:val="24"/>
              </w:rPr>
              <w:t xml:space="preserve"> / Mngt response</w:t>
            </w:r>
          </w:p>
        </w:tc>
        <w:tc>
          <w:tcPr>
            <w:tcW w:w="1350" w:type="dxa"/>
            <w:shd w:val="clear" w:color="auto" w:fill="auto"/>
          </w:tcPr>
          <w:p w14:paraId="08BDDBD4" w14:textId="77777777" w:rsidR="008D665B" w:rsidRPr="003A1C0F" w:rsidRDefault="008D665B" w:rsidP="00D4451B">
            <w:pPr>
              <w:spacing w:after="0" w:line="240" w:lineRule="auto"/>
              <w:jc w:val="center"/>
              <w:rPr>
                <w:rFonts w:ascii="Myriad Pro" w:hAnsi="Myriad Pro" w:cs="Times New Roman"/>
                <w:b/>
                <w:color w:val="000000" w:themeColor="text1"/>
                <w:sz w:val="24"/>
                <w:szCs w:val="24"/>
              </w:rPr>
            </w:pPr>
            <w:r w:rsidRPr="003A1C0F">
              <w:rPr>
                <w:rFonts w:ascii="Myriad Pro" w:hAnsi="Myriad Pro" w:cs="Times New Roman"/>
                <w:b/>
                <w:color w:val="000000" w:themeColor="text1"/>
                <w:sz w:val="24"/>
                <w:szCs w:val="24"/>
              </w:rPr>
              <w:t>Owner</w:t>
            </w:r>
          </w:p>
        </w:tc>
        <w:tc>
          <w:tcPr>
            <w:tcW w:w="1440" w:type="dxa"/>
            <w:shd w:val="clear" w:color="auto" w:fill="auto"/>
          </w:tcPr>
          <w:p w14:paraId="76A706E4" w14:textId="77777777" w:rsidR="008D665B" w:rsidRPr="003A1C0F" w:rsidRDefault="008D665B" w:rsidP="00D4451B">
            <w:pPr>
              <w:spacing w:after="0" w:line="240" w:lineRule="auto"/>
              <w:jc w:val="center"/>
              <w:rPr>
                <w:rFonts w:ascii="Myriad Pro" w:hAnsi="Myriad Pro" w:cs="Times New Roman"/>
                <w:b/>
                <w:color w:val="000000" w:themeColor="text1"/>
                <w:sz w:val="24"/>
                <w:szCs w:val="24"/>
              </w:rPr>
            </w:pPr>
            <w:r w:rsidRPr="003A1C0F">
              <w:rPr>
                <w:rFonts w:ascii="Myriad Pro" w:hAnsi="Myriad Pro" w:cs="Times New Roman"/>
                <w:b/>
                <w:color w:val="000000" w:themeColor="text1"/>
                <w:sz w:val="24"/>
                <w:szCs w:val="24"/>
              </w:rPr>
              <w:t>Last Update</w:t>
            </w:r>
          </w:p>
        </w:tc>
        <w:tc>
          <w:tcPr>
            <w:tcW w:w="2430" w:type="dxa"/>
            <w:shd w:val="clear" w:color="auto" w:fill="auto"/>
          </w:tcPr>
          <w:p w14:paraId="00C03F7C" w14:textId="77777777" w:rsidR="008D665B" w:rsidRPr="003A1C0F" w:rsidRDefault="008D665B" w:rsidP="00D4451B">
            <w:pPr>
              <w:spacing w:after="0" w:line="240" w:lineRule="auto"/>
              <w:jc w:val="center"/>
              <w:rPr>
                <w:rFonts w:ascii="Myriad Pro" w:hAnsi="Myriad Pro" w:cs="Times New Roman"/>
                <w:b/>
                <w:color w:val="000000" w:themeColor="text1"/>
                <w:sz w:val="24"/>
                <w:szCs w:val="24"/>
              </w:rPr>
            </w:pPr>
            <w:r w:rsidRPr="003A1C0F">
              <w:rPr>
                <w:rFonts w:ascii="Myriad Pro" w:hAnsi="Myriad Pro" w:cs="Times New Roman"/>
                <w:b/>
                <w:color w:val="000000" w:themeColor="text1"/>
                <w:sz w:val="24"/>
                <w:szCs w:val="24"/>
              </w:rPr>
              <w:t>Status</w:t>
            </w:r>
          </w:p>
        </w:tc>
      </w:tr>
      <w:tr w:rsidR="00D4451B" w:rsidRPr="003A1C0F" w14:paraId="43299F2F" w14:textId="77777777" w:rsidTr="004D3390">
        <w:trPr>
          <w:trHeight w:val="530"/>
        </w:trPr>
        <w:tc>
          <w:tcPr>
            <w:tcW w:w="372" w:type="dxa"/>
          </w:tcPr>
          <w:p w14:paraId="1FC80F2F" w14:textId="77777777" w:rsidR="008D665B" w:rsidRPr="003A1C0F" w:rsidRDefault="008D665B" w:rsidP="00927D16">
            <w:pP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1</w:t>
            </w:r>
          </w:p>
        </w:tc>
        <w:tc>
          <w:tcPr>
            <w:tcW w:w="1417" w:type="dxa"/>
          </w:tcPr>
          <w:p w14:paraId="3EDEBA32" w14:textId="58EA0281" w:rsidR="008D665B" w:rsidRPr="003A1C0F" w:rsidRDefault="00242683" w:rsidP="00927D16">
            <w:pP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 xml:space="preserve">Outbreak of </w:t>
            </w:r>
            <w:r w:rsidR="00EA4F7D" w:rsidRPr="003A1C0F">
              <w:rPr>
                <w:rFonts w:ascii="Myriad Pro" w:hAnsi="Myriad Pro" w:cs="Times New Roman"/>
                <w:color w:val="000000" w:themeColor="text1"/>
                <w:sz w:val="20"/>
                <w:szCs w:val="20"/>
              </w:rPr>
              <w:t>Covid-19</w:t>
            </w:r>
            <w:r w:rsidRPr="003A1C0F">
              <w:rPr>
                <w:rFonts w:ascii="Myriad Pro" w:hAnsi="Myriad Pro" w:cs="Times New Roman"/>
                <w:color w:val="000000" w:themeColor="text1"/>
                <w:sz w:val="20"/>
                <w:szCs w:val="20"/>
              </w:rPr>
              <w:t xml:space="preserve"> as a global pandemic and</w:t>
            </w:r>
            <w:r w:rsidR="005373C8" w:rsidRPr="003A1C0F">
              <w:rPr>
                <w:rFonts w:ascii="Myriad Pro" w:hAnsi="Myriad Pro" w:cs="Times New Roman"/>
                <w:color w:val="000000" w:themeColor="text1"/>
                <w:sz w:val="20"/>
                <w:szCs w:val="20"/>
              </w:rPr>
              <w:t xml:space="preserve"> large-scale impacts</w:t>
            </w:r>
            <w:r w:rsidRPr="003A1C0F">
              <w:rPr>
                <w:rFonts w:ascii="Myriad Pro" w:hAnsi="Myriad Pro" w:cs="Times New Roman"/>
                <w:color w:val="000000" w:themeColor="text1"/>
                <w:sz w:val="20"/>
                <w:szCs w:val="20"/>
              </w:rPr>
              <w:t xml:space="preserve"> in Cambodia (three incidents)</w:t>
            </w:r>
          </w:p>
        </w:tc>
        <w:tc>
          <w:tcPr>
            <w:tcW w:w="1260" w:type="dxa"/>
          </w:tcPr>
          <w:p w14:paraId="417AD5B5" w14:textId="7A289597" w:rsidR="008D665B" w:rsidRPr="003A1C0F" w:rsidRDefault="005373C8" w:rsidP="00927D16">
            <w:pP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Third wave</w:t>
            </w:r>
            <w:r w:rsidR="00D61D42" w:rsidRPr="003A1C0F">
              <w:rPr>
                <w:rFonts w:ascii="Myriad Pro" w:hAnsi="Myriad Pro" w:cs="Times New Roman"/>
                <w:color w:val="000000" w:themeColor="text1"/>
                <w:sz w:val="20"/>
                <w:szCs w:val="20"/>
              </w:rPr>
              <w:t xml:space="preserve"> happened</w:t>
            </w:r>
            <w:r w:rsidRPr="003A1C0F">
              <w:rPr>
                <w:rFonts w:ascii="Myriad Pro" w:hAnsi="Myriad Pro" w:cs="Times New Roman"/>
                <w:color w:val="000000" w:themeColor="text1"/>
                <w:sz w:val="20"/>
                <w:szCs w:val="20"/>
              </w:rPr>
              <w:t xml:space="preserve"> on 20 February 2021</w:t>
            </w:r>
            <w:r w:rsidR="00A15067" w:rsidRPr="003A1C0F">
              <w:rPr>
                <w:rFonts w:ascii="Myriad Pro" w:hAnsi="Myriad Pro" w:cs="Times New Roman"/>
                <w:color w:val="000000" w:themeColor="text1"/>
                <w:sz w:val="20"/>
                <w:szCs w:val="20"/>
              </w:rPr>
              <w:t xml:space="preserve"> and last up to now</w:t>
            </w:r>
          </w:p>
        </w:tc>
        <w:tc>
          <w:tcPr>
            <w:tcW w:w="1260" w:type="dxa"/>
          </w:tcPr>
          <w:p w14:paraId="4A02C060" w14:textId="246F057A" w:rsidR="008D665B" w:rsidRPr="003A1C0F" w:rsidRDefault="00242683" w:rsidP="00242683">
            <w:pPr>
              <w:rPr>
                <w:rFonts w:ascii="Myriad Pro" w:hAnsi="Myriad Pro" w:cs="Times New Roman"/>
                <w:i/>
                <w:color w:val="000000" w:themeColor="text1"/>
                <w:sz w:val="20"/>
                <w:szCs w:val="20"/>
              </w:rPr>
            </w:pPr>
            <w:r w:rsidRPr="003A1C0F">
              <w:rPr>
                <w:rFonts w:ascii="Myriad Pro" w:hAnsi="Myriad Pro" w:cs="Times New Roman"/>
                <w:color w:val="000000" w:themeColor="text1"/>
                <w:sz w:val="20"/>
                <w:szCs w:val="20"/>
              </w:rPr>
              <w:t>Economic and health threat</w:t>
            </w:r>
            <w:r w:rsidR="005373C8" w:rsidRPr="003A1C0F">
              <w:rPr>
                <w:rFonts w:ascii="Myriad Pro" w:hAnsi="Myriad Pro" w:cs="Times New Roman"/>
                <w:color w:val="000000" w:themeColor="text1"/>
                <w:sz w:val="20"/>
                <w:szCs w:val="20"/>
              </w:rPr>
              <w:t>s</w:t>
            </w:r>
          </w:p>
        </w:tc>
        <w:tc>
          <w:tcPr>
            <w:tcW w:w="1440" w:type="dxa"/>
          </w:tcPr>
          <w:p w14:paraId="191758E5" w14:textId="165789AF" w:rsidR="006107E5" w:rsidRPr="003A1C0F" w:rsidRDefault="00242683" w:rsidP="00927D16">
            <w:pP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Contract the economic growth</w:t>
            </w:r>
            <w:r w:rsidR="00A15067" w:rsidRPr="003A1C0F">
              <w:rPr>
                <w:rFonts w:ascii="Myriad Pro" w:hAnsi="Myriad Pro" w:cs="Times New Roman"/>
                <w:color w:val="000000" w:themeColor="text1"/>
                <w:sz w:val="20"/>
                <w:szCs w:val="20"/>
              </w:rPr>
              <w:t xml:space="preserve"> (-3% in 2020)</w:t>
            </w:r>
            <w:r w:rsidRPr="003A1C0F">
              <w:rPr>
                <w:rFonts w:ascii="Myriad Pro" w:hAnsi="Myriad Pro" w:cs="Times New Roman"/>
                <w:color w:val="000000" w:themeColor="text1"/>
                <w:sz w:val="20"/>
                <w:szCs w:val="20"/>
              </w:rPr>
              <w:t xml:space="preserve"> and double poverty rate</w:t>
            </w:r>
            <w:r w:rsidR="009F17DF" w:rsidRPr="003A1C0F">
              <w:rPr>
                <w:rFonts w:ascii="Myriad Pro" w:hAnsi="Myriad Pro" w:cs="Times New Roman"/>
                <w:color w:val="000000" w:themeColor="text1"/>
                <w:sz w:val="20"/>
                <w:szCs w:val="20"/>
              </w:rPr>
              <w:t xml:space="preserve">. </w:t>
            </w:r>
          </w:p>
          <w:p w14:paraId="65700C89" w14:textId="2570ED31" w:rsidR="008D665B" w:rsidRPr="003A1C0F" w:rsidRDefault="009F17DF" w:rsidP="00927D16">
            <w:pP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The third wave</w:t>
            </w:r>
            <w:r w:rsidR="004F0864" w:rsidRPr="003A1C0F">
              <w:rPr>
                <w:rFonts w:ascii="Myriad Pro" w:hAnsi="Myriad Pro" w:cs="Times New Roman"/>
                <w:color w:val="000000" w:themeColor="text1"/>
                <w:sz w:val="20"/>
                <w:szCs w:val="20"/>
              </w:rPr>
              <w:t xml:space="preserve"> </w:t>
            </w:r>
            <w:r w:rsidR="00DD492A" w:rsidRPr="003A1C0F">
              <w:rPr>
                <w:rFonts w:ascii="Myriad Pro" w:hAnsi="Myriad Pro" w:cs="Times New Roman"/>
                <w:color w:val="000000" w:themeColor="text1"/>
                <w:sz w:val="20"/>
                <w:szCs w:val="20"/>
              </w:rPr>
              <w:t xml:space="preserve">has caused lockdown in many areas and curfew. Many places in the country </w:t>
            </w:r>
            <w:r w:rsidR="00F52B4D" w:rsidRPr="003A1C0F">
              <w:rPr>
                <w:rFonts w:ascii="Myriad Pro" w:hAnsi="Myriad Pro" w:cs="Times New Roman"/>
                <w:color w:val="000000" w:themeColor="text1"/>
                <w:sz w:val="20"/>
                <w:szCs w:val="20"/>
              </w:rPr>
              <w:t>is being infected. There is an average of 500 cases per day.</w:t>
            </w:r>
          </w:p>
          <w:p w14:paraId="3620D80A" w14:textId="26E0AEB6" w:rsidR="006107E5" w:rsidRPr="003A1C0F" w:rsidRDefault="006107E5" w:rsidP="00927D16">
            <w:pP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 xml:space="preserve">Two project target areas </w:t>
            </w:r>
            <w:r w:rsidR="00474A6D" w:rsidRPr="003A1C0F">
              <w:rPr>
                <w:rFonts w:ascii="Myriad Pro" w:hAnsi="Myriad Pro" w:cs="Times New Roman"/>
                <w:color w:val="000000" w:themeColor="text1"/>
                <w:sz w:val="20"/>
                <w:szCs w:val="20"/>
              </w:rPr>
              <w:t>have</w:t>
            </w:r>
            <w:r w:rsidRPr="003A1C0F">
              <w:rPr>
                <w:rFonts w:ascii="Myriad Pro" w:hAnsi="Myriad Pro" w:cs="Times New Roman"/>
                <w:color w:val="000000" w:themeColor="text1"/>
                <w:sz w:val="20"/>
                <w:szCs w:val="20"/>
              </w:rPr>
              <w:t xml:space="preserve"> been </w:t>
            </w:r>
            <w:r w:rsidR="00D26275" w:rsidRPr="003A1C0F">
              <w:rPr>
                <w:rFonts w:ascii="Myriad Pro" w:hAnsi="Myriad Pro" w:cs="Times New Roman"/>
                <w:color w:val="000000" w:themeColor="text1"/>
                <w:sz w:val="20"/>
                <w:szCs w:val="20"/>
              </w:rPr>
              <w:t>affected by the virus</w:t>
            </w:r>
            <w:r w:rsidR="00D22777" w:rsidRPr="003A1C0F">
              <w:rPr>
                <w:rFonts w:ascii="Myriad Pro" w:hAnsi="Myriad Pro" w:cs="Times New Roman"/>
                <w:color w:val="000000" w:themeColor="text1"/>
                <w:sz w:val="20"/>
                <w:szCs w:val="20"/>
              </w:rPr>
              <w:t xml:space="preserve">. Some villages </w:t>
            </w:r>
            <w:r w:rsidR="00D22777" w:rsidRPr="003A1C0F">
              <w:rPr>
                <w:rFonts w:ascii="Myriad Pro" w:hAnsi="Myriad Pro" w:cs="Times New Roman"/>
                <w:color w:val="000000" w:themeColor="text1"/>
                <w:sz w:val="20"/>
                <w:szCs w:val="20"/>
              </w:rPr>
              <w:lastRenderedPageBreak/>
              <w:t>have been locked down.</w:t>
            </w:r>
          </w:p>
          <w:p w14:paraId="3EBBE19C" w14:textId="3D26576A" w:rsidR="008D665B" w:rsidRPr="003A1C0F" w:rsidRDefault="008D665B" w:rsidP="00927D16">
            <w:pP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 xml:space="preserve">P = </w:t>
            </w:r>
            <w:r w:rsidR="00242683" w:rsidRPr="003A1C0F">
              <w:rPr>
                <w:rFonts w:ascii="Myriad Pro" w:hAnsi="Myriad Pro" w:cs="Times New Roman"/>
                <w:color w:val="000000" w:themeColor="text1"/>
                <w:sz w:val="20"/>
                <w:szCs w:val="20"/>
              </w:rPr>
              <w:t>5</w:t>
            </w:r>
          </w:p>
          <w:p w14:paraId="56ED497C" w14:textId="73463D50" w:rsidR="008D665B" w:rsidRPr="003A1C0F" w:rsidRDefault="008D665B" w:rsidP="00927D16">
            <w:pP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I =</w:t>
            </w:r>
            <w:r w:rsidR="00242683" w:rsidRPr="003A1C0F">
              <w:rPr>
                <w:rFonts w:ascii="Myriad Pro" w:hAnsi="Myriad Pro" w:cs="Times New Roman"/>
                <w:color w:val="000000" w:themeColor="text1"/>
                <w:sz w:val="20"/>
                <w:szCs w:val="20"/>
              </w:rPr>
              <w:t xml:space="preserve"> 5</w:t>
            </w:r>
          </w:p>
        </w:tc>
        <w:tc>
          <w:tcPr>
            <w:tcW w:w="1980" w:type="dxa"/>
          </w:tcPr>
          <w:p w14:paraId="39126664" w14:textId="3168F321" w:rsidR="00EA4F7D" w:rsidRPr="003A1C0F" w:rsidRDefault="00174946" w:rsidP="00927D16">
            <w:pP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lastRenderedPageBreak/>
              <w:t>Update</w:t>
            </w:r>
            <w:r w:rsidR="00367AFF" w:rsidRPr="003A1C0F">
              <w:rPr>
                <w:rFonts w:ascii="Myriad Pro" w:hAnsi="Myriad Pro" w:cs="Times New Roman"/>
                <w:color w:val="000000" w:themeColor="text1"/>
                <w:sz w:val="20"/>
                <w:szCs w:val="20"/>
              </w:rPr>
              <w:t xml:space="preserve"> the</w:t>
            </w:r>
            <w:r w:rsidRPr="003A1C0F">
              <w:rPr>
                <w:rFonts w:ascii="Myriad Pro" w:hAnsi="Myriad Pro" w:cs="Times New Roman"/>
                <w:color w:val="000000" w:themeColor="text1"/>
                <w:sz w:val="20"/>
                <w:szCs w:val="20"/>
              </w:rPr>
              <w:t xml:space="preserve"> poverty profile</w:t>
            </w:r>
          </w:p>
          <w:p w14:paraId="7A1F9A39" w14:textId="7CC277C2" w:rsidR="00EA4F7D" w:rsidRPr="003A1C0F" w:rsidRDefault="00174946" w:rsidP="00927D16">
            <w:pP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Assess its impacts on the project localitie</w:t>
            </w:r>
            <w:r w:rsidR="00EA4F7D" w:rsidRPr="003A1C0F">
              <w:rPr>
                <w:rFonts w:ascii="Myriad Pro" w:hAnsi="Myriad Pro" w:cs="Times New Roman"/>
                <w:color w:val="000000" w:themeColor="text1"/>
                <w:sz w:val="20"/>
                <w:szCs w:val="20"/>
              </w:rPr>
              <w:t>s</w:t>
            </w:r>
          </w:p>
          <w:p w14:paraId="14C83AC1" w14:textId="46EC2349" w:rsidR="00EA4F7D" w:rsidRPr="003A1C0F" w:rsidRDefault="00174946" w:rsidP="00927D16">
            <w:pP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 xml:space="preserve">Tailor graduation approaches to meet </w:t>
            </w:r>
            <w:r w:rsidR="00EE6345" w:rsidRPr="003A1C0F">
              <w:rPr>
                <w:rFonts w:ascii="Myriad Pro" w:hAnsi="Myriad Pro" w:cs="Times New Roman"/>
                <w:color w:val="000000" w:themeColor="text1"/>
                <w:sz w:val="20"/>
                <w:szCs w:val="20"/>
              </w:rPr>
              <w:t>livelihood changes and</w:t>
            </w:r>
            <w:r w:rsidRPr="003A1C0F">
              <w:rPr>
                <w:rFonts w:ascii="Myriad Pro" w:hAnsi="Myriad Pro" w:cs="Times New Roman"/>
                <w:color w:val="000000" w:themeColor="text1"/>
                <w:sz w:val="20"/>
                <w:szCs w:val="20"/>
              </w:rPr>
              <w:t xml:space="preserve"> </w:t>
            </w:r>
            <w:r w:rsidR="005B36E7" w:rsidRPr="003A1C0F">
              <w:rPr>
                <w:rFonts w:ascii="Myriad Pro" w:hAnsi="Myriad Pro" w:cs="Times New Roman"/>
                <w:color w:val="000000" w:themeColor="text1"/>
                <w:sz w:val="20"/>
                <w:szCs w:val="20"/>
              </w:rPr>
              <w:t>address vulnerability</w:t>
            </w:r>
            <w:r w:rsidR="00CA64D9" w:rsidRPr="003A1C0F">
              <w:rPr>
                <w:rFonts w:ascii="Myriad Pro" w:hAnsi="Myriad Pro" w:cs="Times New Roman"/>
                <w:color w:val="000000" w:themeColor="text1"/>
                <w:sz w:val="20"/>
                <w:szCs w:val="20"/>
              </w:rPr>
              <w:t xml:space="preserve"> (adjust graduation support package if the situation</w:t>
            </w:r>
            <w:r w:rsidR="00D22777" w:rsidRPr="003A1C0F">
              <w:rPr>
                <w:rFonts w:ascii="Myriad Pro" w:hAnsi="Myriad Pro" w:cs="Times New Roman"/>
                <w:color w:val="000000" w:themeColor="text1"/>
                <w:sz w:val="20"/>
                <w:szCs w:val="20"/>
              </w:rPr>
              <w:t xml:space="preserve"> is </w:t>
            </w:r>
            <w:r w:rsidR="00CA64D9" w:rsidRPr="003A1C0F">
              <w:rPr>
                <w:rFonts w:ascii="Myriad Pro" w:hAnsi="Myriad Pro" w:cs="Times New Roman"/>
                <w:color w:val="000000" w:themeColor="text1"/>
                <w:sz w:val="20"/>
                <w:szCs w:val="20"/>
              </w:rPr>
              <w:t>serious</w:t>
            </w:r>
            <w:r w:rsidR="005B36E7" w:rsidRPr="003A1C0F">
              <w:rPr>
                <w:rFonts w:ascii="Myriad Pro" w:hAnsi="Myriad Pro" w:cs="Times New Roman"/>
                <w:color w:val="000000" w:themeColor="text1"/>
                <w:sz w:val="20"/>
                <w:szCs w:val="20"/>
              </w:rPr>
              <w:t xml:space="preserve"> while keeping the original </w:t>
            </w:r>
            <w:r w:rsidR="005904CC" w:rsidRPr="003A1C0F">
              <w:rPr>
                <w:rFonts w:ascii="Myriad Pro" w:hAnsi="Myriad Pro" w:cs="Times New Roman"/>
                <w:color w:val="000000" w:themeColor="text1"/>
                <w:sz w:val="20"/>
                <w:szCs w:val="20"/>
              </w:rPr>
              <w:t>concept</w:t>
            </w:r>
            <w:r w:rsidR="00CA64D9" w:rsidRPr="003A1C0F">
              <w:rPr>
                <w:rFonts w:ascii="Myriad Pro" w:hAnsi="Myriad Pro" w:cs="Times New Roman"/>
                <w:color w:val="000000" w:themeColor="text1"/>
                <w:sz w:val="20"/>
                <w:szCs w:val="20"/>
              </w:rPr>
              <w:t>)</w:t>
            </w:r>
          </w:p>
          <w:p w14:paraId="12D22949" w14:textId="7BC06920" w:rsidR="00EA4F7D" w:rsidRPr="003A1C0F" w:rsidRDefault="00174946" w:rsidP="00927D16">
            <w:pP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Adapt flexible</w:t>
            </w:r>
            <w:r w:rsidR="00436023" w:rsidRPr="003A1C0F">
              <w:rPr>
                <w:rFonts w:ascii="Myriad Pro" w:hAnsi="Myriad Pro" w:cs="Times New Roman"/>
                <w:color w:val="000000" w:themeColor="text1"/>
                <w:sz w:val="20"/>
                <w:szCs w:val="20"/>
              </w:rPr>
              <w:t xml:space="preserve"> governing and implementing</w:t>
            </w:r>
            <w:r w:rsidRPr="003A1C0F">
              <w:rPr>
                <w:rFonts w:ascii="Myriad Pro" w:hAnsi="Myriad Pro" w:cs="Times New Roman"/>
                <w:color w:val="000000" w:themeColor="text1"/>
                <w:sz w:val="20"/>
                <w:szCs w:val="20"/>
              </w:rPr>
              <w:t xml:space="preserve"> arrangement </w:t>
            </w:r>
            <w:r w:rsidR="00436023" w:rsidRPr="003A1C0F">
              <w:rPr>
                <w:rFonts w:ascii="Myriad Pro" w:hAnsi="Myriad Pro" w:cs="Times New Roman"/>
                <w:color w:val="000000" w:themeColor="text1"/>
                <w:sz w:val="20"/>
                <w:szCs w:val="20"/>
              </w:rPr>
              <w:t xml:space="preserve">which most works will be done via </w:t>
            </w:r>
            <w:r w:rsidRPr="003A1C0F">
              <w:rPr>
                <w:rFonts w:ascii="Myriad Pro" w:hAnsi="Myriad Pro" w:cs="Times New Roman"/>
                <w:color w:val="000000" w:themeColor="text1"/>
                <w:sz w:val="20"/>
                <w:szCs w:val="20"/>
              </w:rPr>
              <w:t xml:space="preserve">virtual meeting, </w:t>
            </w:r>
            <w:r w:rsidR="00474A6D" w:rsidRPr="003A1C0F">
              <w:rPr>
                <w:rFonts w:ascii="Myriad Pro" w:hAnsi="Myriad Pro" w:cs="Times New Roman"/>
                <w:color w:val="000000" w:themeColor="text1"/>
                <w:sz w:val="20"/>
                <w:szCs w:val="20"/>
              </w:rPr>
              <w:t>telecommunication,</w:t>
            </w:r>
            <w:r w:rsidRPr="003A1C0F">
              <w:rPr>
                <w:rFonts w:ascii="Myriad Pro" w:hAnsi="Myriad Pro" w:cs="Times New Roman"/>
                <w:color w:val="000000" w:themeColor="text1"/>
                <w:sz w:val="20"/>
                <w:szCs w:val="20"/>
              </w:rPr>
              <w:t xml:space="preserve"> and</w:t>
            </w:r>
            <w:r w:rsidR="00474A6D" w:rsidRPr="003A1C0F">
              <w:rPr>
                <w:rFonts w:ascii="Myriad Pro" w:hAnsi="Myriad Pro" w:cs="Times New Roman"/>
                <w:color w:val="000000" w:themeColor="text1"/>
                <w:sz w:val="20"/>
                <w:szCs w:val="20"/>
              </w:rPr>
              <w:t xml:space="preserve"> remote/distance monitoring</w:t>
            </w:r>
          </w:p>
          <w:p w14:paraId="58487C74" w14:textId="14264FFA" w:rsidR="00174946" w:rsidRPr="003A1C0F" w:rsidRDefault="00734F77" w:rsidP="00927D16">
            <w:pP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 xml:space="preserve">Develop and implement access to </w:t>
            </w:r>
            <w:r w:rsidRPr="003A1C0F">
              <w:rPr>
                <w:rFonts w:ascii="Myriad Pro" w:hAnsi="Myriad Pro" w:cs="Times New Roman"/>
                <w:color w:val="000000" w:themeColor="text1"/>
                <w:sz w:val="20"/>
                <w:szCs w:val="20"/>
              </w:rPr>
              <w:lastRenderedPageBreak/>
              <w:t xml:space="preserve">real time information </w:t>
            </w:r>
            <w:r w:rsidR="00E45E73" w:rsidRPr="003A1C0F">
              <w:rPr>
                <w:rFonts w:ascii="Myriad Pro" w:hAnsi="Myriad Pro" w:cs="Times New Roman"/>
                <w:color w:val="000000" w:themeColor="text1"/>
                <w:sz w:val="20"/>
                <w:szCs w:val="20"/>
              </w:rPr>
              <w:t xml:space="preserve">for all project aspects </w:t>
            </w:r>
            <w:r w:rsidR="00693503" w:rsidRPr="003A1C0F">
              <w:rPr>
                <w:rFonts w:ascii="Myriad Pro" w:hAnsi="Myriad Pro" w:cs="Times New Roman"/>
                <w:color w:val="000000" w:themeColor="text1"/>
                <w:sz w:val="20"/>
                <w:szCs w:val="20"/>
              </w:rPr>
              <w:t xml:space="preserve">which enable everyone (UNDP team) have comprehensive knowledge and </w:t>
            </w:r>
            <w:r w:rsidR="00071B6F" w:rsidRPr="003A1C0F">
              <w:rPr>
                <w:rFonts w:ascii="Myriad Pro" w:hAnsi="Myriad Pro" w:cs="Times New Roman"/>
                <w:color w:val="000000" w:themeColor="text1"/>
                <w:sz w:val="20"/>
                <w:szCs w:val="20"/>
              </w:rPr>
              <w:t xml:space="preserve">update. This enables task division among the project team to </w:t>
            </w:r>
            <w:r w:rsidR="00B006A4" w:rsidRPr="003A1C0F">
              <w:rPr>
                <w:rFonts w:ascii="Myriad Pro" w:hAnsi="Myriad Pro" w:cs="Times New Roman"/>
                <w:color w:val="000000" w:themeColor="text1"/>
                <w:sz w:val="20"/>
                <w:szCs w:val="20"/>
              </w:rPr>
              <w:t xml:space="preserve">split roles and take turn to </w:t>
            </w:r>
            <w:r w:rsidR="00071B6F" w:rsidRPr="003A1C0F">
              <w:rPr>
                <w:rFonts w:ascii="Myriad Pro" w:hAnsi="Myriad Pro" w:cs="Times New Roman"/>
                <w:color w:val="000000" w:themeColor="text1"/>
                <w:sz w:val="20"/>
                <w:szCs w:val="20"/>
              </w:rPr>
              <w:t xml:space="preserve">conduct field visit and </w:t>
            </w:r>
            <w:r w:rsidR="00BE07E5" w:rsidRPr="003A1C0F">
              <w:rPr>
                <w:rFonts w:ascii="Myriad Pro" w:hAnsi="Myriad Pro" w:cs="Times New Roman"/>
                <w:color w:val="000000" w:themeColor="text1"/>
                <w:sz w:val="20"/>
                <w:szCs w:val="20"/>
              </w:rPr>
              <w:t>monitor project activities implemented by project partners/contractors</w:t>
            </w:r>
          </w:p>
        </w:tc>
        <w:tc>
          <w:tcPr>
            <w:tcW w:w="1350" w:type="dxa"/>
          </w:tcPr>
          <w:p w14:paraId="4C36E4E7" w14:textId="40F75C6F" w:rsidR="008D665B" w:rsidRPr="003A1C0F" w:rsidRDefault="00174946" w:rsidP="00927D16">
            <w:pP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lastRenderedPageBreak/>
              <w:t>Management</w:t>
            </w:r>
          </w:p>
          <w:p w14:paraId="6CA1D9A0" w14:textId="17F8D152" w:rsidR="00174946" w:rsidRPr="003A1C0F" w:rsidRDefault="00174946" w:rsidP="00927D16">
            <w:pP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Program analyst</w:t>
            </w:r>
          </w:p>
          <w:p w14:paraId="638F18FC" w14:textId="5D5D91AB" w:rsidR="00174946" w:rsidRPr="003A1C0F" w:rsidRDefault="00174946" w:rsidP="00927D16">
            <w:pP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Project manager</w:t>
            </w:r>
          </w:p>
          <w:p w14:paraId="70F8623C" w14:textId="42DCF6D4" w:rsidR="008D665B" w:rsidRPr="003A1C0F" w:rsidRDefault="00174946" w:rsidP="00927D16">
            <w:pP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Local implementers (partners and service providers</w:t>
            </w:r>
            <w:r w:rsidR="007C5262" w:rsidRPr="003A1C0F">
              <w:rPr>
                <w:rFonts w:ascii="Myriad Pro" w:hAnsi="Myriad Pro" w:cs="Times New Roman"/>
                <w:color w:val="000000" w:themeColor="text1"/>
                <w:sz w:val="20"/>
                <w:szCs w:val="20"/>
              </w:rPr>
              <w:t>)</w:t>
            </w:r>
          </w:p>
        </w:tc>
        <w:tc>
          <w:tcPr>
            <w:tcW w:w="1440" w:type="dxa"/>
          </w:tcPr>
          <w:p w14:paraId="6BCE6C8F" w14:textId="40C84DDB" w:rsidR="008D665B" w:rsidRPr="003A1C0F" w:rsidRDefault="00174946" w:rsidP="00174946">
            <w:pPr>
              <w:rPr>
                <w:rFonts w:ascii="Myriad Pro" w:hAnsi="Myriad Pro" w:cs="Times New Roman"/>
                <w:i/>
                <w:color w:val="000000" w:themeColor="text1"/>
                <w:sz w:val="20"/>
                <w:szCs w:val="20"/>
              </w:rPr>
            </w:pPr>
            <w:r w:rsidRPr="003A1C0F">
              <w:rPr>
                <w:rFonts w:ascii="Myriad Pro" w:hAnsi="Myriad Pro" w:cs="Times New Roman"/>
                <w:color w:val="000000" w:themeColor="text1"/>
                <w:sz w:val="20"/>
                <w:szCs w:val="20"/>
              </w:rPr>
              <w:t>December 2020</w:t>
            </w:r>
          </w:p>
        </w:tc>
        <w:tc>
          <w:tcPr>
            <w:tcW w:w="2430" w:type="dxa"/>
          </w:tcPr>
          <w:p w14:paraId="4B0C1035" w14:textId="299341AC" w:rsidR="00A93470" w:rsidRPr="003A1C0F" w:rsidRDefault="00407B06" w:rsidP="00226DA6">
            <w:pP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 xml:space="preserve">Infection has widespread to many </w:t>
            </w:r>
            <w:r w:rsidR="003A4499" w:rsidRPr="003A1C0F">
              <w:rPr>
                <w:rFonts w:ascii="Myriad Pro" w:hAnsi="Myriad Pro" w:cs="Times New Roman"/>
                <w:color w:val="000000" w:themeColor="text1"/>
                <w:sz w:val="20"/>
                <w:szCs w:val="20"/>
              </w:rPr>
              <w:t>places,</w:t>
            </w:r>
            <w:r w:rsidRPr="003A1C0F">
              <w:rPr>
                <w:rFonts w:ascii="Myriad Pro" w:hAnsi="Myriad Pro" w:cs="Times New Roman"/>
                <w:color w:val="000000" w:themeColor="text1"/>
                <w:sz w:val="20"/>
                <w:szCs w:val="20"/>
              </w:rPr>
              <w:t xml:space="preserve"> so</w:t>
            </w:r>
            <w:r w:rsidR="009732B7" w:rsidRPr="003A1C0F">
              <w:rPr>
                <w:rFonts w:ascii="Myriad Pro" w:hAnsi="Myriad Pro" w:cs="Times New Roman"/>
                <w:color w:val="000000" w:themeColor="text1"/>
                <w:sz w:val="20"/>
                <w:szCs w:val="20"/>
              </w:rPr>
              <w:t xml:space="preserve"> the pandemic affects</w:t>
            </w:r>
            <w:r w:rsidR="00A93470" w:rsidRPr="003A1C0F">
              <w:rPr>
                <w:rFonts w:ascii="Myriad Pro" w:hAnsi="Myriad Pro" w:cs="Times New Roman"/>
                <w:color w:val="000000" w:themeColor="text1"/>
                <w:sz w:val="20"/>
                <w:szCs w:val="20"/>
              </w:rPr>
              <w:t xml:space="preserve"> economy, health system and possibly </w:t>
            </w:r>
            <w:r w:rsidR="00B524EE" w:rsidRPr="003A1C0F">
              <w:rPr>
                <w:rFonts w:ascii="Myriad Pro" w:hAnsi="Myriad Pro" w:cs="Times New Roman"/>
                <w:color w:val="000000" w:themeColor="text1"/>
                <w:sz w:val="20"/>
                <w:szCs w:val="20"/>
              </w:rPr>
              <w:t xml:space="preserve">society. The </w:t>
            </w:r>
            <w:r w:rsidR="008A72F6" w:rsidRPr="003A1C0F">
              <w:rPr>
                <w:rFonts w:ascii="Myriad Pro" w:hAnsi="Myriad Pro" w:cs="Times New Roman"/>
                <w:color w:val="000000" w:themeColor="text1"/>
                <w:sz w:val="20"/>
                <w:szCs w:val="20"/>
              </w:rPr>
              <w:t>death toll</w:t>
            </w:r>
            <w:r w:rsidR="00B524EE" w:rsidRPr="003A1C0F">
              <w:rPr>
                <w:rFonts w:ascii="Myriad Pro" w:hAnsi="Myriad Pro" w:cs="Times New Roman"/>
                <w:color w:val="000000" w:themeColor="text1"/>
                <w:sz w:val="20"/>
                <w:szCs w:val="20"/>
              </w:rPr>
              <w:t xml:space="preserve"> keep</w:t>
            </w:r>
            <w:r w:rsidR="008A72F6" w:rsidRPr="003A1C0F">
              <w:rPr>
                <w:rFonts w:ascii="Myriad Pro" w:hAnsi="Myriad Pro" w:cs="Times New Roman"/>
                <w:color w:val="000000" w:themeColor="text1"/>
                <w:sz w:val="20"/>
                <w:szCs w:val="20"/>
              </w:rPr>
              <w:t>s</w:t>
            </w:r>
            <w:r w:rsidR="00B524EE" w:rsidRPr="003A1C0F">
              <w:rPr>
                <w:rFonts w:ascii="Myriad Pro" w:hAnsi="Myriad Pro" w:cs="Times New Roman"/>
                <w:color w:val="000000" w:themeColor="text1"/>
                <w:sz w:val="20"/>
                <w:szCs w:val="20"/>
              </w:rPr>
              <w:t xml:space="preserve"> rising so may cause household crisis (orphans, </w:t>
            </w:r>
            <w:r w:rsidR="007A2F0E" w:rsidRPr="003A1C0F">
              <w:rPr>
                <w:rFonts w:ascii="Myriad Pro" w:hAnsi="Myriad Pro" w:cs="Times New Roman"/>
                <w:color w:val="000000" w:themeColor="text1"/>
                <w:sz w:val="20"/>
                <w:szCs w:val="20"/>
              </w:rPr>
              <w:t>loss of productive assets, decrease of income generating capacity</w:t>
            </w:r>
            <w:r w:rsidR="00475ED4" w:rsidRPr="003A1C0F">
              <w:rPr>
                <w:rFonts w:ascii="Myriad Pro" w:hAnsi="Myriad Pro" w:cs="Times New Roman"/>
                <w:color w:val="000000" w:themeColor="text1"/>
                <w:sz w:val="20"/>
                <w:szCs w:val="20"/>
              </w:rPr>
              <w:t xml:space="preserve"> etc.)</w:t>
            </w:r>
          </w:p>
          <w:p w14:paraId="6332651E" w14:textId="2D511FA6" w:rsidR="008D665B" w:rsidRPr="003A1C0F" w:rsidRDefault="00A00F1B" w:rsidP="00226DA6">
            <w:pPr>
              <w:rPr>
                <w:rFonts w:ascii="Myriad Pro" w:hAnsi="Myriad Pro" w:cs="Times New Roman"/>
                <w:color w:val="000000" w:themeColor="text1"/>
                <w:sz w:val="20"/>
                <w:szCs w:val="20"/>
              </w:rPr>
            </w:pPr>
            <w:r w:rsidRPr="003A1C0F">
              <w:rPr>
                <w:rFonts w:ascii="Myriad Pro" w:hAnsi="Myriad Pro" w:cs="Times New Roman"/>
                <w:color w:val="000000" w:themeColor="text1"/>
                <w:sz w:val="20"/>
                <w:szCs w:val="20"/>
              </w:rPr>
              <w:t xml:space="preserve"> Covid 19 is moving into micro level (households)</w:t>
            </w:r>
            <w:r w:rsidR="005209C8" w:rsidRPr="003A1C0F">
              <w:rPr>
                <w:rFonts w:ascii="Myriad Pro" w:hAnsi="Myriad Pro" w:cs="Times New Roman"/>
                <w:color w:val="000000" w:themeColor="text1"/>
                <w:sz w:val="20"/>
                <w:szCs w:val="20"/>
              </w:rPr>
              <w:t xml:space="preserve"> which is hard to control since there are many distributing spots.</w:t>
            </w:r>
          </w:p>
          <w:p w14:paraId="2623B6D4" w14:textId="6AF9F7AF" w:rsidR="008D3753" w:rsidRPr="003A1C0F" w:rsidRDefault="008D3753" w:rsidP="00226DA6">
            <w:pPr>
              <w:rPr>
                <w:rFonts w:ascii="Myriad Pro" w:hAnsi="Myriad Pro" w:cs="Times New Roman"/>
                <w:i/>
                <w:color w:val="000000" w:themeColor="text1"/>
                <w:sz w:val="20"/>
                <w:szCs w:val="20"/>
              </w:rPr>
            </w:pPr>
            <w:r w:rsidRPr="003A1C0F">
              <w:rPr>
                <w:rFonts w:ascii="Myriad Pro" w:hAnsi="Myriad Pro" w:cs="Times New Roman"/>
                <w:color w:val="000000" w:themeColor="text1"/>
                <w:sz w:val="20"/>
                <w:szCs w:val="20"/>
              </w:rPr>
              <w:t>Good news is</w:t>
            </w:r>
            <w:r w:rsidR="00E9409B" w:rsidRPr="003A1C0F">
              <w:rPr>
                <w:rFonts w:ascii="Myriad Pro" w:hAnsi="Myriad Pro" w:cs="Times New Roman"/>
                <w:color w:val="000000" w:themeColor="text1"/>
                <w:sz w:val="20"/>
                <w:szCs w:val="20"/>
              </w:rPr>
              <w:t xml:space="preserve"> that</w:t>
            </w:r>
            <w:r w:rsidRPr="003A1C0F">
              <w:rPr>
                <w:rFonts w:ascii="Myriad Pro" w:hAnsi="Myriad Pro" w:cs="Times New Roman"/>
                <w:color w:val="000000" w:themeColor="text1"/>
                <w:sz w:val="20"/>
                <w:szCs w:val="20"/>
              </w:rPr>
              <w:t xml:space="preserve"> the effort</w:t>
            </w:r>
            <w:r w:rsidR="00E9409B" w:rsidRPr="003A1C0F">
              <w:rPr>
                <w:rFonts w:ascii="Myriad Pro" w:hAnsi="Myriad Pro" w:cs="Times New Roman"/>
                <w:color w:val="000000" w:themeColor="text1"/>
                <w:sz w:val="20"/>
                <w:szCs w:val="20"/>
              </w:rPr>
              <w:t xml:space="preserve"> and commitment</w:t>
            </w:r>
            <w:r w:rsidRPr="003A1C0F">
              <w:rPr>
                <w:rFonts w:ascii="Myriad Pro" w:hAnsi="Myriad Pro" w:cs="Times New Roman"/>
                <w:color w:val="000000" w:themeColor="text1"/>
                <w:sz w:val="20"/>
                <w:szCs w:val="20"/>
              </w:rPr>
              <w:t xml:space="preserve"> of the government to</w:t>
            </w:r>
            <w:r w:rsidR="00E9409B" w:rsidRPr="003A1C0F">
              <w:rPr>
                <w:rFonts w:ascii="Myriad Pro" w:hAnsi="Myriad Pro" w:cs="Times New Roman"/>
                <w:color w:val="000000" w:themeColor="text1"/>
                <w:sz w:val="20"/>
                <w:szCs w:val="20"/>
              </w:rPr>
              <w:t xml:space="preserve"> get</w:t>
            </w:r>
            <w:r w:rsidRPr="003A1C0F">
              <w:rPr>
                <w:rFonts w:ascii="Myriad Pro" w:hAnsi="Myriad Pro" w:cs="Times New Roman"/>
                <w:color w:val="000000" w:themeColor="text1"/>
                <w:sz w:val="20"/>
                <w:szCs w:val="20"/>
              </w:rPr>
              <w:t xml:space="preserve"> people</w:t>
            </w:r>
            <w:r w:rsidR="00E9409B" w:rsidRPr="003A1C0F">
              <w:rPr>
                <w:rFonts w:ascii="Myriad Pro" w:hAnsi="Myriad Pro" w:cs="Times New Roman"/>
                <w:color w:val="000000" w:themeColor="text1"/>
                <w:sz w:val="20"/>
                <w:szCs w:val="20"/>
              </w:rPr>
              <w:t xml:space="preserve"> vaccinated</w:t>
            </w:r>
            <w:r w:rsidR="00CB76F3" w:rsidRPr="003A1C0F">
              <w:rPr>
                <w:rFonts w:ascii="Myriad Pro" w:hAnsi="Myriad Pro" w:cs="Times New Roman"/>
                <w:color w:val="000000" w:themeColor="text1"/>
                <w:sz w:val="20"/>
                <w:szCs w:val="20"/>
              </w:rPr>
              <w:t xml:space="preserve">. Hopefully, the speed of vaccination and the </w:t>
            </w:r>
            <w:r w:rsidR="00CB485D" w:rsidRPr="003A1C0F">
              <w:rPr>
                <w:rFonts w:ascii="Myriad Pro" w:hAnsi="Myriad Pro" w:cs="Times New Roman"/>
                <w:color w:val="000000" w:themeColor="text1"/>
                <w:sz w:val="20"/>
                <w:szCs w:val="20"/>
              </w:rPr>
              <w:t xml:space="preserve">available </w:t>
            </w:r>
            <w:r w:rsidR="00CB76F3" w:rsidRPr="003A1C0F">
              <w:rPr>
                <w:rFonts w:ascii="Myriad Pro" w:hAnsi="Myriad Pro" w:cs="Times New Roman"/>
                <w:color w:val="000000" w:themeColor="text1"/>
                <w:sz w:val="20"/>
                <w:szCs w:val="20"/>
              </w:rPr>
              <w:t>vaccine stock will enable the government to get herd immunity in a short time</w:t>
            </w:r>
            <w:r w:rsidR="00504410" w:rsidRPr="003A1C0F">
              <w:rPr>
                <w:rFonts w:ascii="Myriad Pro" w:hAnsi="Myriad Pro" w:cs="Times New Roman"/>
                <w:color w:val="000000" w:themeColor="text1"/>
                <w:sz w:val="20"/>
                <w:szCs w:val="20"/>
              </w:rPr>
              <w:t xml:space="preserve">. The herd immunity will </w:t>
            </w:r>
            <w:r w:rsidR="00504410" w:rsidRPr="003A1C0F">
              <w:rPr>
                <w:rFonts w:ascii="Myriad Pro" w:hAnsi="Myriad Pro" w:cs="Times New Roman"/>
                <w:color w:val="000000" w:themeColor="text1"/>
                <w:sz w:val="20"/>
                <w:szCs w:val="20"/>
              </w:rPr>
              <w:lastRenderedPageBreak/>
              <w:t>lower risk for individuals and</w:t>
            </w:r>
            <w:r w:rsidR="00AD73B2" w:rsidRPr="003A1C0F">
              <w:rPr>
                <w:rFonts w:ascii="Myriad Pro" w:hAnsi="Myriad Pro" w:cs="Times New Roman"/>
                <w:color w:val="000000" w:themeColor="text1"/>
                <w:sz w:val="20"/>
                <w:szCs w:val="20"/>
              </w:rPr>
              <w:t xml:space="preserve"> support</w:t>
            </w:r>
            <w:r w:rsidR="00504410" w:rsidRPr="003A1C0F">
              <w:rPr>
                <w:rFonts w:ascii="Myriad Pro" w:hAnsi="Myriad Pro" w:cs="Times New Roman"/>
                <w:color w:val="000000" w:themeColor="text1"/>
                <w:sz w:val="20"/>
                <w:szCs w:val="20"/>
              </w:rPr>
              <w:t xml:space="preserve"> </w:t>
            </w:r>
            <w:r w:rsidR="00CB485D" w:rsidRPr="003A1C0F">
              <w:rPr>
                <w:rFonts w:ascii="Myriad Pro" w:hAnsi="Myriad Pro" w:cs="Times New Roman"/>
                <w:color w:val="000000" w:themeColor="text1"/>
                <w:sz w:val="20"/>
                <w:szCs w:val="20"/>
              </w:rPr>
              <w:t>the country</w:t>
            </w:r>
            <w:r w:rsidR="00AD73B2" w:rsidRPr="003A1C0F">
              <w:rPr>
                <w:rFonts w:ascii="Myriad Pro" w:hAnsi="Myriad Pro" w:cs="Times New Roman"/>
                <w:color w:val="000000" w:themeColor="text1"/>
                <w:sz w:val="20"/>
                <w:szCs w:val="20"/>
              </w:rPr>
              <w:t xml:space="preserve"> to</w:t>
            </w:r>
            <w:r w:rsidR="00CB485D" w:rsidRPr="003A1C0F">
              <w:rPr>
                <w:rFonts w:ascii="Myriad Pro" w:hAnsi="Myriad Pro" w:cs="Times New Roman"/>
                <w:color w:val="000000" w:themeColor="text1"/>
                <w:sz w:val="20"/>
                <w:szCs w:val="20"/>
              </w:rPr>
              <w:t xml:space="preserve"> reopen with safety</w:t>
            </w:r>
            <w:r w:rsidR="00364E64" w:rsidRPr="003A1C0F">
              <w:rPr>
                <w:rFonts w:ascii="Myriad Pro" w:hAnsi="Myriad Pro" w:cs="Times New Roman"/>
                <w:color w:val="000000" w:themeColor="text1"/>
                <w:sz w:val="20"/>
                <w:szCs w:val="20"/>
              </w:rPr>
              <w:t xml:space="preserve">, especially to prevent large scale outbreak in the future. </w:t>
            </w:r>
          </w:p>
        </w:tc>
      </w:tr>
    </w:tbl>
    <w:p w14:paraId="5F9AE021" w14:textId="539530B2" w:rsidR="005D4EAF" w:rsidRPr="003A1C0F" w:rsidRDefault="005D4EAF" w:rsidP="007C260C">
      <w:pPr>
        <w:pStyle w:val="BodyText"/>
        <w:tabs>
          <w:tab w:val="left" w:pos="7452"/>
        </w:tabs>
        <w:outlineLvl w:val="0"/>
        <w:rPr>
          <w:rFonts w:ascii="Myriad Pro" w:hAnsi="Myriad Pro"/>
          <w:color w:val="000000" w:themeColor="text1"/>
        </w:rPr>
      </w:pPr>
    </w:p>
    <w:p w14:paraId="1D7A0D49" w14:textId="6E5C5D38" w:rsidR="005D4EAF" w:rsidRPr="003A1C0F" w:rsidRDefault="005D4EAF" w:rsidP="007C260C">
      <w:pPr>
        <w:pStyle w:val="BodyText"/>
        <w:tabs>
          <w:tab w:val="left" w:pos="7452"/>
        </w:tabs>
        <w:outlineLvl w:val="0"/>
        <w:rPr>
          <w:rFonts w:ascii="Myriad Pro" w:hAnsi="Myriad Pro"/>
          <w:color w:val="000000" w:themeColor="text1"/>
        </w:rPr>
      </w:pPr>
    </w:p>
    <w:p w14:paraId="687113EB" w14:textId="551611D6" w:rsidR="005D4EAF" w:rsidRPr="003A1C0F" w:rsidRDefault="005D4EAF" w:rsidP="007C260C">
      <w:pPr>
        <w:pStyle w:val="BodyText"/>
        <w:tabs>
          <w:tab w:val="left" w:pos="7452"/>
        </w:tabs>
        <w:outlineLvl w:val="0"/>
        <w:rPr>
          <w:rFonts w:ascii="Myriad Pro" w:hAnsi="Myriad Pro"/>
          <w:color w:val="000000" w:themeColor="text1"/>
        </w:rPr>
      </w:pPr>
    </w:p>
    <w:p w14:paraId="4AB7150F" w14:textId="6CAFC3E0" w:rsidR="005D4EAF" w:rsidRPr="003A1C0F" w:rsidRDefault="005D4EAF" w:rsidP="007C260C">
      <w:pPr>
        <w:pStyle w:val="BodyText"/>
        <w:tabs>
          <w:tab w:val="left" w:pos="7452"/>
        </w:tabs>
        <w:outlineLvl w:val="0"/>
        <w:rPr>
          <w:rFonts w:ascii="Myriad Pro" w:hAnsi="Myriad Pro"/>
          <w:color w:val="000000" w:themeColor="text1"/>
        </w:rPr>
      </w:pPr>
    </w:p>
    <w:p w14:paraId="2DFA6A01" w14:textId="7AC16520" w:rsidR="005D4EAF" w:rsidRPr="003A1C0F" w:rsidRDefault="005D4EAF" w:rsidP="007C260C">
      <w:pPr>
        <w:pStyle w:val="BodyText"/>
        <w:tabs>
          <w:tab w:val="left" w:pos="7452"/>
        </w:tabs>
        <w:outlineLvl w:val="0"/>
        <w:rPr>
          <w:rFonts w:ascii="Myriad Pro" w:hAnsi="Myriad Pro"/>
          <w:color w:val="000000" w:themeColor="text1"/>
        </w:rPr>
      </w:pPr>
    </w:p>
    <w:p w14:paraId="685188BD" w14:textId="1AF7AE47" w:rsidR="005D4EAF" w:rsidRPr="003A1C0F" w:rsidRDefault="005D4EAF" w:rsidP="007C260C">
      <w:pPr>
        <w:pStyle w:val="BodyText"/>
        <w:tabs>
          <w:tab w:val="left" w:pos="7452"/>
        </w:tabs>
        <w:outlineLvl w:val="0"/>
        <w:rPr>
          <w:rFonts w:ascii="Myriad Pro" w:hAnsi="Myriad Pro"/>
          <w:color w:val="000000" w:themeColor="text1"/>
        </w:rPr>
      </w:pPr>
    </w:p>
    <w:p w14:paraId="2AE597AF" w14:textId="44F8EFC3" w:rsidR="005D4EAF" w:rsidRPr="003A1C0F" w:rsidRDefault="005D4EAF" w:rsidP="007C260C">
      <w:pPr>
        <w:pStyle w:val="BodyText"/>
        <w:tabs>
          <w:tab w:val="left" w:pos="7452"/>
        </w:tabs>
        <w:outlineLvl w:val="0"/>
        <w:rPr>
          <w:rFonts w:ascii="Myriad Pro" w:hAnsi="Myriad Pro"/>
          <w:color w:val="000000" w:themeColor="text1"/>
        </w:rPr>
      </w:pPr>
    </w:p>
    <w:p w14:paraId="1D12E7DB" w14:textId="77777777" w:rsidR="005D4EAF" w:rsidRPr="003A1C0F" w:rsidRDefault="005D4EAF" w:rsidP="007C260C">
      <w:pPr>
        <w:pStyle w:val="BodyText"/>
        <w:tabs>
          <w:tab w:val="left" w:pos="7452"/>
        </w:tabs>
        <w:outlineLvl w:val="0"/>
        <w:rPr>
          <w:rFonts w:ascii="Myriad Pro" w:hAnsi="Myriad Pro"/>
          <w:color w:val="000000" w:themeColor="text1"/>
        </w:rPr>
      </w:pPr>
    </w:p>
    <w:p w14:paraId="4A781921" w14:textId="77777777" w:rsidR="009615D4" w:rsidRPr="003A1C0F" w:rsidRDefault="009615D4" w:rsidP="007C260C">
      <w:pPr>
        <w:pStyle w:val="BodyText"/>
        <w:tabs>
          <w:tab w:val="left" w:pos="7452"/>
        </w:tabs>
        <w:outlineLvl w:val="0"/>
        <w:rPr>
          <w:rFonts w:ascii="Myriad Pro" w:hAnsi="Myriad Pro"/>
          <w:color w:val="000000" w:themeColor="text1"/>
        </w:rPr>
        <w:sectPr w:rsidR="009615D4" w:rsidRPr="003A1C0F" w:rsidSect="005A33D2">
          <w:pgSz w:w="15840" w:h="12240" w:orient="landscape"/>
          <w:pgMar w:top="1440" w:right="1440" w:bottom="1440" w:left="1440" w:header="720" w:footer="720" w:gutter="0"/>
          <w:cols w:space="720"/>
          <w:titlePg/>
          <w:docGrid w:linePitch="360"/>
        </w:sectPr>
      </w:pPr>
    </w:p>
    <w:p w14:paraId="6422D152" w14:textId="7E01B48F" w:rsidR="009E1C1B" w:rsidRPr="003A1C0F" w:rsidRDefault="005B5410" w:rsidP="007C260C">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lastRenderedPageBreak/>
        <w:t>10</w:t>
      </w:r>
      <w:r w:rsidR="007C260C" w:rsidRPr="003A1C0F">
        <w:rPr>
          <w:rFonts w:ascii="Myriad Pro" w:hAnsi="Myriad Pro"/>
          <w:color w:val="000000" w:themeColor="text1"/>
        </w:rPr>
        <w:t>.</w:t>
      </w:r>
      <w:r w:rsidR="008D665B" w:rsidRPr="003A1C0F">
        <w:rPr>
          <w:rFonts w:ascii="Myriad Pro" w:hAnsi="Myriad Pro"/>
          <w:color w:val="000000" w:themeColor="text1"/>
        </w:rPr>
        <w:t>3</w:t>
      </w:r>
      <w:r w:rsidR="007C260C" w:rsidRPr="003A1C0F">
        <w:rPr>
          <w:rFonts w:ascii="Myriad Pro" w:hAnsi="Myriad Pro"/>
          <w:color w:val="000000" w:themeColor="text1"/>
        </w:rPr>
        <w:t xml:space="preserve"> </w:t>
      </w:r>
      <w:r w:rsidR="007C260C" w:rsidRPr="003A1C0F">
        <w:rPr>
          <w:rFonts w:ascii="Myriad Pro" w:hAnsi="Myriad Pro"/>
          <w:b/>
          <w:color w:val="000000" w:themeColor="text1"/>
        </w:rPr>
        <w:t>Combined Delivery Report</w:t>
      </w:r>
      <w:r w:rsidR="007C260C" w:rsidRPr="003A1C0F">
        <w:rPr>
          <w:rFonts w:ascii="Myriad Pro" w:hAnsi="Myriad Pro"/>
          <w:color w:val="000000" w:themeColor="text1"/>
        </w:rPr>
        <w:t xml:space="preserve"> for the reported year</w:t>
      </w:r>
    </w:p>
    <w:p w14:paraId="2278E08A" w14:textId="0705106A" w:rsidR="00BE2510" w:rsidRPr="003A1C0F" w:rsidRDefault="00BE33C0" w:rsidP="00BE33C0">
      <w:pPr>
        <w:pStyle w:val="BodyText"/>
        <w:tabs>
          <w:tab w:val="left" w:pos="7452"/>
        </w:tabs>
        <w:ind w:left="720"/>
        <w:outlineLvl w:val="0"/>
        <w:rPr>
          <w:rFonts w:ascii="Myriad Pro" w:hAnsi="Myriad Pro"/>
          <w:color w:val="000000" w:themeColor="text1"/>
        </w:rPr>
      </w:pPr>
      <w:r w:rsidRPr="003A1C0F">
        <w:rPr>
          <w:rFonts w:ascii="Myriad Pro" w:hAnsi="Myriad Pro"/>
          <w:color w:val="000000" w:themeColor="text1"/>
        </w:rPr>
        <w:t>Please refers to excel sheet.</w:t>
      </w:r>
    </w:p>
    <w:p w14:paraId="6DCA2C34" w14:textId="6D3ABA9B" w:rsidR="005465FF" w:rsidRPr="003A1C0F" w:rsidRDefault="00F846DF" w:rsidP="005465FF">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10.</w:t>
      </w:r>
      <w:r w:rsidR="008D665B" w:rsidRPr="003A1C0F">
        <w:rPr>
          <w:rFonts w:ascii="Myriad Pro" w:hAnsi="Myriad Pro"/>
          <w:color w:val="000000" w:themeColor="text1"/>
        </w:rPr>
        <w:t>4</w:t>
      </w:r>
      <w:r w:rsidRPr="003A1C0F">
        <w:rPr>
          <w:rFonts w:ascii="Myriad Pro" w:hAnsi="Myriad Pro"/>
          <w:color w:val="000000" w:themeColor="text1"/>
        </w:rPr>
        <w:t xml:space="preserve"> </w:t>
      </w:r>
      <w:r w:rsidRPr="003A1C0F">
        <w:rPr>
          <w:rFonts w:ascii="Myriad Pro" w:hAnsi="Myriad Pro"/>
          <w:b/>
          <w:color w:val="000000" w:themeColor="text1"/>
        </w:rPr>
        <w:t>Media coverage report</w:t>
      </w:r>
      <w:r w:rsidRPr="003A1C0F">
        <w:rPr>
          <w:rFonts w:ascii="Myriad Pro" w:hAnsi="Myriad Pro"/>
          <w:color w:val="000000" w:themeColor="text1"/>
        </w:rPr>
        <w:t xml:space="preserve"> with links to main publications</w:t>
      </w:r>
    </w:p>
    <w:p w14:paraId="1AE6A43D" w14:textId="0A385F22" w:rsidR="003F021F" w:rsidRPr="003A1C0F" w:rsidRDefault="003F021F" w:rsidP="003F021F">
      <w:pPr>
        <w:pStyle w:val="BodyText"/>
        <w:tabs>
          <w:tab w:val="left" w:pos="7452"/>
        </w:tabs>
        <w:ind w:left="720"/>
        <w:outlineLvl w:val="0"/>
        <w:rPr>
          <w:rFonts w:ascii="Myriad Pro" w:hAnsi="Myriad Pro"/>
          <w:color w:val="000000" w:themeColor="text1"/>
        </w:rPr>
      </w:pPr>
      <w:r w:rsidRPr="003A1C0F">
        <w:rPr>
          <w:rFonts w:ascii="Myriad Pro" w:hAnsi="Myriad Pro"/>
          <w:color w:val="000000" w:themeColor="text1"/>
        </w:rPr>
        <w:t>UNDP’s website informs about the project and its progress:</w:t>
      </w:r>
    </w:p>
    <w:p w14:paraId="6E32CBDF" w14:textId="264264CD" w:rsidR="003F021F" w:rsidRPr="003A1C0F" w:rsidRDefault="003F021F" w:rsidP="003F021F">
      <w:pPr>
        <w:pStyle w:val="BodyText"/>
        <w:tabs>
          <w:tab w:val="left" w:pos="7452"/>
        </w:tabs>
        <w:ind w:left="720"/>
        <w:outlineLvl w:val="0"/>
        <w:rPr>
          <w:rFonts w:ascii="Myriad Pro" w:hAnsi="Myriad Pro"/>
          <w:color w:val="000000" w:themeColor="text1"/>
        </w:rPr>
      </w:pPr>
      <w:r w:rsidRPr="003A1C0F">
        <w:rPr>
          <w:rFonts w:ascii="Myriad Pro" w:hAnsi="Myriad Pro"/>
          <w:color w:val="000000" w:themeColor="text1"/>
        </w:rPr>
        <w:t>https://www.kh.undp.org/content/cambodia/en/home/projects/graduation-based-social-protection.html</w:t>
      </w:r>
    </w:p>
    <w:p w14:paraId="0CD6C141" w14:textId="21F0470F" w:rsidR="00914C09" w:rsidRPr="003A1C0F" w:rsidRDefault="00113FE3" w:rsidP="005465FF">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10.</w:t>
      </w:r>
      <w:r w:rsidR="008D665B" w:rsidRPr="003A1C0F">
        <w:rPr>
          <w:rFonts w:ascii="Myriad Pro" w:hAnsi="Myriad Pro"/>
          <w:color w:val="000000" w:themeColor="text1"/>
        </w:rPr>
        <w:t>5</w:t>
      </w:r>
      <w:r w:rsidRPr="003A1C0F">
        <w:rPr>
          <w:rFonts w:ascii="Myriad Pro" w:hAnsi="Myriad Pro"/>
          <w:color w:val="000000" w:themeColor="text1"/>
        </w:rPr>
        <w:t xml:space="preserve"> </w:t>
      </w:r>
      <w:r w:rsidRPr="003A1C0F">
        <w:rPr>
          <w:rFonts w:ascii="Myriad Pro" w:hAnsi="Myriad Pro"/>
          <w:b/>
          <w:bCs/>
          <w:color w:val="000000" w:themeColor="text1"/>
        </w:rPr>
        <w:t>Statistical annex</w:t>
      </w:r>
      <w:r w:rsidRPr="003A1C0F">
        <w:rPr>
          <w:rFonts w:ascii="Myriad Pro" w:hAnsi="Myriad Pro"/>
          <w:color w:val="000000" w:themeColor="text1"/>
        </w:rPr>
        <w:t xml:space="preserve"> on main results since the project start (attached separately in Excel)</w:t>
      </w:r>
    </w:p>
    <w:p w14:paraId="37E6D7BC" w14:textId="4348815A" w:rsidR="009D75C7" w:rsidRPr="003A1C0F" w:rsidRDefault="008D6024" w:rsidP="00696FD5">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10.</w:t>
      </w:r>
      <w:r w:rsidR="008D665B" w:rsidRPr="003A1C0F">
        <w:rPr>
          <w:rFonts w:ascii="Myriad Pro" w:hAnsi="Myriad Pro"/>
          <w:color w:val="000000" w:themeColor="text1"/>
        </w:rPr>
        <w:t>6</w:t>
      </w:r>
      <w:r w:rsidRPr="003A1C0F">
        <w:rPr>
          <w:rFonts w:ascii="Myriad Pro" w:hAnsi="Myriad Pro"/>
          <w:color w:val="000000" w:themeColor="text1"/>
        </w:rPr>
        <w:t xml:space="preserve"> </w:t>
      </w:r>
      <w:r w:rsidRPr="003A1C0F">
        <w:rPr>
          <w:rFonts w:ascii="Myriad Pro" w:hAnsi="Myriad Pro"/>
          <w:b/>
          <w:bCs/>
          <w:color w:val="000000" w:themeColor="text1"/>
        </w:rPr>
        <w:t xml:space="preserve">Minutes of the </w:t>
      </w:r>
      <w:r w:rsidR="005465FF" w:rsidRPr="003A1C0F">
        <w:rPr>
          <w:rFonts w:ascii="Myriad Pro" w:hAnsi="Myriad Pro"/>
          <w:b/>
          <w:bCs/>
          <w:color w:val="000000" w:themeColor="text1"/>
        </w:rPr>
        <w:t>online meeting</w:t>
      </w:r>
    </w:p>
    <w:p w14:paraId="59EADE09" w14:textId="726FEC6D" w:rsidR="008D6024" w:rsidRPr="003A1C0F" w:rsidRDefault="006A06A7" w:rsidP="003A1C0F">
      <w:pPr>
        <w:pStyle w:val="BodyText"/>
        <w:tabs>
          <w:tab w:val="left" w:pos="7452"/>
        </w:tabs>
        <w:outlineLvl w:val="0"/>
        <w:rPr>
          <w:rFonts w:ascii="Myriad Pro" w:hAnsi="Myriad Pro"/>
          <w:color w:val="000000" w:themeColor="text1"/>
        </w:rPr>
      </w:pPr>
      <w:r w:rsidRPr="003A1C0F">
        <w:rPr>
          <w:color w:val="000000" w:themeColor="text1"/>
        </w:rPr>
        <w:object w:dxaOrig="1508" w:dyaOrig="984" w14:anchorId="3C36CA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49pt" o:ole="">
            <v:imagedata r:id="rId15" o:title=""/>
          </v:shape>
          <o:OLEObject Type="Embed" ProgID="AcroExch.Document.DC" ShapeID="_x0000_i1025" DrawAspect="Icon" ObjectID="_1688580220" r:id="rId16"/>
        </w:object>
      </w:r>
    </w:p>
    <w:p w14:paraId="2BDA9BB1" w14:textId="6F4E52C0" w:rsidR="008D6024" w:rsidRPr="003A1C0F" w:rsidRDefault="008D6024" w:rsidP="008D6024">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10.</w:t>
      </w:r>
      <w:r w:rsidR="008D665B" w:rsidRPr="003A1C0F">
        <w:rPr>
          <w:rFonts w:ascii="Myriad Pro" w:hAnsi="Myriad Pro"/>
          <w:color w:val="000000" w:themeColor="text1"/>
        </w:rPr>
        <w:t>7</w:t>
      </w:r>
      <w:r w:rsidRPr="003A1C0F">
        <w:rPr>
          <w:rFonts w:ascii="Myriad Pro" w:hAnsi="Myriad Pro"/>
          <w:color w:val="000000" w:themeColor="text1"/>
        </w:rPr>
        <w:t xml:space="preserve"> </w:t>
      </w:r>
      <w:r w:rsidRPr="003A1C0F">
        <w:rPr>
          <w:rFonts w:ascii="Myriad Pro" w:hAnsi="Myriad Pro"/>
          <w:b/>
          <w:bCs/>
          <w:color w:val="000000" w:themeColor="text1"/>
        </w:rPr>
        <w:t>A</w:t>
      </w:r>
      <w:r w:rsidR="00A94C22" w:rsidRPr="003A1C0F">
        <w:rPr>
          <w:rFonts w:ascii="Myriad Pro" w:hAnsi="Myriad Pro"/>
          <w:b/>
          <w:bCs/>
          <w:color w:val="000000" w:themeColor="text1"/>
        </w:rPr>
        <w:t xml:space="preserve">nnual </w:t>
      </w:r>
      <w:r w:rsidRPr="003A1C0F">
        <w:rPr>
          <w:rFonts w:ascii="Myriad Pro" w:hAnsi="Myriad Pro"/>
          <w:b/>
          <w:bCs/>
          <w:color w:val="000000" w:themeColor="text1"/>
        </w:rPr>
        <w:t>W</w:t>
      </w:r>
      <w:r w:rsidR="00A94C22" w:rsidRPr="003A1C0F">
        <w:rPr>
          <w:rFonts w:ascii="Myriad Pro" w:hAnsi="Myriad Pro"/>
          <w:b/>
          <w:bCs/>
          <w:color w:val="000000" w:themeColor="text1"/>
        </w:rPr>
        <w:t xml:space="preserve">ork </w:t>
      </w:r>
      <w:r w:rsidRPr="003A1C0F">
        <w:rPr>
          <w:rFonts w:ascii="Myriad Pro" w:hAnsi="Myriad Pro"/>
          <w:b/>
          <w:bCs/>
          <w:color w:val="000000" w:themeColor="text1"/>
        </w:rPr>
        <w:t>P</w:t>
      </w:r>
      <w:r w:rsidR="00A94C22" w:rsidRPr="003A1C0F">
        <w:rPr>
          <w:rFonts w:ascii="Myriad Pro" w:hAnsi="Myriad Pro"/>
          <w:b/>
          <w:bCs/>
          <w:color w:val="000000" w:themeColor="text1"/>
        </w:rPr>
        <w:t>lan</w:t>
      </w:r>
      <w:r w:rsidRPr="003A1C0F">
        <w:rPr>
          <w:rFonts w:ascii="Myriad Pro" w:hAnsi="Myriad Pro"/>
          <w:color w:val="000000" w:themeColor="text1"/>
        </w:rPr>
        <w:t xml:space="preserve"> for the coming year</w:t>
      </w:r>
      <w:r w:rsidR="00A94C22" w:rsidRPr="003A1C0F">
        <w:rPr>
          <w:rFonts w:ascii="Myriad Pro" w:hAnsi="Myriad Pro"/>
          <w:color w:val="000000" w:themeColor="text1"/>
        </w:rPr>
        <w:t xml:space="preserve"> (draft, if not approved yet)</w:t>
      </w:r>
    </w:p>
    <w:tbl>
      <w:tblPr>
        <w:tblStyle w:val="TableGrid"/>
        <w:tblW w:w="0" w:type="auto"/>
        <w:tblLook w:val="04A0" w:firstRow="1" w:lastRow="0" w:firstColumn="1" w:lastColumn="0" w:noHBand="0" w:noVBand="1"/>
      </w:tblPr>
      <w:tblGrid>
        <w:gridCol w:w="1871"/>
        <w:gridCol w:w="1929"/>
        <w:gridCol w:w="651"/>
        <w:gridCol w:w="632"/>
        <w:gridCol w:w="685"/>
        <w:gridCol w:w="685"/>
        <w:gridCol w:w="2897"/>
      </w:tblGrid>
      <w:tr w:rsidR="003A1C0F" w:rsidRPr="003A1C0F" w14:paraId="49D923E4" w14:textId="7A5A97B9" w:rsidTr="00622B54">
        <w:tc>
          <w:tcPr>
            <w:tcW w:w="2071" w:type="dxa"/>
            <w:vMerge w:val="restart"/>
          </w:tcPr>
          <w:p w14:paraId="0A96F9B5" w14:textId="77777777" w:rsidR="00622B54" w:rsidRPr="003A1C0F" w:rsidRDefault="00622B54" w:rsidP="008D6024">
            <w:pPr>
              <w:pStyle w:val="BodyText"/>
              <w:tabs>
                <w:tab w:val="left" w:pos="7452"/>
              </w:tabs>
              <w:outlineLvl w:val="0"/>
              <w:rPr>
                <w:rFonts w:ascii="Myriad Pro" w:hAnsi="Myriad Pro"/>
                <w:b/>
                <w:bCs/>
                <w:color w:val="000000" w:themeColor="text1"/>
              </w:rPr>
            </w:pPr>
            <w:r w:rsidRPr="003A1C0F">
              <w:rPr>
                <w:rFonts w:ascii="Myriad Pro" w:hAnsi="Myriad Pro"/>
                <w:b/>
                <w:bCs/>
                <w:color w:val="000000" w:themeColor="text1"/>
              </w:rPr>
              <w:t xml:space="preserve">Project </w:t>
            </w:r>
          </w:p>
          <w:p w14:paraId="36998507" w14:textId="714EB94F" w:rsidR="00622B54" w:rsidRPr="003A1C0F" w:rsidRDefault="00622B54" w:rsidP="008D6024">
            <w:pPr>
              <w:pStyle w:val="BodyText"/>
              <w:tabs>
                <w:tab w:val="left" w:pos="7452"/>
              </w:tabs>
              <w:outlineLvl w:val="0"/>
              <w:rPr>
                <w:rFonts w:ascii="Myriad Pro" w:hAnsi="Myriad Pro"/>
                <w:b/>
                <w:bCs/>
                <w:color w:val="000000" w:themeColor="text1"/>
              </w:rPr>
            </w:pPr>
            <w:r w:rsidRPr="003A1C0F">
              <w:rPr>
                <w:rFonts w:ascii="Myriad Pro" w:hAnsi="Myriad Pro"/>
                <w:b/>
                <w:bCs/>
                <w:color w:val="000000" w:themeColor="text1"/>
              </w:rPr>
              <w:t>Outputs</w:t>
            </w:r>
          </w:p>
        </w:tc>
        <w:tc>
          <w:tcPr>
            <w:tcW w:w="2089" w:type="dxa"/>
            <w:vMerge w:val="restart"/>
          </w:tcPr>
          <w:p w14:paraId="3AE56223" w14:textId="474B523E" w:rsidR="00622B54" w:rsidRPr="003A1C0F" w:rsidRDefault="00622B54" w:rsidP="008D6024">
            <w:pPr>
              <w:pStyle w:val="BodyText"/>
              <w:tabs>
                <w:tab w:val="left" w:pos="7452"/>
              </w:tabs>
              <w:outlineLvl w:val="0"/>
              <w:rPr>
                <w:rFonts w:ascii="Myriad Pro" w:hAnsi="Myriad Pro"/>
                <w:b/>
                <w:bCs/>
                <w:color w:val="000000" w:themeColor="text1"/>
              </w:rPr>
            </w:pPr>
            <w:r w:rsidRPr="003A1C0F">
              <w:rPr>
                <w:rFonts w:ascii="Myriad Pro" w:hAnsi="Myriad Pro"/>
                <w:b/>
                <w:bCs/>
                <w:color w:val="000000" w:themeColor="text1"/>
              </w:rPr>
              <w:t>Project</w:t>
            </w:r>
          </w:p>
          <w:p w14:paraId="3A913639" w14:textId="00E8C36A" w:rsidR="00622B54" w:rsidRPr="003A1C0F" w:rsidRDefault="00622B54" w:rsidP="008D6024">
            <w:pPr>
              <w:pStyle w:val="BodyText"/>
              <w:tabs>
                <w:tab w:val="left" w:pos="7452"/>
              </w:tabs>
              <w:outlineLvl w:val="0"/>
              <w:rPr>
                <w:rFonts w:ascii="Myriad Pro" w:hAnsi="Myriad Pro"/>
                <w:b/>
                <w:bCs/>
                <w:color w:val="000000" w:themeColor="text1"/>
              </w:rPr>
            </w:pPr>
            <w:r w:rsidRPr="003A1C0F">
              <w:rPr>
                <w:rFonts w:ascii="Myriad Pro" w:hAnsi="Myriad Pro"/>
                <w:b/>
                <w:bCs/>
                <w:color w:val="000000" w:themeColor="text1"/>
              </w:rPr>
              <w:t>activities</w:t>
            </w:r>
          </w:p>
        </w:tc>
        <w:tc>
          <w:tcPr>
            <w:tcW w:w="4025" w:type="dxa"/>
            <w:gridSpan w:val="4"/>
          </w:tcPr>
          <w:p w14:paraId="030AA142" w14:textId="003A3CD0" w:rsidR="00622B54" w:rsidRPr="003A1C0F" w:rsidRDefault="00622B54" w:rsidP="000E545C">
            <w:pPr>
              <w:pStyle w:val="BodyText"/>
              <w:tabs>
                <w:tab w:val="left" w:pos="7452"/>
              </w:tabs>
              <w:jc w:val="center"/>
              <w:outlineLvl w:val="0"/>
              <w:rPr>
                <w:rFonts w:ascii="Myriad Pro" w:hAnsi="Myriad Pro"/>
                <w:b/>
                <w:bCs/>
                <w:color w:val="000000" w:themeColor="text1"/>
              </w:rPr>
            </w:pPr>
            <w:r w:rsidRPr="003A1C0F">
              <w:rPr>
                <w:rFonts w:ascii="Myriad Pro" w:hAnsi="Myriad Pro"/>
                <w:b/>
                <w:bCs/>
                <w:color w:val="000000" w:themeColor="text1"/>
              </w:rPr>
              <w:t>202</w:t>
            </w:r>
            <w:r w:rsidR="00F827B0" w:rsidRPr="003A1C0F">
              <w:rPr>
                <w:rFonts w:ascii="Myriad Pro" w:hAnsi="Myriad Pro"/>
                <w:b/>
                <w:bCs/>
                <w:color w:val="000000" w:themeColor="text1"/>
              </w:rPr>
              <w:t>1</w:t>
            </w:r>
          </w:p>
        </w:tc>
        <w:tc>
          <w:tcPr>
            <w:tcW w:w="4765" w:type="dxa"/>
            <w:vMerge w:val="restart"/>
          </w:tcPr>
          <w:p w14:paraId="007B819B" w14:textId="16A06708" w:rsidR="00622B54" w:rsidRPr="003A1C0F" w:rsidRDefault="00622B54" w:rsidP="000E545C">
            <w:pPr>
              <w:pStyle w:val="BodyText"/>
              <w:tabs>
                <w:tab w:val="left" w:pos="7452"/>
              </w:tabs>
              <w:jc w:val="center"/>
              <w:outlineLvl w:val="0"/>
              <w:rPr>
                <w:rFonts w:ascii="Myriad Pro" w:hAnsi="Myriad Pro"/>
                <w:b/>
                <w:bCs/>
                <w:color w:val="000000" w:themeColor="text1"/>
              </w:rPr>
            </w:pPr>
            <w:r w:rsidRPr="003A1C0F">
              <w:rPr>
                <w:rFonts w:ascii="Myriad Pro" w:hAnsi="Myriad Pro"/>
                <w:b/>
                <w:bCs/>
                <w:color w:val="000000" w:themeColor="text1"/>
              </w:rPr>
              <w:t>Key deliverables</w:t>
            </w:r>
          </w:p>
        </w:tc>
      </w:tr>
      <w:tr w:rsidR="003A1C0F" w:rsidRPr="003A1C0F" w14:paraId="0F49C3F3" w14:textId="1D27D248" w:rsidTr="00622B54">
        <w:tc>
          <w:tcPr>
            <w:tcW w:w="2071" w:type="dxa"/>
            <w:vMerge/>
          </w:tcPr>
          <w:p w14:paraId="2A42B42C" w14:textId="77777777" w:rsidR="00622B54" w:rsidRPr="003A1C0F" w:rsidRDefault="00622B54" w:rsidP="008D6024">
            <w:pPr>
              <w:pStyle w:val="BodyText"/>
              <w:tabs>
                <w:tab w:val="left" w:pos="7452"/>
              </w:tabs>
              <w:outlineLvl w:val="0"/>
              <w:rPr>
                <w:rFonts w:ascii="Myriad Pro" w:hAnsi="Myriad Pro"/>
                <w:color w:val="000000" w:themeColor="text1"/>
              </w:rPr>
            </w:pPr>
          </w:p>
        </w:tc>
        <w:tc>
          <w:tcPr>
            <w:tcW w:w="2089" w:type="dxa"/>
            <w:vMerge/>
          </w:tcPr>
          <w:p w14:paraId="5C06BFB8" w14:textId="77777777" w:rsidR="00622B54" w:rsidRPr="003A1C0F" w:rsidRDefault="00622B54" w:rsidP="008D6024">
            <w:pPr>
              <w:pStyle w:val="BodyText"/>
              <w:tabs>
                <w:tab w:val="left" w:pos="7452"/>
              </w:tabs>
              <w:outlineLvl w:val="0"/>
              <w:rPr>
                <w:rFonts w:ascii="Myriad Pro" w:hAnsi="Myriad Pro"/>
                <w:color w:val="000000" w:themeColor="text1"/>
              </w:rPr>
            </w:pPr>
          </w:p>
        </w:tc>
        <w:tc>
          <w:tcPr>
            <w:tcW w:w="965" w:type="dxa"/>
          </w:tcPr>
          <w:p w14:paraId="09F5D77B" w14:textId="742A245E" w:rsidR="00622B54" w:rsidRPr="003A1C0F" w:rsidRDefault="00622B54" w:rsidP="000E545C">
            <w:pPr>
              <w:pStyle w:val="BodyText"/>
              <w:tabs>
                <w:tab w:val="left" w:pos="7452"/>
              </w:tabs>
              <w:jc w:val="center"/>
              <w:outlineLvl w:val="0"/>
              <w:rPr>
                <w:rFonts w:ascii="Myriad Pro" w:hAnsi="Myriad Pro"/>
                <w:b/>
                <w:bCs/>
                <w:color w:val="000000" w:themeColor="text1"/>
              </w:rPr>
            </w:pPr>
            <w:r w:rsidRPr="003A1C0F">
              <w:rPr>
                <w:rFonts w:ascii="Myriad Pro" w:hAnsi="Myriad Pro"/>
                <w:b/>
                <w:bCs/>
                <w:color w:val="000000" w:themeColor="text1"/>
              </w:rPr>
              <w:t>Q1</w:t>
            </w:r>
          </w:p>
        </w:tc>
        <w:tc>
          <w:tcPr>
            <w:tcW w:w="900" w:type="dxa"/>
          </w:tcPr>
          <w:p w14:paraId="375830CC" w14:textId="246A0CB1" w:rsidR="00622B54" w:rsidRPr="003A1C0F" w:rsidRDefault="00622B54" w:rsidP="000E545C">
            <w:pPr>
              <w:pStyle w:val="BodyText"/>
              <w:tabs>
                <w:tab w:val="left" w:pos="7452"/>
              </w:tabs>
              <w:jc w:val="center"/>
              <w:outlineLvl w:val="0"/>
              <w:rPr>
                <w:rFonts w:ascii="Myriad Pro" w:hAnsi="Myriad Pro"/>
                <w:b/>
                <w:bCs/>
                <w:color w:val="000000" w:themeColor="text1"/>
              </w:rPr>
            </w:pPr>
            <w:r w:rsidRPr="003A1C0F">
              <w:rPr>
                <w:rFonts w:ascii="Myriad Pro" w:hAnsi="Myriad Pro"/>
                <w:b/>
                <w:bCs/>
                <w:color w:val="000000" w:themeColor="text1"/>
              </w:rPr>
              <w:t>Q2</w:t>
            </w:r>
          </w:p>
        </w:tc>
        <w:tc>
          <w:tcPr>
            <w:tcW w:w="1080" w:type="dxa"/>
          </w:tcPr>
          <w:p w14:paraId="4D54D4E8" w14:textId="23F3C2F4" w:rsidR="00622B54" w:rsidRPr="003A1C0F" w:rsidRDefault="00622B54" w:rsidP="000E545C">
            <w:pPr>
              <w:pStyle w:val="BodyText"/>
              <w:tabs>
                <w:tab w:val="left" w:pos="7452"/>
              </w:tabs>
              <w:jc w:val="center"/>
              <w:outlineLvl w:val="0"/>
              <w:rPr>
                <w:rFonts w:ascii="Myriad Pro" w:hAnsi="Myriad Pro"/>
                <w:b/>
                <w:bCs/>
                <w:color w:val="000000" w:themeColor="text1"/>
              </w:rPr>
            </w:pPr>
            <w:r w:rsidRPr="003A1C0F">
              <w:rPr>
                <w:rFonts w:ascii="Myriad Pro" w:hAnsi="Myriad Pro"/>
                <w:b/>
                <w:bCs/>
                <w:color w:val="000000" w:themeColor="text1"/>
              </w:rPr>
              <w:t>Q3</w:t>
            </w:r>
          </w:p>
        </w:tc>
        <w:tc>
          <w:tcPr>
            <w:tcW w:w="1080" w:type="dxa"/>
          </w:tcPr>
          <w:p w14:paraId="4A78971B" w14:textId="3EE805D1" w:rsidR="00622B54" w:rsidRPr="003A1C0F" w:rsidRDefault="00622B54" w:rsidP="000E545C">
            <w:pPr>
              <w:pStyle w:val="BodyText"/>
              <w:tabs>
                <w:tab w:val="left" w:pos="7452"/>
              </w:tabs>
              <w:jc w:val="center"/>
              <w:outlineLvl w:val="0"/>
              <w:rPr>
                <w:rFonts w:ascii="Myriad Pro" w:hAnsi="Myriad Pro"/>
                <w:b/>
                <w:bCs/>
                <w:color w:val="000000" w:themeColor="text1"/>
              </w:rPr>
            </w:pPr>
            <w:r w:rsidRPr="003A1C0F">
              <w:rPr>
                <w:rFonts w:ascii="Myriad Pro" w:hAnsi="Myriad Pro"/>
                <w:b/>
                <w:bCs/>
                <w:color w:val="000000" w:themeColor="text1"/>
              </w:rPr>
              <w:t>Q4</w:t>
            </w:r>
          </w:p>
        </w:tc>
        <w:tc>
          <w:tcPr>
            <w:tcW w:w="4765" w:type="dxa"/>
            <w:vMerge/>
          </w:tcPr>
          <w:p w14:paraId="1BBAC5C3" w14:textId="77777777" w:rsidR="00622B54" w:rsidRPr="003A1C0F" w:rsidRDefault="00622B54" w:rsidP="000E545C">
            <w:pPr>
              <w:pStyle w:val="BodyText"/>
              <w:tabs>
                <w:tab w:val="left" w:pos="7452"/>
              </w:tabs>
              <w:jc w:val="center"/>
              <w:outlineLvl w:val="0"/>
              <w:rPr>
                <w:rFonts w:ascii="Myriad Pro" w:hAnsi="Myriad Pro"/>
                <w:color w:val="000000" w:themeColor="text1"/>
              </w:rPr>
            </w:pPr>
          </w:p>
        </w:tc>
      </w:tr>
      <w:tr w:rsidR="003A1C0F" w:rsidRPr="003A1C0F" w14:paraId="2D21EDA4" w14:textId="67419242" w:rsidTr="00622B54">
        <w:tc>
          <w:tcPr>
            <w:tcW w:w="2071" w:type="dxa"/>
            <w:vMerge w:val="restart"/>
          </w:tcPr>
          <w:p w14:paraId="1BEEEC4A" w14:textId="30875453" w:rsidR="00622B54" w:rsidRPr="003A1C0F" w:rsidRDefault="00622B54" w:rsidP="008D6024">
            <w:pPr>
              <w:pStyle w:val="BodyText"/>
              <w:tabs>
                <w:tab w:val="left" w:pos="7452"/>
              </w:tabs>
              <w:outlineLvl w:val="0"/>
              <w:rPr>
                <w:rFonts w:ascii="Myriad Pro" w:hAnsi="Myriad Pro"/>
                <w:color w:val="000000" w:themeColor="text1"/>
              </w:rPr>
            </w:pPr>
            <w:r w:rsidRPr="003A1C0F">
              <w:rPr>
                <w:rFonts w:ascii="Myriad Pro" w:hAnsi="Myriad Pro" w:cstheme="minorHAnsi"/>
                <w:b/>
                <w:bCs/>
                <w:color w:val="000000" w:themeColor="text1"/>
                <w:lang w:val="en-GB"/>
              </w:rPr>
              <w:t>Output 1: Institutional and management arrangements, and analytical tools are in place to deliver a graduation based social protection pilot</w:t>
            </w:r>
          </w:p>
        </w:tc>
        <w:tc>
          <w:tcPr>
            <w:tcW w:w="2089" w:type="dxa"/>
          </w:tcPr>
          <w:p w14:paraId="37EB9066" w14:textId="036B5C38" w:rsidR="00622B54" w:rsidRPr="003A1C0F" w:rsidRDefault="00622B54" w:rsidP="00622B54">
            <w:pPr>
              <w:pStyle w:val="ListParagraph"/>
              <w:numPr>
                <w:ilvl w:val="1"/>
                <w:numId w:val="8"/>
              </w:numPr>
              <w:rPr>
                <w:rFonts w:ascii="Myriad Pro" w:hAnsi="Myriad Pro" w:cstheme="minorHAnsi"/>
                <w:bCs/>
                <w:color w:val="000000" w:themeColor="text1"/>
                <w:lang w:val="en-GB"/>
              </w:rPr>
            </w:pPr>
            <w:r w:rsidRPr="003A1C0F">
              <w:rPr>
                <w:rFonts w:ascii="Myriad Pro" w:hAnsi="Myriad Pro" w:cstheme="minorHAnsi"/>
                <w:bCs/>
                <w:color w:val="000000" w:themeColor="text1"/>
                <w:lang w:val="en-GB"/>
              </w:rPr>
              <w:t xml:space="preserve">Design of the RCT &amp; scheme design, &amp; selection of localities  </w:t>
            </w:r>
          </w:p>
        </w:tc>
        <w:tc>
          <w:tcPr>
            <w:tcW w:w="965" w:type="dxa"/>
          </w:tcPr>
          <w:p w14:paraId="630F77C3" w14:textId="732A06A8" w:rsidR="00622B54" w:rsidRPr="003A1C0F" w:rsidRDefault="004D3390" w:rsidP="004D3390">
            <w:pPr>
              <w:pStyle w:val="BodyText"/>
              <w:tabs>
                <w:tab w:val="left" w:pos="7452"/>
              </w:tabs>
              <w:jc w:val="center"/>
              <w:outlineLvl w:val="0"/>
              <w:rPr>
                <w:rFonts w:ascii="Myriad Pro" w:hAnsi="Myriad Pro"/>
                <w:color w:val="000000" w:themeColor="text1"/>
              </w:rPr>
            </w:pPr>
            <w:r w:rsidRPr="003A1C0F">
              <w:rPr>
                <w:rFonts w:ascii="Myriad Pro" w:hAnsi="Myriad Pro"/>
                <w:color w:val="000000" w:themeColor="text1"/>
              </w:rPr>
              <w:t>x</w:t>
            </w:r>
          </w:p>
        </w:tc>
        <w:tc>
          <w:tcPr>
            <w:tcW w:w="900" w:type="dxa"/>
          </w:tcPr>
          <w:p w14:paraId="63726475" w14:textId="77777777" w:rsidR="00622B54" w:rsidRPr="003A1C0F" w:rsidRDefault="00622B54" w:rsidP="004D3390">
            <w:pPr>
              <w:pStyle w:val="BodyText"/>
              <w:tabs>
                <w:tab w:val="left" w:pos="7452"/>
              </w:tabs>
              <w:jc w:val="center"/>
              <w:outlineLvl w:val="0"/>
              <w:rPr>
                <w:rFonts w:ascii="Myriad Pro" w:hAnsi="Myriad Pro"/>
                <w:color w:val="000000" w:themeColor="text1"/>
              </w:rPr>
            </w:pPr>
          </w:p>
        </w:tc>
        <w:tc>
          <w:tcPr>
            <w:tcW w:w="1080" w:type="dxa"/>
          </w:tcPr>
          <w:p w14:paraId="3684B692" w14:textId="77777777" w:rsidR="00622B54" w:rsidRPr="003A1C0F" w:rsidRDefault="00622B54" w:rsidP="004D3390">
            <w:pPr>
              <w:pStyle w:val="BodyText"/>
              <w:tabs>
                <w:tab w:val="left" w:pos="7452"/>
              </w:tabs>
              <w:jc w:val="center"/>
              <w:outlineLvl w:val="0"/>
              <w:rPr>
                <w:rFonts w:ascii="Myriad Pro" w:hAnsi="Myriad Pro"/>
                <w:color w:val="000000" w:themeColor="text1"/>
              </w:rPr>
            </w:pPr>
          </w:p>
        </w:tc>
        <w:tc>
          <w:tcPr>
            <w:tcW w:w="1080" w:type="dxa"/>
          </w:tcPr>
          <w:p w14:paraId="1C5CBF41" w14:textId="77777777" w:rsidR="00622B54" w:rsidRPr="003A1C0F" w:rsidRDefault="00622B54" w:rsidP="004D3390">
            <w:pPr>
              <w:pStyle w:val="BodyText"/>
              <w:tabs>
                <w:tab w:val="left" w:pos="7452"/>
              </w:tabs>
              <w:jc w:val="center"/>
              <w:outlineLvl w:val="0"/>
              <w:rPr>
                <w:rFonts w:ascii="Myriad Pro" w:hAnsi="Myriad Pro"/>
                <w:color w:val="000000" w:themeColor="text1"/>
              </w:rPr>
            </w:pPr>
          </w:p>
        </w:tc>
        <w:tc>
          <w:tcPr>
            <w:tcW w:w="4765" w:type="dxa"/>
          </w:tcPr>
          <w:p w14:paraId="7EC398E8" w14:textId="230D47CD" w:rsidR="004D3390" w:rsidRPr="003A1C0F" w:rsidRDefault="004D3390" w:rsidP="004D3390">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 xml:space="preserve">RCT </w:t>
            </w:r>
            <w:r w:rsidR="00BD1DF2" w:rsidRPr="003A1C0F">
              <w:rPr>
                <w:rFonts w:ascii="Myriad Pro" w:hAnsi="Myriad Pro"/>
                <w:color w:val="000000" w:themeColor="text1"/>
              </w:rPr>
              <w:t>was</w:t>
            </w:r>
            <w:r w:rsidRPr="003A1C0F">
              <w:rPr>
                <w:rFonts w:ascii="Myriad Pro" w:hAnsi="Myriad Pro"/>
                <w:color w:val="000000" w:themeColor="text1"/>
              </w:rPr>
              <w:t xml:space="preserve"> completed and endorsed.</w:t>
            </w:r>
          </w:p>
          <w:p w14:paraId="5994C9F3" w14:textId="6CFDDD16" w:rsidR="00622B54" w:rsidRPr="003A1C0F" w:rsidRDefault="00CB68F1" w:rsidP="004D3390">
            <w:pPr>
              <w:pStyle w:val="BodyText"/>
              <w:tabs>
                <w:tab w:val="left" w:pos="7452"/>
              </w:tabs>
              <w:outlineLvl w:val="0"/>
              <w:rPr>
                <w:rFonts w:ascii="Myriad Pro" w:hAnsi="Myriad Pro"/>
                <w:color w:val="000000" w:themeColor="text1"/>
              </w:rPr>
            </w:pPr>
            <w:proofErr w:type="spellStart"/>
            <w:r w:rsidRPr="003A1C0F">
              <w:rPr>
                <w:rFonts w:ascii="Myriad Pro" w:hAnsi="Myriad Pro"/>
                <w:color w:val="000000" w:themeColor="text1"/>
              </w:rPr>
              <w:t>Tuek</w:t>
            </w:r>
            <w:proofErr w:type="spellEnd"/>
            <w:r w:rsidRPr="003A1C0F">
              <w:rPr>
                <w:rFonts w:ascii="Myriad Pro" w:hAnsi="Myriad Pro"/>
                <w:color w:val="000000" w:themeColor="text1"/>
              </w:rPr>
              <w:t xml:space="preserve"> </w:t>
            </w:r>
            <w:proofErr w:type="spellStart"/>
            <w:r w:rsidRPr="003A1C0F">
              <w:rPr>
                <w:rFonts w:ascii="Myriad Pro" w:hAnsi="Myriad Pro"/>
                <w:color w:val="000000" w:themeColor="text1"/>
              </w:rPr>
              <w:t>Phos</w:t>
            </w:r>
            <w:proofErr w:type="spellEnd"/>
            <w:r w:rsidRPr="003A1C0F">
              <w:rPr>
                <w:rFonts w:ascii="Myriad Pro" w:hAnsi="Myriad Pro"/>
                <w:color w:val="000000" w:themeColor="text1"/>
              </w:rPr>
              <w:t xml:space="preserve"> District of Kampong </w:t>
            </w:r>
            <w:proofErr w:type="spellStart"/>
            <w:r w:rsidRPr="003A1C0F">
              <w:rPr>
                <w:rFonts w:ascii="Myriad Pro" w:hAnsi="Myriad Pro"/>
                <w:color w:val="000000" w:themeColor="text1"/>
              </w:rPr>
              <w:t>Chnang</w:t>
            </w:r>
            <w:proofErr w:type="spellEnd"/>
            <w:r w:rsidRPr="003A1C0F">
              <w:rPr>
                <w:rFonts w:ascii="Myriad Pro" w:hAnsi="Myriad Pro"/>
                <w:color w:val="000000" w:themeColor="text1"/>
              </w:rPr>
              <w:t xml:space="preserve"> and </w:t>
            </w:r>
            <w:proofErr w:type="spellStart"/>
            <w:r w:rsidRPr="003A1C0F">
              <w:rPr>
                <w:rFonts w:ascii="Myriad Pro" w:hAnsi="Myriad Pro"/>
                <w:color w:val="000000" w:themeColor="text1"/>
              </w:rPr>
              <w:t>Rovieng</w:t>
            </w:r>
            <w:proofErr w:type="spellEnd"/>
            <w:r w:rsidRPr="003A1C0F">
              <w:rPr>
                <w:rFonts w:ascii="Myriad Pro" w:hAnsi="Myriad Pro"/>
                <w:color w:val="000000" w:themeColor="text1"/>
              </w:rPr>
              <w:t xml:space="preserve"> District of </w:t>
            </w:r>
            <w:proofErr w:type="spellStart"/>
            <w:r w:rsidRPr="003A1C0F">
              <w:rPr>
                <w:rFonts w:ascii="Myriad Pro" w:hAnsi="Myriad Pro"/>
                <w:color w:val="000000" w:themeColor="text1"/>
              </w:rPr>
              <w:t>Phrea</w:t>
            </w:r>
            <w:proofErr w:type="spellEnd"/>
            <w:r w:rsidRPr="003A1C0F">
              <w:rPr>
                <w:rFonts w:ascii="Myriad Pro" w:hAnsi="Myriad Pro"/>
                <w:color w:val="000000" w:themeColor="text1"/>
              </w:rPr>
              <w:t xml:space="preserve"> </w:t>
            </w:r>
            <w:proofErr w:type="spellStart"/>
            <w:r w:rsidRPr="003A1C0F">
              <w:rPr>
                <w:rFonts w:ascii="Myriad Pro" w:hAnsi="Myriad Pro"/>
                <w:color w:val="000000" w:themeColor="text1"/>
              </w:rPr>
              <w:t>Vihear</w:t>
            </w:r>
            <w:proofErr w:type="spellEnd"/>
            <w:r w:rsidRPr="003A1C0F">
              <w:rPr>
                <w:rFonts w:ascii="Myriad Pro" w:hAnsi="Myriad Pro"/>
                <w:color w:val="000000" w:themeColor="text1"/>
              </w:rPr>
              <w:t xml:space="preserve"> were selected to be the project’ target areas.</w:t>
            </w:r>
          </w:p>
        </w:tc>
      </w:tr>
      <w:tr w:rsidR="003A1C0F" w:rsidRPr="003A1C0F" w14:paraId="2BC69065" w14:textId="3C145AE0" w:rsidTr="00622B54">
        <w:tc>
          <w:tcPr>
            <w:tcW w:w="2071" w:type="dxa"/>
            <w:vMerge/>
          </w:tcPr>
          <w:p w14:paraId="65CFAEEA" w14:textId="77777777" w:rsidR="00622B54" w:rsidRPr="003A1C0F" w:rsidRDefault="00622B54" w:rsidP="008D6024">
            <w:pPr>
              <w:pStyle w:val="BodyText"/>
              <w:tabs>
                <w:tab w:val="left" w:pos="7452"/>
              </w:tabs>
              <w:outlineLvl w:val="0"/>
              <w:rPr>
                <w:rFonts w:ascii="Myriad Pro" w:hAnsi="Myriad Pro" w:cstheme="minorHAnsi"/>
                <w:b/>
                <w:bCs/>
                <w:color w:val="000000" w:themeColor="text1"/>
                <w:lang w:val="en-GB"/>
              </w:rPr>
            </w:pPr>
          </w:p>
        </w:tc>
        <w:tc>
          <w:tcPr>
            <w:tcW w:w="2089" w:type="dxa"/>
          </w:tcPr>
          <w:p w14:paraId="6B7636E0" w14:textId="4F4B2C82" w:rsidR="00622B54" w:rsidRPr="003A1C0F" w:rsidRDefault="00622B54" w:rsidP="00622B54">
            <w:pPr>
              <w:pStyle w:val="ListParagraph"/>
              <w:numPr>
                <w:ilvl w:val="1"/>
                <w:numId w:val="8"/>
              </w:numPr>
              <w:rPr>
                <w:rFonts w:ascii="Myriad Pro" w:hAnsi="Myriad Pro" w:cstheme="minorHAnsi"/>
                <w:bCs/>
                <w:color w:val="000000" w:themeColor="text1"/>
                <w:lang w:val="en-GB"/>
              </w:rPr>
            </w:pPr>
            <w:r w:rsidRPr="003A1C0F">
              <w:rPr>
                <w:rFonts w:ascii="Myriad Pro" w:hAnsi="Myriad Pro" w:cstheme="minorHAnsi"/>
                <w:bCs/>
                <w:color w:val="000000" w:themeColor="text1"/>
                <w:lang w:val="en-GB"/>
              </w:rPr>
              <w:t>Design of pilot instruments &amp; operating arrangements</w:t>
            </w:r>
          </w:p>
        </w:tc>
        <w:tc>
          <w:tcPr>
            <w:tcW w:w="965" w:type="dxa"/>
          </w:tcPr>
          <w:p w14:paraId="3124107C" w14:textId="1226F525" w:rsidR="00622B54" w:rsidRPr="003A1C0F" w:rsidRDefault="004D3390" w:rsidP="004D3390">
            <w:pPr>
              <w:pStyle w:val="BodyText"/>
              <w:tabs>
                <w:tab w:val="left" w:pos="7452"/>
              </w:tabs>
              <w:jc w:val="center"/>
              <w:outlineLvl w:val="0"/>
              <w:rPr>
                <w:rFonts w:ascii="Myriad Pro" w:hAnsi="Myriad Pro"/>
                <w:color w:val="000000" w:themeColor="text1"/>
              </w:rPr>
            </w:pPr>
            <w:r w:rsidRPr="003A1C0F">
              <w:rPr>
                <w:rFonts w:ascii="Myriad Pro" w:hAnsi="Myriad Pro"/>
                <w:color w:val="000000" w:themeColor="text1"/>
              </w:rPr>
              <w:t>x</w:t>
            </w:r>
          </w:p>
        </w:tc>
        <w:tc>
          <w:tcPr>
            <w:tcW w:w="900" w:type="dxa"/>
          </w:tcPr>
          <w:p w14:paraId="4F99281B" w14:textId="77777777" w:rsidR="00622B54" w:rsidRPr="003A1C0F" w:rsidRDefault="00622B54" w:rsidP="004D3390">
            <w:pPr>
              <w:pStyle w:val="BodyText"/>
              <w:tabs>
                <w:tab w:val="left" w:pos="7452"/>
              </w:tabs>
              <w:jc w:val="center"/>
              <w:outlineLvl w:val="0"/>
              <w:rPr>
                <w:rFonts w:ascii="Myriad Pro" w:hAnsi="Myriad Pro"/>
                <w:color w:val="000000" w:themeColor="text1"/>
              </w:rPr>
            </w:pPr>
          </w:p>
        </w:tc>
        <w:tc>
          <w:tcPr>
            <w:tcW w:w="1080" w:type="dxa"/>
          </w:tcPr>
          <w:p w14:paraId="41A48374" w14:textId="77777777" w:rsidR="00622B54" w:rsidRPr="003A1C0F" w:rsidRDefault="00622B54" w:rsidP="004D3390">
            <w:pPr>
              <w:pStyle w:val="BodyText"/>
              <w:tabs>
                <w:tab w:val="left" w:pos="7452"/>
              </w:tabs>
              <w:jc w:val="center"/>
              <w:outlineLvl w:val="0"/>
              <w:rPr>
                <w:rFonts w:ascii="Myriad Pro" w:hAnsi="Myriad Pro"/>
                <w:color w:val="000000" w:themeColor="text1"/>
              </w:rPr>
            </w:pPr>
          </w:p>
        </w:tc>
        <w:tc>
          <w:tcPr>
            <w:tcW w:w="1080" w:type="dxa"/>
          </w:tcPr>
          <w:p w14:paraId="5F53C557" w14:textId="77777777" w:rsidR="00622B54" w:rsidRPr="003A1C0F" w:rsidRDefault="00622B54" w:rsidP="004D3390">
            <w:pPr>
              <w:pStyle w:val="BodyText"/>
              <w:tabs>
                <w:tab w:val="left" w:pos="7452"/>
              </w:tabs>
              <w:jc w:val="center"/>
              <w:outlineLvl w:val="0"/>
              <w:rPr>
                <w:rFonts w:ascii="Myriad Pro" w:hAnsi="Myriad Pro"/>
                <w:color w:val="000000" w:themeColor="text1"/>
              </w:rPr>
            </w:pPr>
          </w:p>
        </w:tc>
        <w:tc>
          <w:tcPr>
            <w:tcW w:w="4765" w:type="dxa"/>
          </w:tcPr>
          <w:p w14:paraId="73EF16EB" w14:textId="331EAF57" w:rsidR="004D3390" w:rsidRPr="003A1C0F" w:rsidRDefault="004D3390" w:rsidP="004D3390">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 xml:space="preserve">POM </w:t>
            </w:r>
            <w:r w:rsidR="00BD1DF2" w:rsidRPr="003A1C0F">
              <w:rPr>
                <w:rFonts w:ascii="Myriad Pro" w:hAnsi="Myriad Pro"/>
                <w:color w:val="000000" w:themeColor="text1"/>
              </w:rPr>
              <w:t xml:space="preserve">was completed. </w:t>
            </w:r>
          </w:p>
        </w:tc>
      </w:tr>
      <w:tr w:rsidR="003A1C0F" w:rsidRPr="003A1C0F" w14:paraId="348B0339" w14:textId="364F2384" w:rsidTr="00622B54">
        <w:tc>
          <w:tcPr>
            <w:tcW w:w="2071" w:type="dxa"/>
            <w:vMerge/>
          </w:tcPr>
          <w:p w14:paraId="09A67BEE" w14:textId="77777777" w:rsidR="00622B54" w:rsidRPr="003A1C0F" w:rsidRDefault="00622B54" w:rsidP="008D6024">
            <w:pPr>
              <w:pStyle w:val="BodyText"/>
              <w:tabs>
                <w:tab w:val="left" w:pos="7452"/>
              </w:tabs>
              <w:outlineLvl w:val="0"/>
              <w:rPr>
                <w:rFonts w:ascii="Myriad Pro" w:hAnsi="Myriad Pro"/>
                <w:color w:val="000000" w:themeColor="text1"/>
              </w:rPr>
            </w:pPr>
          </w:p>
        </w:tc>
        <w:tc>
          <w:tcPr>
            <w:tcW w:w="2089" w:type="dxa"/>
          </w:tcPr>
          <w:p w14:paraId="52ED1AA6" w14:textId="0CB327BB" w:rsidR="00622B54" w:rsidRPr="003A1C0F" w:rsidRDefault="00622B54" w:rsidP="00622B54">
            <w:pPr>
              <w:pStyle w:val="ListParagraph"/>
              <w:numPr>
                <w:ilvl w:val="1"/>
                <w:numId w:val="8"/>
              </w:numPr>
              <w:rPr>
                <w:rFonts w:ascii="Myriad Pro" w:hAnsi="Myriad Pro" w:cstheme="minorHAnsi"/>
                <w:bCs/>
                <w:color w:val="000000" w:themeColor="text1"/>
                <w:lang w:val="en-GB"/>
              </w:rPr>
            </w:pPr>
            <w:r w:rsidRPr="003A1C0F">
              <w:rPr>
                <w:rFonts w:ascii="Myriad Pro" w:hAnsi="Myriad Pro" w:cstheme="minorHAnsi"/>
                <w:bCs/>
                <w:color w:val="000000" w:themeColor="text1"/>
                <w:lang w:val="en-GB"/>
              </w:rPr>
              <w:t>Set-up of management arrangements &amp; institutional structures</w:t>
            </w:r>
          </w:p>
        </w:tc>
        <w:tc>
          <w:tcPr>
            <w:tcW w:w="965" w:type="dxa"/>
          </w:tcPr>
          <w:p w14:paraId="6D242D31" w14:textId="2F97ACF7" w:rsidR="00622B54" w:rsidRPr="003A1C0F" w:rsidRDefault="004D3390" w:rsidP="004D3390">
            <w:pPr>
              <w:pStyle w:val="BodyText"/>
              <w:tabs>
                <w:tab w:val="left" w:pos="7452"/>
              </w:tabs>
              <w:jc w:val="center"/>
              <w:outlineLvl w:val="0"/>
              <w:rPr>
                <w:rFonts w:ascii="Myriad Pro" w:hAnsi="Myriad Pro"/>
                <w:color w:val="000000" w:themeColor="text1"/>
              </w:rPr>
            </w:pPr>
            <w:r w:rsidRPr="003A1C0F">
              <w:rPr>
                <w:rFonts w:ascii="Myriad Pro" w:hAnsi="Myriad Pro"/>
                <w:color w:val="000000" w:themeColor="text1"/>
              </w:rPr>
              <w:t>x</w:t>
            </w:r>
          </w:p>
        </w:tc>
        <w:tc>
          <w:tcPr>
            <w:tcW w:w="900" w:type="dxa"/>
          </w:tcPr>
          <w:p w14:paraId="1FE6974E" w14:textId="77777777" w:rsidR="00622B54" w:rsidRPr="003A1C0F" w:rsidRDefault="00622B54" w:rsidP="004D3390">
            <w:pPr>
              <w:pStyle w:val="BodyText"/>
              <w:tabs>
                <w:tab w:val="left" w:pos="7452"/>
              </w:tabs>
              <w:jc w:val="center"/>
              <w:outlineLvl w:val="0"/>
              <w:rPr>
                <w:rFonts w:ascii="Myriad Pro" w:hAnsi="Myriad Pro"/>
                <w:color w:val="000000" w:themeColor="text1"/>
              </w:rPr>
            </w:pPr>
          </w:p>
        </w:tc>
        <w:tc>
          <w:tcPr>
            <w:tcW w:w="1080" w:type="dxa"/>
          </w:tcPr>
          <w:p w14:paraId="6C475164" w14:textId="77777777" w:rsidR="00622B54" w:rsidRPr="003A1C0F" w:rsidRDefault="00622B54" w:rsidP="004D3390">
            <w:pPr>
              <w:pStyle w:val="BodyText"/>
              <w:tabs>
                <w:tab w:val="left" w:pos="7452"/>
              </w:tabs>
              <w:jc w:val="center"/>
              <w:outlineLvl w:val="0"/>
              <w:rPr>
                <w:rFonts w:ascii="Myriad Pro" w:hAnsi="Myriad Pro"/>
                <w:color w:val="000000" w:themeColor="text1"/>
              </w:rPr>
            </w:pPr>
          </w:p>
        </w:tc>
        <w:tc>
          <w:tcPr>
            <w:tcW w:w="1080" w:type="dxa"/>
          </w:tcPr>
          <w:p w14:paraId="070A632A" w14:textId="77777777" w:rsidR="00622B54" w:rsidRPr="003A1C0F" w:rsidRDefault="00622B54" w:rsidP="004D3390">
            <w:pPr>
              <w:pStyle w:val="BodyText"/>
              <w:tabs>
                <w:tab w:val="left" w:pos="7452"/>
              </w:tabs>
              <w:jc w:val="center"/>
              <w:outlineLvl w:val="0"/>
              <w:rPr>
                <w:rFonts w:ascii="Myriad Pro" w:hAnsi="Myriad Pro"/>
                <w:color w:val="000000" w:themeColor="text1"/>
              </w:rPr>
            </w:pPr>
          </w:p>
        </w:tc>
        <w:tc>
          <w:tcPr>
            <w:tcW w:w="4765" w:type="dxa"/>
          </w:tcPr>
          <w:p w14:paraId="15125965" w14:textId="57134A8F" w:rsidR="004D3390" w:rsidRPr="003A1C0F" w:rsidRDefault="00BD1DF2" w:rsidP="008D6024">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An</w:t>
            </w:r>
            <w:r w:rsidR="00CB44D3" w:rsidRPr="003A1C0F">
              <w:rPr>
                <w:rFonts w:ascii="Myriad Pro" w:hAnsi="Myriad Pro"/>
                <w:color w:val="000000" w:themeColor="text1"/>
              </w:rPr>
              <w:t xml:space="preserve"> offline</w:t>
            </w:r>
            <w:r w:rsidRPr="003A1C0F">
              <w:rPr>
                <w:rFonts w:ascii="Myriad Pro" w:hAnsi="Myriad Pro"/>
                <w:color w:val="000000" w:themeColor="text1"/>
              </w:rPr>
              <w:t xml:space="preserve"> meeting was convened</w:t>
            </w:r>
            <w:r w:rsidR="00CB44D3" w:rsidRPr="003A1C0F">
              <w:rPr>
                <w:rFonts w:ascii="Myriad Pro" w:hAnsi="Myriad Pro"/>
                <w:color w:val="000000" w:themeColor="text1"/>
              </w:rPr>
              <w:t>, via email,</w:t>
            </w:r>
            <w:r w:rsidRPr="003A1C0F">
              <w:rPr>
                <w:rFonts w:ascii="Myriad Pro" w:hAnsi="Myriad Pro"/>
                <w:color w:val="000000" w:themeColor="text1"/>
              </w:rPr>
              <w:t xml:space="preserve"> to review and approve Project Annual Workplan and Budget 2021-22</w:t>
            </w:r>
            <w:r w:rsidR="00ED1B7B" w:rsidRPr="003A1C0F">
              <w:rPr>
                <w:rFonts w:ascii="Myriad Pro" w:hAnsi="Myriad Pro"/>
                <w:color w:val="000000" w:themeColor="text1"/>
              </w:rPr>
              <w:t>.</w:t>
            </w:r>
          </w:p>
        </w:tc>
      </w:tr>
      <w:tr w:rsidR="003A1C0F" w:rsidRPr="003A1C0F" w14:paraId="4C30EFFC" w14:textId="7BFC3461" w:rsidTr="00622B54">
        <w:tc>
          <w:tcPr>
            <w:tcW w:w="2071" w:type="dxa"/>
            <w:vMerge/>
          </w:tcPr>
          <w:p w14:paraId="540767B0" w14:textId="77777777" w:rsidR="00622B54" w:rsidRPr="003A1C0F" w:rsidRDefault="00622B54" w:rsidP="008D6024">
            <w:pPr>
              <w:pStyle w:val="BodyText"/>
              <w:tabs>
                <w:tab w:val="left" w:pos="7452"/>
              </w:tabs>
              <w:outlineLvl w:val="0"/>
              <w:rPr>
                <w:rFonts w:ascii="Myriad Pro" w:hAnsi="Myriad Pro"/>
                <w:color w:val="000000" w:themeColor="text1"/>
              </w:rPr>
            </w:pPr>
          </w:p>
        </w:tc>
        <w:tc>
          <w:tcPr>
            <w:tcW w:w="2089" w:type="dxa"/>
          </w:tcPr>
          <w:p w14:paraId="3B21BDCE" w14:textId="1EF0C0F4" w:rsidR="00622B54" w:rsidRPr="003A1C0F" w:rsidRDefault="00622B54" w:rsidP="00622B54">
            <w:pPr>
              <w:pStyle w:val="ListParagraph"/>
              <w:numPr>
                <w:ilvl w:val="1"/>
                <w:numId w:val="8"/>
              </w:numPr>
              <w:rPr>
                <w:rFonts w:ascii="Myriad Pro" w:hAnsi="Myriad Pro" w:cstheme="minorHAnsi"/>
                <w:bCs/>
                <w:color w:val="000000" w:themeColor="text1"/>
                <w:lang w:val="en-GB"/>
              </w:rPr>
            </w:pPr>
            <w:r w:rsidRPr="003A1C0F">
              <w:rPr>
                <w:rFonts w:ascii="Myriad Pro" w:hAnsi="Myriad Pro" w:cstheme="minorHAnsi"/>
                <w:bCs/>
                <w:color w:val="000000" w:themeColor="text1"/>
                <w:lang w:val="en-GB"/>
              </w:rPr>
              <w:t>Design of the local area economic survey</w:t>
            </w:r>
          </w:p>
        </w:tc>
        <w:tc>
          <w:tcPr>
            <w:tcW w:w="965" w:type="dxa"/>
          </w:tcPr>
          <w:p w14:paraId="187B4CC6" w14:textId="492055D1" w:rsidR="00622B54" w:rsidRPr="003A1C0F" w:rsidRDefault="004D3390" w:rsidP="004D3390">
            <w:pPr>
              <w:pStyle w:val="BodyText"/>
              <w:tabs>
                <w:tab w:val="left" w:pos="7452"/>
              </w:tabs>
              <w:jc w:val="center"/>
              <w:outlineLvl w:val="0"/>
              <w:rPr>
                <w:rFonts w:ascii="Myriad Pro" w:hAnsi="Myriad Pro"/>
                <w:color w:val="000000" w:themeColor="text1"/>
              </w:rPr>
            </w:pPr>
            <w:r w:rsidRPr="003A1C0F">
              <w:rPr>
                <w:rFonts w:ascii="Myriad Pro" w:hAnsi="Myriad Pro"/>
                <w:color w:val="000000" w:themeColor="text1"/>
              </w:rPr>
              <w:t>x</w:t>
            </w:r>
          </w:p>
        </w:tc>
        <w:tc>
          <w:tcPr>
            <w:tcW w:w="900" w:type="dxa"/>
          </w:tcPr>
          <w:p w14:paraId="4D3CFF9A" w14:textId="77777777" w:rsidR="00622B54" w:rsidRPr="003A1C0F" w:rsidRDefault="00622B54" w:rsidP="004D3390">
            <w:pPr>
              <w:pStyle w:val="BodyText"/>
              <w:tabs>
                <w:tab w:val="left" w:pos="7452"/>
              </w:tabs>
              <w:jc w:val="center"/>
              <w:outlineLvl w:val="0"/>
              <w:rPr>
                <w:rFonts w:ascii="Myriad Pro" w:hAnsi="Myriad Pro"/>
                <w:color w:val="000000" w:themeColor="text1"/>
              </w:rPr>
            </w:pPr>
          </w:p>
        </w:tc>
        <w:tc>
          <w:tcPr>
            <w:tcW w:w="1080" w:type="dxa"/>
          </w:tcPr>
          <w:p w14:paraId="38268F36" w14:textId="77777777" w:rsidR="00622B54" w:rsidRPr="003A1C0F" w:rsidRDefault="00622B54" w:rsidP="004D3390">
            <w:pPr>
              <w:pStyle w:val="BodyText"/>
              <w:tabs>
                <w:tab w:val="left" w:pos="7452"/>
              </w:tabs>
              <w:jc w:val="center"/>
              <w:outlineLvl w:val="0"/>
              <w:rPr>
                <w:rFonts w:ascii="Myriad Pro" w:hAnsi="Myriad Pro"/>
                <w:color w:val="000000" w:themeColor="text1"/>
              </w:rPr>
            </w:pPr>
          </w:p>
        </w:tc>
        <w:tc>
          <w:tcPr>
            <w:tcW w:w="1080" w:type="dxa"/>
          </w:tcPr>
          <w:p w14:paraId="3A50E368" w14:textId="77777777" w:rsidR="00622B54" w:rsidRPr="003A1C0F" w:rsidRDefault="00622B54" w:rsidP="004D3390">
            <w:pPr>
              <w:pStyle w:val="BodyText"/>
              <w:tabs>
                <w:tab w:val="left" w:pos="7452"/>
              </w:tabs>
              <w:jc w:val="center"/>
              <w:outlineLvl w:val="0"/>
              <w:rPr>
                <w:rFonts w:ascii="Myriad Pro" w:hAnsi="Myriad Pro"/>
                <w:color w:val="000000" w:themeColor="text1"/>
              </w:rPr>
            </w:pPr>
          </w:p>
        </w:tc>
        <w:tc>
          <w:tcPr>
            <w:tcW w:w="4765" w:type="dxa"/>
          </w:tcPr>
          <w:p w14:paraId="15727264" w14:textId="5E98FA6E" w:rsidR="00622B54" w:rsidRPr="003A1C0F" w:rsidRDefault="004D3390" w:rsidP="008D6024">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 xml:space="preserve">The concept note and tool are completed and endorsed. </w:t>
            </w:r>
          </w:p>
        </w:tc>
      </w:tr>
      <w:tr w:rsidR="003A1C0F" w:rsidRPr="003A1C0F" w14:paraId="1E4598D7" w14:textId="629B1143" w:rsidTr="00622B54">
        <w:tc>
          <w:tcPr>
            <w:tcW w:w="2071" w:type="dxa"/>
            <w:vMerge/>
          </w:tcPr>
          <w:p w14:paraId="0C738345" w14:textId="77777777" w:rsidR="00622B54" w:rsidRPr="003A1C0F" w:rsidRDefault="00622B54" w:rsidP="008D6024">
            <w:pPr>
              <w:pStyle w:val="BodyText"/>
              <w:tabs>
                <w:tab w:val="left" w:pos="7452"/>
              </w:tabs>
              <w:outlineLvl w:val="0"/>
              <w:rPr>
                <w:rFonts w:ascii="Myriad Pro" w:hAnsi="Myriad Pro"/>
                <w:color w:val="000000" w:themeColor="text1"/>
              </w:rPr>
            </w:pPr>
          </w:p>
        </w:tc>
        <w:tc>
          <w:tcPr>
            <w:tcW w:w="2089" w:type="dxa"/>
          </w:tcPr>
          <w:p w14:paraId="467FB70C" w14:textId="503BDAEB" w:rsidR="00622B54" w:rsidRPr="003A1C0F" w:rsidRDefault="00622B54" w:rsidP="00622B54">
            <w:pPr>
              <w:pStyle w:val="ListParagraph"/>
              <w:numPr>
                <w:ilvl w:val="1"/>
                <w:numId w:val="8"/>
              </w:numPr>
              <w:rPr>
                <w:rFonts w:ascii="Myriad Pro" w:hAnsi="Myriad Pro" w:cstheme="minorHAnsi"/>
                <w:bCs/>
                <w:color w:val="000000" w:themeColor="text1"/>
                <w:lang w:val="en-GB"/>
              </w:rPr>
            </w:pPr>
            <w:r w:rsidRPr="003A1C0F">
              <w:rPr>
                <w:rFonts w:ascii="Myriad Pro" w:hAnsi="Myriad Pro" w:cstheme="minorHAnsi"/>
                <w:bCs/>
                <w:color w:val="000000" w:themeColor="text1"/>
                <w:lang w:val="en-GB"/>
              </w:rPr>
              <w:t>Design and contracting/ setup of specialized components</w:t>
            </w:r>
          </w:p>
        </w:tc>
        <w:tc>
          <w:tcPr>
            <w:tcW w:w="965" w:type="dxa"/>
          </w:tcPr>
          <w:p w14:paraId="2C9E1E0E" w14:textId="2DCC2448" w:rsidR="00622B54" w:rsidRPr="003A1C0F" w:rsidRDefault="004D3390" w:rsidP="004D3390">
            <w:pPr>
              <w:pStyle w:val="BodyText"/>
              <w:tabs>
                <w:tab w:val="left" w:pos="7452"/>
              </w:tabs>
              <w:jc w:val="center"/>
              <w:outlineLvl w:val="0"/>
              <w:rPr>
                <w:rFonts w:ascii="Myriad Pro" w:hAnsi="Myriad Pro"/>
                <w:color w:val="000000" w:themeColor="text1"/>
              </w:rPr>
            </w:pPr>
            <w:r w:rsidRPr="003A1C0F">
              <w:rPr>
                <w:rFonts w:ascii="Myriad Pro" w:hAnsi="Myriad Pro"/>
                <w:color w:val="000000" w:themeColor="text1"/>
              </w:rPr>
              <w:t>x</w:t>
            </w:r>
          </w:p>
        </w:tc>
        <w:tc>
          <w:tcPr>
            <w:tcW w:w="900" w:type="dxa"/>
          </w:tcPr>
          <w:p w14:paraId="48F3B8A1" w14:textId="77777777" w:rsidR="00622B54" w:rsidRPr="003A1C0F" w:rsidRDefault="00622B54" w:rsidP="004D3390">
            <w:pPr>
              <w:pStyle w:val="BodyText"/>
              <w:tabs>
                <w:tab w:val="left" w:pos="7452"/>
              </w:tabs>
              <w:jc w:val="center"/>
              <w:outlineLvl w:val="0"/>
              <w:rPr>
                <w:rFonts w:ascii="Myriad Pro" w:hAnsi="Myriad Pro"/>
                <w:color w:val="000000" w:themeColor="text1"/>
              </w:rPr>
            </w:pPr>
          </w:p>
        </w:tc>
        <w:tc>
          <w:tcPr>
            <w:tcW w:w="1080" w:type="dxa"/>
          </w:tcPr>
          <w:p w14:paraId="48FEE582" w14:textId="77777777" w:rsidR="00622B54" w:rsidRPr="003A1C0F" w:rsidRDefault="00622B54" w:rsidP="004D3390">
            <w:pPr>
              <w:pStyle w:val="BodyText"/>
              <w:tabs>
                <w:tab w:val="left" w:pos="7452"/>
              </w:tabs>
              <w:jc w:val="center"/>
              <w:outlineLvl w:val="0"/>
              <w:rPr>
                <w:rFonts w:ascii="Myriad Pro" w:hAnsi="Myriad Pro"/>
                <w:color w:val="000000" w:themeColor="text1"/>
              </w:rPr>
            </w:pPr>
          </w:p>
        </w:tc>
        <w:tc>
          <w:tcPr>
            <w:tcW w:w="1080" w:type="dxa"/>
          </w:tcPr>
          <w:p w14:paraId="75B79114" w14:textId="77777777" w:rsidR="00622B54" w:rsidRPr="003A1C0F" w:rsidRDefault="00622B54" w:rsidP="004D3390">
            <w:pPr>
              <w:pStyle w:val="BodyText"/>
              <w:tabs>
                <w:tab w:val="left" w:pos="7452"/>
              </w:tabs>
              <w:jc w:val="center"/>
              <w:outlineLvl w:val="0"/>
              <w:rPr>
                <w:rFonts w:ascii="Myriad Pro" w:hAnsi="Myriad Pro"/>
                <w:color w:val="000000" w:themeColor="text1"/>
              </w:rPr>
            </w:pPr>
          </w:p>
        </w:tc>
        <w:tc>
          <w:tcPr>
            <w:tcW w:w="4765" w:type="dxa"/>
          </w:tcPr>
          <w:p w14:paraId="341B7E12" w14:textId="77777777" w:rsidR="00F850E6" w:rsidRPr="003A1C0F" w:rsidRDefault="00D04B06" w:rsidP="008D6024">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CSO agreement with WVI was completed</w:t>
            </w:r>
          </w:p>
          <w:p w14:paraId="325CC696" w14:textId="77777777" w:rsidR="00D04B06" w:rsidRPr="003A1C0F" w:rsidRDefault="00D04B06" w:rsidP="008D6024">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 xml:space="preserve">Letter of Agreement with </w:t>
            </w:r>
            <w:proofErr w:type="spellStart"/>
            <w:r w:rsidRPr="003A1C0F">
              <w:rPr>
                <w:rFonts w:ascii="Myriad Pro" w:hAnsi="Myriad Pro"/>
                <w:color w:val="000000" w:themeColor="text1"/>
              </w:rPr>
              <w:t>MoSVY</w:t>
            </w:r>
            <w:proofErr w:type="spellEnd"/>
            <w:r w:rsidRPr="003A1C0F">
              <w:rPr>
                <w:rFonts w:ascii="Myriad Pro" w:hAnsi="Myriad Pro"/>
                <w:color w:val="000000" w:themeColor="text1"/>
              </w:rPr>
              <w:t xml:space="preserve"> was completed</w:t>
            </w:r>
          </w:p>
          <w:p w14:paraId="71F21440" w14:textId="71AD9B16" w:rsidR="00D04B06" w:rsidRPr="003A1C0F" w:rsidRDefault="00D04B06" w:rsidP="008D6024">
            <w:pPr>
              <w:pStyle w:val="BodyText"/>
              <w:tabs>
                <w:tab w:val="left" w:pos="7452"/>
              </w:tabs>
              <w:outlineLvl w:val="0"/>
              <w:rPr>
                <w:rFonts w:ascii="Myriad Pro" w:hAnsi="Myriad Pro"/>
                <w:color w:val="000000" w:themeColor="text1"/>
              </w:rPr>
            </w:pPr>
            <w:proofErr w:type="spellStart"/>
            <w:r w:rsidRPr="003A1C0F">
              <w:rPr>
                <w:rFonts w:ascii="Myriad Pro" w:hAnsi="Myriad Pro"/>
                <w:color w:val="000000" w:themeColor="text1"/>
              </w:rPr>
              <w:lastRenderedPageBreak/>
              <w:t>ToR</w:t>
            </w:r>
            <w:proofErr w:type="spellEnd"/>
            <w:r w:rsidRPr="003A1C0F">
              <w:rPr>
                <w:rFonts w:ascii="Myriad Pro" w:hAnsi="Myriad Pro"/>
                <w:color w:val="000000" w:themeColor="text1"/>
              </w:rPr>
              <w:t xml:space="preserve"> of LPIGs was endorsed by SNAs</w:t>
            </w:r>
          </w:p>
        </w:tc>
      </w:tr>
      <w:tr w:rsidR="003A1C0F" w:rsidRPr="003A1C0F" w14:paraId="3D37A766" w14:textId="6EFFBE14" w:rsidTr="00622B54">
        <w:tc>
          <w:tcPr>
            <w:tcW w:w="2071" w:type="dxa"/>
            <w:vMerge/>
          </w:tcPr>
          <w:p w14:paraId="659FE6F4" w14:textId="77777777" w:rsidR="00622B54" w:rsidRPr="003A1C0F" w:rsidRDefault="00622B54" w:rsidP="008D6024">
            <w:pPr>
              <w:pStyle w:val="BodyText"/>
              <w:tabs>
                <w:tab w:val="left" w:pos="7452"/>
              </w:tabs>
              <w:outlineLvl w:val="0"/>
              <w:rPr>
                <w:rFonts w:ascii="Myriad Pro" w:hAnsi="Myriad Pro"/>
                <w:color w:val="000000" w:themeColor="text1"/>
              </w:rPr>
            </w:pPr>
          </w:p>
        </w:tc>
        <w:tc>
          <w:tcPr>
            <w:tcW w:w="2089" w:type="dxa"/>
          </w:tcPr>
          <w:p w14:paraId="426C0119" w14:textId="6742B03E" w:rsidR="00622B54" w:rsidRPr="003A1C0F" w:rsidRDefault="00622B54" w:rsidP="00622B54">
            <w:pPr>
              <w:pStyle w:val="ListParagraph"/>
              <w:numPr>
                <w:ilvl w:val="1"/>
                <w:numId w:val="8"/>
              </w:numPr>
              <w:rPr>
                <w:rFonts w:ascii="Myriad Pro" w:hAnsi="Myriad Pro" w:cstheme="minorHAnsi"/>
                <w:bCs/>
                <w:color w:val="000000" w:themeColor="text1"/>
                <w:lang w:val="en-GB"/>
              </w:rPr>
            </w:pPr>
            <w:r w:rsidRPr="003A1C0F">
              <w:rPr>
                <w:rFonts w:ascii="Myriad Pro" w:hAnsi="Myriad Pro" w:cstheme="minorHAnsi"/>
                <w:bCs/>
                <w:color w:val="000000" w:themeColor="text1"/>
                <w:lang w:val="en-GB"/>
              </w:rPr>
              <w:t>Selection of (2,400) treatment and control group participants, at the specified</w:t>
            </w:r>
          </w:p>
        </w:tc>
        <w:tc>
          <w:tcPr>
            <w:tcW w:w="965" w:type="dxa"/>
          </w:tcPr>
          <w:p w14:paraId="4473007C" w14:textId="77777777" w:rsidR="00622B54" w:rsidRPr="003A1C0F" w:rsidRDefault="00622B54" w:rsidP="004D3390">
            <w:pPr>
              <w:pStyle w:val="BodyText"/>
              <w:tabs>
                <w:tab w:val="left" w:pos="7452"/>
              </w:tabs>
              <w:jc w:val="center"/>
              <w:outlineLvl w:val="0"/>
              <w:rPr>
                <w:rFonts w:ascii="Myriad Pro" w:hAnsi="Myriad Pro"/>
                <w:color w:val="000000" w:themeColor="text1"/>
              </w:rPr>
            </w:pPr>
          </w:p>
        </w:tc>
        <w:tc>
          <w:tcPr>
            <w:tcW w:w="900" w:type="dxa"/>
          </w:tcPr>
          <w:p w14:paraId="0AE67E2D" w14:textId="34A78DFE" w:rsidR="00622B54" w:rsidRPr="003A1C0F" w:rsidRDefault="00F850E6" w:rsidP="004D3390">
            <w:pPr>
              <w:pStyle w:val="BodyText"/>
              <w:tabs>
                <w:tab w:val="left" w:pos="7452"/>
              </w:tabs>
              <w:jc w:val="center"/>
              <w:outlineLvl w:val="0"/>
              <w:rPr>
                <w:rFonts w:ascii="Myriad Pro" w:hAnsi="Myriad Pro"/>
                <w:color w:val="000000" w:themeColor="text1"/>
              </w:rPr>
            </w:pPr>
            <w:r w:rsidRPr="003A1C0F">
              <w:rPr>
                <w:rFonts w:ascii="Myriad Pro" w:hAnsi="Myriad Pro"/>
                <w:color w:val="000000" w:themeColor="text1"/>
              </w:rPr>
              <w:t>x</w:t>
            </w:r>
          </w:p>
        </w:tc>
        <w:tc>
          <w:tcPr>
            <w:tcW w:w="1080" w:type="dxa"/>
          </w:tcPr>
          <w:p w14:paraId="478331C1" w14:textId="77777777" w:rsidR="00622B54" w:rsidRPr="003A1C0F" w:rsidRDefault="00622B54" w:rsidP="004D3390">
            <w:pPr>
              <w:pStyle w:val="BodyText"/>
              <w:tabs>
                <w:tab w:val="left" w:pos="7452"/>
              </w:tabs>
              <w:jc w:val="center"/>
              <w:outlineLvl w:val="0"/>
              <w:rPr>
                <w:rFonts w:ascii="Myriad Pro" w:hAnsi="Myriad Pro"/>
                <w:color w:val="000000" w:themeColor="text1"/>
              </w:rPr>
            </w:pPr>
          </w:p>
        </w:tc>
        <w:tc>
          <w:tcPr>
            <w:tcW w:w="1080" w:type="dxa"/>
          </w:tcPr>
          <w:p w14:paraId="0F1895CE" w14:textId="77777777" w:rsidR="00622B54" w:rsidRPr="003A1C0F" w:rsidRDefault="00622B54" w:rsidP="004D3390">
            <w:pPr>
              <w:pStyle w:val="BodyText"/>
              <w:tabs>
                <w:tab w:val="left" w:pos="7452"/>
              </w:tabs>
              <w:jc w:val="center"/>
              <w:outlineLvl w:val="0"/>
              <w:rPr>
                <w:rFonts w:ascii="Myriad Pro" w:hAnsi="Myriad Pro"/>
                <w:color w:val="000000" w:themeColor="text1"/>
              </w:rPr>
            </w:pPr>
          </w:p>
        </w:tc>
        <w:tc>
          <w:tcPr>
            <w:tcW w:w="4765" w:type="dxa"/>
          </w:tcPr>
          <w:p w14:paraId="3FCC3207" w14:textId="77777777" w:rsidR="00622B54" w:rsidRPr="003A1C0F" w:rsidRDefault="007E2274" w:rsidP="008D6024">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Data collection, interview with nearly 3,000 ID Poor households, was completed. Data is being cleaned so soon will be analyzed.</w:t>
            </w:r>
            <w:r w:rsidR="00F850E6" w:rsidRPr="003A1C0F">
              <w:rPr>
                <w:rFonts w:ascii="Myriad Pro" w:hAnsi="Myriad Pro"/>
                <w:color w:val="000000" w:themeColor="text1"/>
              </w:rPr>
              <w:t xml:space="preserve"> </w:t>
            </w:r>
          </w:p>
          <w:p w14:paraId="642BF595" w14:textId="064FC635" w:rsidR="00732706" w:rsidRPr="003A1C0F" w:rsidRDefault="00732706" w:rsidP="00732706">
            <w:pPr>
              <w:pStyle w:val="BodyText"/>
              <w:numPr>
                <w:ilvl w:val="0"/>
                <w:numId w:val="19"/>
              </w:numPr>
              <w:tabs>
                <w:tab w:val="left" w:pos="7452"/>
              </w:tabs>
              <w:outlineLvl w:val="0"/>
              <w:rPr>
                <w:rFonts w:ascii="Myriad Pro" w:hAnsi="Myriad Pro"/>
                <w:color w:val="000000" w:themeColor="text1"/>
              </w:rPr>
            </w:pPr>
            <w:r w:rsidRPr="003A1C0F">
              <w:rPr>
                <w:rFonts w:ascii="Myriad Pro" w:hAnsi="Myriad Pro"/>
                <w:color w:val="000000" w:themeColor="text1"/>
              </w:rPr>
              <w:t>Random sampling and random assignmen</w:t>
            </w:r>
            <w:r w:rsidR="005F511D" w:rsidRPr="003A1C0F">
              <w:rPr>
                <w:rFonts w:ascii="Myriad Pro" w:hAnsi="Myriad Pro"/>
                <w:color w:val="000000" w:themeColor="text1"/>
              </w:rPr>
              <w:t>t</w:t>
            </w:r>
            <w:r w:rsidR="00ED1B7B" w:rsidRPr="003A1C0F">
              <w:rPr>
                <w:rFonts w:ascii="Myriad Pro" w:hAnsi="Myriad Pro"/>
                <w:color w:val="000000" w:themeColor="text1"/>
              </w:rPr>
              <w:t xml:space="preserve"> will be done</w:t>
            </w:r>
            <w:r w:rsidR="005F511D" w:rsidRPr="003A1C0F">
              <w:rPr>
                <w:rFonts w:ascii="Myriad Pro" w:hAnsi="Myriad Pro"/>
                <w:color w:val="000000" w:themeColor="text1"/>
              </w:rPr>
              <w:t>-</w:t>
            </w:r>
            <w:r w:rsidR="00ED1B7B" w:rsidRPr="003A1C0F">
              <w:rPr>
                <w:rFonts w:ascii="Myriad Pro" w:hAnsi="Myriad Pro"/>
                <w:color w:val="000000" w:themeColor="text1"/>
              </w:rPr>
              <w:t xml:space="preserve"> to </w:t>
            </w:r>
            <w:r w:rsidR="005F511D" w:rsidRPr="003A1C0F">
              <w:rPr>
                <w:rFonts w:ascii="Myriad Pro" w:hAnsi="Myriad Pro"/>
                <w:color w:val="000000" w:themeColor="text1"/>
              </w:rPr>
              <w:t>select 2,400</w:t>
            </w:r>
            <w:r w:rsidR="00512CE1" w:rsidRPr="003A1C0F">
              <w:rPr>
                <w:rFonts w:ascii="Myriad Pro" w:hAnsi="Myriad Pro"/>
                <w:color w:val="000000" w:themeColor="text1"/>
              </w:rPr>
              <w:t xml:space="preserve"> out of</w:t>
            </w:r>
            <w:r w:rsidR="005F511D" w:rsidRPr="003A1C0F">
              <w:rPr>
                <w:rFonts w:ascii="Myriad Pro" w:hAnsi="Myriad Pro"/>
                <w:color w:val="000000" w:themeColor="text1"/>
              </w:rPr>
              <w:t xml:space="preserve"> 3,000</w:t>
            </w:r>
            <w:r w:rsidR="00512CE1" w:rsidRPr="003A1C0F">
              <w:rPr>
                <w:rFonts w:ascii="Myriad Pro" w:hAnsi="Myriad Pro"/>
                <w:color w:val="000000" w:themeColor="text1"/>
              </w:rPr>
              <w:t xml:space="preserve"> households</w:t>
            </w:r>
            <w:r w:rsidR="005F511D" w:rsidRPr="003A1C0F">
              <w:rPr>
                <w:rFonts w:ascii="Myriad Pro" w:hAnsi="Myriad Pro"/>
                <w:color w:val="000000" w:themeColor="text1"/>
              </w:rPr>
              <w:t xml:space="preserve"> to be project participants</w:t>
            </w:r>
          </w:p>
        </w:tc>
      </w:tr>
      <w:tr w:rsidR="003A1C0F" w:rsidRPr="003A1C0F" w14:paraId="6B87A2D7" w14:textId="044B15DA" w:rsidTr="00622B54">
        <w:tc>
          <w:tcPr>
            <w:tcW w:w="2071" w:type="dxa"/>
            <w:vMerge w:val="restart"/>
          </w:tcPr>
          <w:p w14:paraId="3D86C4AD" w14:textId="77777777" w:rsidR="004D3390" w:rsidRPr="003A1C0F" w:rsidRDefault="004D3390" w:rsidP="004D3390">
            <w:pPr>
              <w:rPr>
                <w:rFonts w:ascii="Myriad Pro" w:hAnsi="Myriad Pro" w:cs="Times New Roman"/>
                <w:b/>
                <w:bCs/>
                <w:iCs/>
                <w:color w:val="000000" w:themeColor="text1"/>
                <w:sz w:val="24"/>
                <w:szCs w:val="24"/>
              </w:rPr>
            </w:pPr>
            <w:r w:rsidRPr="003A1C0F">
              <w:rPr>
                <w:rFonts w:ascii="Myriad Pro" w:hAnsi="Myriad Pro" w:cs="Times New Roman"/>
                <w:b/>
                <w:bCs/>
                <w:iCs/>
                <w:color w:val="000000" w:themeColor="text1"/>
                <w:sz w:val="24"/>
                <w:szCs w:val="24"/>
              </w:rPr>
              <w:t>Output 2:</w:t>
            </w:r>
          </w:p>
          <w:p w14:paraId="2139A28D" w14:textId="7633F271" w:rsidR="004D3390" w:rsidRPr="003A1C0F" w:rsidRDefault="004D3390" w:rsidP="004D3390">
            <w:pPr>
              <w:pStyle w:val="BodyText"/>
              <w:tabs>
                <w:tab w:val="left" w:pos="7452"/>
              </w:tabs>
              <w:outlineLvl w:val="0"/>
              <w:rPr>
                <w:rFonts w:ascii="Myriad Pro" w:hAnsi="Myriad Pro"/>
                <w:color w:val="000000" w:themeColor="text1"/>
              </w:rPr>
            </w:pPr>
            <w:r w:rsidRPr="003A1C0F">
              <w:rPr>
                <w:rFonts w:ascii="Myriad Pro" w:hAnsi="Myriad Pro"/>
                <w:b/>
                <w:bCs/>
                <w:iCs/>
                <w:color w:val="000000" w:themeColor="text1"/>
              </w:rPr>
              <w:t>Delivery of a graduation-based pilot social protection programme with 3,000 extreme poor household participants (with 2,000 households receiving assets and/or cash transfers), with randomized selection</w:t>
            </w:r>
          </w:p>
        </w:tc>
        <w:tc>
          <w:tcPr>
            <w:tcW w:w="2089" w:type="dxa"/>
          </w:tcPr>
          <w:p w14:paraId="3B1DC926" w14:textId="051A0B5B" w:rsidR="004D3390" w:rsidRPr="003A1C0F" w:rsidRDefault="004D3390" w:rsidP="004D3390">
            <w:pPr>
              <w:rPr>
                <w:rFonts w:ascii="Myriad Pro" w:hAnsi="Myriad Pro" w:cstheme="minorHAnsi"/>
                <w:bCs/>
                <w:color w:val="000000" w:themeColor="text1"/>
                <w:lang w:val="en-GB"/>
              </w:rPr>
            </w:pPr>
            <w:r w:rsidRPr="003A1C0F">
              <w:rPr>
                <w:rFonts w:ascii="Myriad Pro" w:hAnsi="Myriad Pro" w:cstheme="minorHAnsi"/>
                <w:bCs/>
                <w:color w:val="000000" w:themeColor="text1"/>
                <w:lang w:val="en-GB"/>
              </w:rPr>
              <w:t>2.1. Conduct random assignment (treatment and control groups)</w:t>
            </w:r>
          </w:p>
        </w:tc>
        <w:tc>
          <w:tcPr>
            <w:tcW w:w="965" w:type="dxa"/>
          </w:tcPr>
          <w:p w14:paraId="00BA8D0D" w14:textId="77777777" w:rsidR="004D3390" w:rsidRPr="003A1C0F" w:rsidRDefault="004D3390" w:rsidP="004D3390">
            <w:pPr>
              <w:pStyle w:val="BodyText"/>
              <w:tabs>
                <w:tab w:val="left" w:pos="7452"/>
              </w:tabs>
              <w:jc w:val="center"/>
              <w:outlineLvl w:val="0"/>
              <w:rPr>
                <w:rFonts w:ascii="Myriad Pro" w:eastAsiaTheme="minorHAnsi" w:hAnsi="Myriad Pro" w:cstheme="minorHAnsi"/>
                <w:bCs/>
                <w:color w:val="000000" w:themeColor="text1"/>
                <w:sz w:val="22"/>
                <w:szCs w:val="22"/>
                <w:lang w:val="en-GB"/>
              </w:rPr>
            </w:pPr>
          </w:p>
        </w:tc>
        <w:tc>
          <w:tcPr>
            <w:tcW w:w="900" w:type="dxa"/>
          </w:tcPr>
          <w:p w14:paraId="0FC1E1D3" w14:textId="2979F735" w:rsidR="004D3390" w:rsidRPr="003A1C0F" w:rsidRDefault="004D3390" w:rsidP="004D3390">
            <w:pPr>
              <w:pStyle w:val="BodyText"/>
              <w:tabs>
                <w:tab w:val="left" w:pos="7452"/>
              </w:tabs>
              <w:jc w:val="center"/>
              <w:outlineLvl w:val="0"/>
              <w:rPr>
                <w:rFonts w:ascii="Myriad Pro" w:eastAsiaTheme="minorHAnsi" w:hAnsi="Myriad Pro" w:cstheme="minorHAnsi"/>
                <w:bCs/>
                <w:color w:val="000000" w:themeColor="text1"/>
                <w:sz w:val="22"/>
                <w:szCs w:val="22"/>
                <w:lang w:val="en-GB"/>
              </w:rPr>
            </w:pPr>
          </w:p>
        </w:tc>
        <w:tc>
          <w:tcPr>
            <w:tcW w:w="1080" w:type="dxa"/>
          </w:tcPr>
          <w:p w14:paraId="1C0114AD" w14:textId="470D6786" w:rsidR="004D3390" w:rsidRPr="003A1C0F" w:rsidRDefault="00743868" w:rsidP="004D3390">
            <w:pPr>
              <w:pStyle w:val="BodyText"/>
              <w:tabs>
                <w:tab w:val="left" w:pos="7452"/>
              </w:tabs>
              <w:jc w:val="center"/>
              <w:outlineLvl w:val="0"/>
              <w:rPr>
                <w:rFonts w:ascii="Myriad Pro" w:eastAsiaTheme="minorHAnsi" w:hAnsi="Myriad Pro" w:cstheme="minorHAnsi"/>
                <w:bCs/>
                <w:color w:val="000000" w:themeColor="text1"/>
                <w:sz w:val="22"/>
                <w:szCs w:val="22"/>
                <w:lang w:val="en-GB"/>
              </w:rPr>
            </w:pPr>
            <w:r w:rsidRPr="003A1C0F">
              <w:rPr>
                <w:rFonts w:ascii="Myriad Pro" w:eastAsiaTheme="minorHAnsi" w:hAnsi="Myriad Pro" w:cstheme="minorHAnsi"/>
                <w:bCs/>
                <w:color w:val="000000" w:themeColor="text1"/>
                <w:sz w:val="22"/>
                <w:szCs w:val="22"/>
                <w:lang w:val="en-GB"/>
              </w:rPr>
              <w:t>x</w:t>
            </w:r>
          </w:p>
        </w:tc>
        <w:tc>
          <w:tcPr>
            <w:tcW w:w="1080" w:type="dxa"/>
          </w:tcPr>
          <w:p w14:paraId="7082F897" w14:textId="77777777" w:rsidR="004D3390" w:rsidRPr="003A1C0F" w:rsidRDefault="004D3390" w:rsidP="004D3390">
            <w:pPr>
              <w:pStyle w:val="BodyText"/>
              <w:tabs>
                <w:tab w:val="left" w:pos="7452"/>
              </w:tabs>
              <w:jc w:val="center"/>
              <w:outlineLvl w:val="0"/>
              <w:rPr>
                <w:rFonts w:ascii="Myriad Pro" w:eastAsiaTheme="minorHAnsi" w:hAnsi="Myriad Pro" w:cstheme="minorHAnsi"/>
                <w:bCs/>
                <w:color w:val="000000" w:themeColor="text1"/>
                <w:sz w:val="22"/>
                <w:szCs w:val="22"/>
                <w:lang w:val="en-GB"/>
              </w:rPr>
            </w:pPr>
          </w:p>
        </w:tc>
        <w:tc>
          <w:tcPr>
            <w:tcW w:w="4765" w:type="dxa"/>
          </w:tcPr>
          <w:p w14:paraId="4F9203A4" w14:textId="0940E1B3" w:rsidR="004D3390" w:rsidRPr="003A1C0F" w:rsidRDefault="00F850E6" w:rsidP="008D6024">
            <w:pPr>
              <w:pStyle w:val="BodyText"/>
              <w:tabs>
                <w:tab w:val="left" w:pos="7452"/>
              </w:tabs>
              <w:outlineLvl w:val="0"/>
              <w:rPr>
                <w:rFonts w:ascii="Myriad Pro" w:eastAsiaTheme="minorHAnsi" w:hAnsi="Myriad Pro" w:cstheme="minorHAnsi"/>
                <w:bCs/>
                <w:color w:val="000000" w:themeColor="text1"/>
                <w:sz w:val="22"/>
                <w:szCs w:val="22"/>
                <w:lang w:val="en-GB"/>
              </w:rPr>
            </w:pPr>
            <w:r w:rsidRPr="003A1C0F">
              <w:rPr>
                <w:rFonts w:ascii="Myriad Pro" w:eastAsiaTheme="minorHAnsi" w:hAnsi="Myriad Pro" w:cstheme="minorHAnsi"/>
                <w:bCs/>
                <w:color w:val="000000" w:themeColor="text1"/>
                <w:sz w:val="22"/>
                <w:szCs w:val="22"/>
                <w:lang w:val="en-GB"/>
              </w:rPr>
              <w:t>Based on village randomization, project participants are assigned into treatment and control groups.</w:t>
            </w:r>
          </w:p>
        </w:tc>
      </w:tr>
      <w:tr w:rsidR="003A1C0F" w:rsidRPr="003A1C0F" w14:paraId="3C2535DC" w14:textId="77777777" w:rsidTr="00622B54">
        <w:tc>
          <w:tcPr>
            <w:tcW w:w="2071" w:type="dxa"/>
            <w:vMerge/>
          </w:tcPr>
          <w:p w14:paraId="1F880F39" w14:textId="77777777" w:rsidR="004D3390" w:rsidRPr="003A1C0F" w:rsidRDefault="004D3390" w:rsidP="004D3390">
            <w:pPr>
              <w:rPr>
                <w:rFonts w:ascii="Myriad Pro" w:hAnsi="Myriad Pro" w:cs="Times New Roman"/>
                <w:b/>
                <w:bCs/>
                <w:iCs/>
                <w:color w:val="000000" w:themeColor="text1"/>
                <w:sz w:val="24"/>
                <w:szCs w:val="24"/>
              </w:rPr>
            </w:pPr>
          </w:p>
        </w:tc>
        <w:tc>
          <w:tcPr>
            <w:tcW w:w="2089" w:type="dxa"/>
          </w:tcPr>
          <w:p w14:paraId="41BCCA36" w14:textId="4E3B18E3" w:rsidR="004D3390" w:rsidRPr="003A1C0F" w:rsidRDefault="004D3390" w:rsidP="004D3390">
            <w:pPr>
              <w:rPr>
                <w:rFonts w:ascii="Myriad Pro" w:hAnsi="Myriad Pro" w:cstheme="minorHAnsi"/>
                <w:bCs/>
                <w:color w:val="000000" w:themeColor="text1"/>
                <w:lang w:val="en-GB"/>
              </w:rPr>
            </w:pPr>
            <w:r w:rsidRPr="003A1C0F">
              <w:rPr>
                <w:rFonts w:ascii="Myriad Pro" w:hAnsi="Myriad Pro" w:cstheme="minorHAnsi"/>
                <w:bCs/>
                <w:color w:val="000000" w:themeColor="text1"/>
                <w:lang w:val="en-GB"/>
              </w:rPr>
              <w:t>2.2. Conduce a local economic assessment survey</w:t>
            </w:r>
          </w:p>
        </w:tc>
        <w:tc>
          <w:tcPr>
            <w:tcW w:w="965" w:type="dxa"/>
          </w:tcPr>
          <w:p w14:paraId="02A63E8E" w14:textId="5F21CA53" w:rsidR="004D3390" w:rsidRPr="003A1C0F" w:rsidRDefault="004D3390" w:rsidP="004D3390">
            <w:pPr>
              <w:pStyle w:val="BodyText"/>
              <w:tabs>
                <w:tab w:val="left" w:pos="7452"/>
              </w:tabs>
              <w:jc w:val="center"/>
              <w:outlineLvl w:val="0"/>
              <w:rPr>
                <w:rFonts w:ascii="Myriad Pro" w:eastAsiaTheme="minorHAnsi" w:hAnsi="Myriad Pro" w:cstheme="minorHAnsi"/>
                <w:bCs/>
                <w:color w:val="000000" w:themeColor="text1"/>
                <w:sz w:val="22"/>
                <w:szCs w:val="22"/>
                <w:lang w:val="en-GB"/>
              </w:rPr>
            </w:pPr>
          </w:p>
        </w:tc>
        <w:tc>
          <w:tcPr>
            <w:tcW w:w="900" w:type="dxa"/>
          </w:tcPr>
          <w:p w14:paraId="3EBA8542" w14:textId="77777777" w:rsidR="004D3390" w:rsidRPr="003A1C0F" w:rsidRDefault="004D3390" w:rsidP="004D3390">
            <w:pPr>
              <w:pStyle w:val="BodyText"/>
              <w:tabs>
                <w:tab w:val="left" w:pos="7452"/>
              </w:tabs>
              <w:jc w:val="center"/>
              <w:outlineLvl w:val="0"/>
              <w:rPr>
                <w:rFonts w:ascii="Myriad Pro" w:eastAsiaTheme="minorHAnsi" w:hAnsi="Myriad Pro" w:cstheme="minorHAnsi"/>
                <w:bCs/>
                <w:color w:val="000000" w:themeColor="text1"/>
                <w:sz w:val="22"/>
                <w:szCs w:val="22"/>
                <w:lang w:val="en-GB"/>
              </w:rPr>
            </w:pPr>
          </w:p>
        </w:tc>
        <w:tc>
          <w:tcPr>
            <w:tcW w:w="1080" w:type="dxa"/>
          </w:tcPr>
          <w:p w14:paraId="14970D3F" w14:textId="77777777" w:rsidR="004D3390" w:rsidRPr="003A1C0F" w:rsidRDefault="004D3390" w:rsidP="004D3390">
            <w:pPr>
              <w:pStyle w:val="BodyText"/>
              <w:tabs>
                <w:tab w:val="left" w:pos="7452"/>
              </w:tabs>
              <w:jc w:val="center"/>
              <w:outlineLvl w:val="0"/>
              <w:rPr>
                <w:rFonts w:ascii="Myriad Pro" w:eastAsiaTheme="minorHAnsi" w:hAnsi="Myriad Pro" w:cstheme="minorHAnsi"/>
                <w:bCs/>
                <w:color w:val="000000" w:themeColor="text1"/>
                <w:sz w:val="22"/>
                <w:szCs w:val="22"/>
                <w:lang w:val="en-GB"/>
              </w:rPr>
            </w:pPr>
          </w:p>
        </w:tc>
        <w:tc>
          <w:tcPr>
            <w:tcW w:w="1080" w:type="dxa"/>
          </w:tcPr>
          <w:p w14:paraId="01E3F352" w14:textId="68494D27" w:rsidR="004D3390" w:rsidRPr="003A1C0F" w:rsidRDefault="00743868" w:rsidP="004D3390">
            <w:pPr>
              <w:pStyle w:val="BodyText"/>
              <w:tabs>
                <w:tab w:val="left" w:pos="7452"/>
              </w:tabs>
              <w:jc w:val="center"/>
              <w:outlineLvl w:val="0"/>
              <w:rPr>
                <w:rFonts w:ascii="Myriad Pro" w:eastAsiaTheme="minorHAnsi" w:hAnsi="Myriad Pro" w:cstheme="minorHAnsi"/>
                <w:bCs/>
                <w:color w:val="000000" w:themeColor="text1"/>
                <w:sz w:val="22"/>
                <w:szCs w:val="22"/>
                <w:lang w:val="en-GB"/>
              </w:rPr>
            </w:pPr>
            <w:r w:rsidRPr="003A1C0F">
              <w:rPr>
                <w:rFonts w:ascii="Myriad Pro" w:eastAsiaTheme="minorHAnsi" w:hAnsi="Myriad Pro" w:cstheme="minorHAnsi"/>
                <w:bCs/>
                <w:color w:val="000000" w:themeColor="text1"/>
                <w:sz w:val="22"/>
                <w:szCs w:val="22"/>
                <w:lang w:val="en-GB"/>
              </w:rPr>
              <w:t>x</w:t>
            </w:r>
          </w:p>
        </w:tc>
        <w:tc>
          <w:tcPr>
            <w:tcW w:w="4765" w:type="dxa"/>
          </w:tcPr>
          <w:p w14:paraId="20FA4491" w14:textId="2AFE006E" w:rsidR="004D3390" w:rsidRPr="003A1C0F" w:rsidRDefault="00F850E6" w:rsidP="008D6024">
            <w:pPr>
              <w:pStyle w:val="BodyText"/>
              <w:tabs>
                <w:tab w:val="left" w:pos="7452"/>
              </w:tabs>
              <w:outlineLvl w:val="0"/>
              <w:rPr>
                <w:rFonts w:ascii="Myriad Pro" w:eastAsiaTheme="minorHAnsi" w:hAnsi="Myriad Pro" w:cstheme="minorHAnsi"/>
                <w:bCs/>
                <w:color w:val="000000" w:themeColor="text1"/>
                <w:sz w:val="22"/>
                <w:szCs w:val="22"/>
                <w:lang w:val="en-GB"/>
              </w:rPr>
            </w:pPr>
            <w:r w:rsidRPr="003A1C0F">
              <w:rPr>
                <w:rFonts w:ascii="Myriad Pro" w:eastAsiaTheme="minorHAnsi" w:hAnsi="Myriad Pro" w:cstheme="minorHAnsi"/>
                <w:bCs/>
                <w:color w:val="000000" w:themeColor="text1"/>
                <w:sz w:val="22"/>
                <w:szCs w:val="22"/>
                <w:lang w:val="en-GB"/>
              </w:rPr>
              <w:t>Local economic survey is started. A partnered NGO collects data through the questionnaire provided by an expert.</w:t>
            </w:r>
          </w:p>
        </w:tc>
      </w:tr>
      <w:tr w:rsidR="003A1C0F" w:rsidRPr="003A1C0F" w14:paraId="6B816B9B" w14:textId="77777777" w:rsidTr="00512CE1">
        <w:trPr>
          <w:trHeight w:val="1061"/>
        </w:trPr>
        <w:tc>
          <w:tcPr>
            <w:tcW w:w="2071" w:type="dxa"/>
            <w:vMerge/>
          </w:tcPr>
          <w:p w14:paraId="70AE47F8" w14:textId="77777777" w:rsidR="004D3390" w:rsidRPr="003A1C0F" w:rsidRDefault="004D3390" w:rsidP="004D3390">
            <w:pPr>
              <w:rPr>
                <w:rFonts w:ascii="Myriad Pro" w:hAnsi="Myriad Pro" w:cs="Times New Roman"/>
                <w:b/>
                <w:bCs/>
                <w:iCs/>
                <w:color w:val="000000" w:themeColor="text1"/>
                <w:sz w:val="24"/>
                <w:szCs w:val="24"/>
              </w:rPr>
            </w:pPr>
          </w:p>
        </w:tc>
        <w:tc>
          <w:tcPr>
            <w:tcW w:w="2089" w:type="dxa"/>
          </w:tcPr>
          <w:p w14:paraId="4C369BB3" w14:textId="75ADC8CF" w:rsidR="004D3390" w:rsidRPr="003A1C0F" w:rsidRDefault="00F850E6" w:rsidP="004D3390">
            <w:pPr>
              <w:rPr>
                <w:rFonts w:ascii="Myriad Pro" w:hAnsi="Myriad Pro" w:cstheme="minorHAnsi"/>
                <w:bCs/>
                <w:color w:val="000000" w:themeColor="text1"/>
                <w:lang w:val="en-GB"/>
              </w:rPr>
            </w:pPr>
            <w:r w:rsidRPr="003A1C0F">
              <w:rPr>
                <w:rFonts w:ascii="Myriad Pro" w:hAnsi="Myriad Pro" w:cstheme="minorHAnsi"/>
                <w:bCs/>
                <w:color w:val="000000" w:themeColor="text1"/>
                <w:lang w:val="en-GB"/>
              </w:rPr>
              <w:t xml:space="preserve">2.3. </w:t>
            </w:r>
            <w:r w:rsidR="004D3390" w:rsidRPr="003A1C0F">
              <w:rPr>
                <w:rFonts w:ascii="Myriad Pro" w:hAnsi="Myriad Pro" w:cstheme="minorHAnsi"/>
                <w:bCs/>
                <w:color w:val="000000" w:themeColor="text1"/>
                <w:lang w:val="en-GB"/>
              </w:rPr>
              <w:t>Work with asset groups to identity, select and transfer assets (ownerships)</w:t>
            </w:r>
          </w:p>
          <w:p w14:paraId="690BDF0A" w14:textId="737A9FAF" w:rsidR="004D3390" w:rsidRPr="003A1C0F" w:rsidRDefault="004D3390" w:rsidP="004D3390">
            <w:pPr>
              <w:rPr>
                <w:rFonts w:ascii="Myriad Pro" w:hAnsi="Myriad Pro" w:cstheme="minorHAnsi"/>
                <w:bCs/>
                <w:color w:val="000000" w:themeColor="text1"/>
                <w:lang w:val="en-GB"/>
              </w:rPr>
            </w:pPr>
          </w:p>
        </w:tc>
        <w:tc>
          <w:tcPr>
            <w:tcW w:w="965" w:type="dxa"/>
          </w:tcPr>
          <w:p w14:paraId="07787CD8" w14:textId="77777777" w:rsidR="004D3390" w:rsidRPr="003A1C0F" w:rsidRDefault="004D3390" w:rsidP="004D3390">
            <w:pPr>
              <w:pStyle w:val="BodyText"/>
              <w:tabs>
                <w:tab w:val="left" w:pos="7452"/>
              </w:tabs>
              <w:jc w:val="center"/>
              <w:outlineLvl w:val="0"/>
              <w:rPr>
                <w:rFonts w:ascii="Myriad Pro" w:eastAsiaTheme="minorHAnsi" w:hAnsi="Myriad Pro" w:cstheme="minorHAnsi"/>
                <w:bCs/>
                <w:color w:val="000000" w:themeColor="text1"/>
                <w:sz w:val="22"/>
                <w:szCs w:val="22"/>
                <w:lang w:val="en-GB"/>
              </w:rPr>
            </w:pPr>
          </w:p>
        </w:tc>
        <w:tc>
          <w:tcPr>
            <w:tcW w:w="900" w:type="dxa"/>
          </w:tcPr>
          <w:p w14:paraId="345A27C3" w14:textId="2E5BC757" w:rsidR="004D3390" w:rsidRPr="003A1C0F" w:rsidRDefault="004D3390" w:rsidP="004D3390">
            <w:pPr>
              <w:pStyle w:val="BodyText"/>
              <w:tabs>
                <w:tab w:val="left" w:pos="7452"/>
              </w:tabs>
              <w:jc w:val="center"/>
              <w:outlineLvl w:val="0"/>
              <w:rPr>
                <w:rFonts w:ascii="Myriad Pro" w:eastAsiaTheme="minorHAnsi" w:hAnsi="Myriad Pro" w:cstheme="minorHAnsi"/>
                <w:bCs/>
                <w:color w:val="000000" w:themeColor="text1"/>
                <w:sz w:val="22"/>
                <w:szCs w:val="22"/>
                <w:lang w:val="en-GB"/>
              </w:rPr>
            </w:pPr>
          </w:p>
        </w:tc>
        <w:tc>
          <w:tcPr>
            <w:tcW w:w="1080" w:type="dxa"/>
          </w:tcPr>
          <w:p w14:paraId="01B42DA6" w14:textId="11FB31BF" w:rsidR="004D3390" w:rsidRPr="003A1C0F" w:rsidRDefault="00743868" w:rsidP="004D3390">
            <w:pPr>
              <w:pStyle w:val="BodyText"/>
              <w:tabs>
                <w:tab w:val="left" w:pos="7452"/>
              </w:tabs>
              <w:jc w:val="center"/>
              <w:outlineLvl w:val="0"/>
              <w:rPr>
                <w:rFonts w:ascii="Myriad Pro" w:eastAsiaTheme="minorHAnsi" w:hAnsi="Myriad Pro" w:cstheme="minorHAnsi"/>
                <w:bCs/>
                <w:color w:val="000000" w:themeColor="text1"/>
                <w:sz w:val="22"/>
                <w:szCs w:val="22"/>
                <w:lang w:val="en-GB"/>
              </w:rPr>
            </w:pPr>
            <w:r w:rsidRPr="003A1C0F">
              <w:rPr>
                <w:rFonts w:ascii="Myriad Pro" w:eastAsiaTheme="minorHAnsi" w:hAnsi="Myriad Pro" w:cstheme="minorHAnsi"/>
                <w:bCs/>
                <w:color w:val="000000" w:themeColor="text1"/>
                <w:sz w:val="22"/>
                <w:szCs w:val="22"/>
                <w:lang w:val="en-GB"/>
              </w:rPr>
              <w:t>x</w:t>
            </w:r>
          </w:p>
        </w:tc>
        <w:tc>
          <w:tcPr>
            <w:tcW w:w="1080" w:type="dxa"/>
          </w:tcPr>
          <w:p w14:paraId="7847E98E" w14:textId="77777777" w:rsidR="004D3390" w:rsidRPr="003A1C0F" w:rsidRDefault="004D3390" w:rsidP="004D3390">
            <w:pPr>
              <w:pStyle w:val="BodyText"/>
              <w:tabs>
                <w:tab w:val="left" w:pos="7452"/>
              </w:tabs>
              <w:jc w:val="center"/>
              <w:outlineLvl w:val="0"/>
              <w:rPr>
                <w:rFonts w:ascii="Myriad Pro" w:eastAsiaTheme="minorHAnsi" w:hAnsi="Myriad Pro" w:cstheme="minorHAnsi"/>
                <w:bCs/>
                <w:color w:val="000000" w:themeColor="text1"/>
                <w:sz w:val="22"/>
                <w:szCs w:val="22"/>
                <w:lang w:val="en-GB"/>
              </w:rPr>
            </w:pPr>
          </w:p>
        </w:tc>
        <w:tc>
          <w:tcPr>
            <w:tcW w:w="4765" w:type="dxa"/>
          </w:tcPr>
          <w:p w14:paraId="79D7EBE3" w14:textId="5EE207BB" w:rsidR="004D3390" w:rsidRPr="003A1C0F" w:rsidRDefault="00F850E6" w:rsidP="008D6024">
            <w:pPr>
              <w:pStyle w:val="BodyText"/>
              <w:tabs>
                <w:tab w:val="left" w:pos="7452"/>
              </w:tabs>
              <w:outlineLvl w:val="0"/>
              <w:rPr>
                <w:rFonts w:ascii="Myriad Pro" w:eastAsiaTheme="minorHAnsi" w:hAnsi="Myriad Pro" w:cstheme="minorHAnsi"/>
                <w:bCs/>
                <w:color w:val="000000" w:themeColor="text1"/>
                <w:sz w:val="22"/>
                <w:szCs w:val="22"/>
                <w:lang w:val="en-GB"/>
              </w:rPr>
            </w:pPr>
            <w:r w:rsidRPr="003A1C0F">
              <w:rPr>
                <w:rFonts w:ascii="Myriad Pro" w:eastAsiaTheme="minorHAnsi" w:hAnsi="Myriad Pro" w:cstheme="minorHAnsi"/>
                <w:bCs/>
                <w:color w:val="000000" w:themeColor="text1"/>
                <w:sz w:val="22"/>
                <w:szCs w:val="22"/>
                <w:lang w:val="en-GB"/>
              </w:rPr>
              <w:t>A partnered NGO consults and work with project participants on asset menu, pre-capacity building, and asset transfer with ownership.</w:t>
            </w:r>
          </w:p>
        </w:tc>
      </w:tr>
      <w:tr w:rsidR="003A1C0F" w:rsidRPr="003A1C0F" w14:paraId="6DE46F8B" w14:textId="77777777" w:rsidTr="00622B54">
        <w:tc>
          <w:tcPr>
            <w:tcW w:w="2071" w:type="dxa"/>
            <w:vMerge/>
          </w:tcPr>
          <w:p w14:paraId="602408B5" w14:textId="77777777" w:rsidR="004D3390" w:rsidRPr="003A1C0F" w:rsidRDefault="004D3390" w:rsidP="004D3390">
            <w:pPr>
              <w:rPr>
                <w:rFonts w:ascii="Myriad Pro" w:hAnsi="Myriad Pro" w:cs="Times New Roman"/>
                <w:b/>
                <w:bCs/>
                <w:iCs/>
                <w:color w:val="000000" w:themeColor="text1"/>
                <w:sz w:val="24"/>
                <w:szCs w:val="24"/>
              </w:rPr>
            </w:pPr>
          </w:p>
        </w:tc>
        <w:tc>
          <w:tcPr>
            <w:tcW w:w="2089" w:type="dxa"/>
          </w:tcPr>
          <w:p w14:paraId="616EEBDB" w14:textId="204F7351" w:rsidR="004D3390" w:rsidRPr="003A1C0F" w:rsidRDefault="004D3390" w:rsidP="004D3390">
            <w:pPr>
              <w:rPr>
                <w:rFonts w:ascii="Myriad Pro" w:hAnsi="Myriad Pro" w:cstheme="minorHAnsi"/>
                <w:bCs/>
                <w:color w:val="000000" w:themeColor="text1"/>
                <w:lang w:val="en-GB"/>
              </w:rPr>
            </w:pPr>
            <w:r w:rsidRPr="003A1C0F">
              <w:rPr>
                <w:rFonts w:ascii="Myriad Pro" w:hAnsi="Myriad Pro" w:cstheme="minorHAnsi"/>
                <w:bCs/>
                <w:color w:val="000000" w:themeColor="text1"/>
                <w:lang w:val="en-GB"/>
              </w:rPr>
              <w:t>2.4. Provide on-going trainings and technical assistance to asset/cash transfer groups</w:t>
            </w:r>
          </w:p>
        </w:tc>
        <w:tc>
          <w:tcPr>
            <w:tcW w:w="965" w:type="dxa"/>
          </w:tcPr>
          <w:p w14:paraId="775B242B" w14:textId="77777777" w:rsidR="004D3390" w:rsidRPr="003A1C0F" w:rsidRDefault="004D3390" w:rsidP="004D3390">
            <w:pPr>
              <w:pStyle w:val="BodyText"/>
              <w:tabs>
                <w:tab w:val="left" w:pos="7452"/>
              </w:tabs>
              <w:jc w:val="center"/>
              <w:outlineLvl w:val="0"/>
              <w:rPr>
                <w:rFonts w:ascii="Myriad Pro" w:eastAsiaTheme="minorHAnsi" w:hAnsi="Myriad Pro" w:cstheme="minorHAnsi"/>
                <w:bCs/>
                <w:color w:val="000000" w:themeColor="text1"/>
                <w:sz w:val="22"/>
                <w:szCs w:val="22"/>
                <w:lang w:val="en-GB"/>
              </w:rPr>
            </w:pPr>
          </w:p>
        </w:tc>
        <w:tc>
          <w:tcPr>
            <w:tcW w:w="900" w:type="dxa"/>
          </w:tcPr>
          <w:p w14:paraId="7E87903C" w14:textId="3A7E6192" w:rsidR="004D3390" w:rsidRPr="003A1C0F" w:rsidRDefault="004D3390" w:rsidP="004D3390">
            <w:pPr>
              <w:pStyle w:val="BodyText"/>
              <w:tabs>
                <w:tab w:val="left" w:pos="7452"/>
              </w:tabs>
              <w:jc w:val="center"/>
              <w:outlineLvl w:val="0"/>
              <w:rPr>
                <w:rFonts w:ascii="Myriad Pro" w:eastAsiaTheme="minorHAnsi" w:hAnsi="Myriad Pro" w:cstheme="minorHAnsi"/>
                <w:bCs/>
                <w:color w:val="000000" w:themeColor="text1"/>
                <w:sz w:val="22"/>
                <w:szCs w:val="22"/>
                <w:lang w:val="en-GB"/>
              </w:rPr>
            </w:pPr>
          </w:p>
        </w:tc>
        <w:tc>
          <w:tcPr>
            <w:tcW w:w="1080" w:type="dxa"/>
          </w:tcPr>
          <w:p w14:paraId="31B54F80" w14:textId="6CB01765" w:rsidR="004D3390" w:rsidRPr="003A1C0F" w:rsidRDefault="004D3390" w:rsidP="004D3390">
            <w:pPr>
              <w:pStyle w:val="BodyText"/>
              <w:tabs>
                <w:tab w:val="left" w:pos="7452"/>
              </w:tabs>
              <w:jc w:val="center"/>
              <w:outlineLvl w:val="0"/>
              <w:rPr>
                <w:rFonts w:ascii="Myriad Pro" w:eastAsiaTheme="minorHAnsi" w:hAnsi="Myriad Pro" w:cstheme="minorHAnsi"/>
                <w:bCs/>
                <w:color w:val="000000" w:themeColor="text1"/>
                <w:sz w:val="22"/>
                <w:szCs w:val="22"/>
                <w:lang w:val="en-GB"/>
              </w:rPr>
            </w:pPr>
          </w:p>
        </w:tc>
        <w:tc>
          <w:tcPr>
            <w:tcW w:w="1080" w:type="dxa"/>
          </w:tcPr>
          <w:p w14:paraId="13B7A52A" w14:textId="4452B895" w:rsidR="004D3390" w:rsidRPr="003A1C0F" w:rsidRDefault="00F850E6" w:rsidP="004D3390">
            <w:pPr>
              <w:pStyle w:val="BodyText"/>
              <w:tabs>
                <w:tab w:val="left" w:pos="7452"/>
              </w:tabs>
              <w:jc w:val="center"/>
              <w:outlineLvl w:val="0"/>
              <w:rPr>
                <w:rFonts w:ascii="Myriad Pro" w:eastAsiaTheme="minorHAnsi" w:hAnsi="Myriad Pro" w:cstheme="minorHAnsi"/>
                <w:bCs/>
                <w:color w:val="000000" w:themeColor="text1"/>
                <w:sz w:val="22"/>
                <w:szCs w:val="22"/>
                <w:lang w:val="en-GB"/>
              </w:rPr>
            </w:pPr>
            <w:r w:rsidRPr="003A1C0F">
              <w:rPr>
                <w:rFonts w:ascii="Myriad Pro" w:eastAsiaTheme="minorHAnsi" w:hAnsi="Myriad Pro" w:cstheme="minorHAnsi"/>
                <w:bCs/>
                <w:color w:val="000000" w:themeColor="text1"/>
                <w:sz w:val="22"/>
                <w:szCs w:val="22"/>
                <w:lang w:val="en-GB"/>
              </w:rPr>
              <w:t>x</w:t>
            </w:r>
          </w:p>
        </w:tc>
        <w:tc>
          <w:tcPr>
            <w:tcW w:w="4765" w:type="dxa"/>
          </w:tcPr>
          <w:p w14:paraId="0747F090" w14:textId="7A998608" w:rsidR="004D3390" w:rsidRPr="003A1C0F" w:rsidRDefault="00F850E6" w:rsidP="008D6024">
            <w:pPr>
              <w:pStyle w:val="BodyText"/>
              <w:tabs>
                <w:tab w:val="left" w:pos="7452"/>
              </w:tabs>
              <w:outlineLvl w:val="0"/>
              <w:rPr>
                <w:rFonts w:ascii="Myriad Pro" w:eastAsiaTheme="minorHAnsi" w:hAnsi="Myriad Pro" w:cstheme="minorHAnsi"/>
                <w:bCs/>
                <w:color w:val="000000" w:themeColor="text1"/>
                <w:sz w:val="22"/>
                <w:szCs w:val="22"/>
                <w:lang w:val="en-GB"/>
              </w:rPr>
            </w:pPr>
            <w:r w:rsidRPr="003A1C0F">
              <w:rPr>
                <w:rFonts w:ascii="Myriad Pro" w:eastAsiaTheme="minorHAnsi" w:hAnsi="Myriad Pro" w:cstheme="minorHAnsi"/>
                <w:bCs/>
                <w:color w:val="000000" w:themeColor="text1"/>
                <w:sz w:val="22"/>
                <w:szCs w:val="22"/>
                <w:lang w:val="en-GB"/>
              </w:rPr>
              <w:t xml:space="preserve">A partnered NGO provide livelihood trainings, especially asset management and accumulation vis a vis investment. As well, technical assistance </w:t>
            </w:r>
            <w:r w:rsidR="00230DF3" w:rsidRPr="003A1C0F">
              <w:rPr>
                <w:rFonts w:ascii="Myriad Pro" w:eastAsiaTheme="minorHAnsi" w:hAnsi="Myriad Pro" w:cstheme="minorHAnsi"/>
                <w:bCs/>
                <w:color w:val="000000" w:themeColor="text1"/>
                <w:sz w:val="22"/>
                <w:szCs w:val="22"/>
                <w:lang w:val="en-GB"/>
              </w:rPr>
              <w:t>is provided to them</w:t>
            </w:r>
          </w:p>
        </w:tc>
      </w:tr>
      <w:tr w:rsidR="003A1C0F" w:rsidRPr="003A1C0F" w14:paraId="7250DAE6" w14:textId="77777777" w:rsidTr="00622B54">
        <w:tc>
          <w:tcPr>
            <w:tcW w:w="2071" w:type="dxa"/>
            <w:vMerge/>
          </w:tcPr>
          <w:p w14:paraId="3B820F9C" w14:textId="77777777" w:rsidR="004D3390" w:rsidRPr="003A1C0F" w:rsidRDefault="004D3390" w:rsidP="004D3390">
            <w:pPr>
              <w:rPr>
                <w:rFonts w:ascii="Myriad Pro" w:hAnsi="Myriad Pro" w:cs="Times New Roman"/>
                <w:b/>
                <w:bCs/>
                <w:iCs/>
                <w:color w:val="000000" w:themeColor="text1"/>
                <w:sz w:val="24"/>
                <w:szCs w:val="24"/>
              </w:rPr>
            </w:pPr>
          </w:p>
        </w:tc>
        <w:tc>
          <w:tcPr>
            <w:tcW w:w="2089" w:type="dxa"/>
          </w:tcPr>
          <w:p w14:paraId="3BF9A74B" w14:textId="77777777" w:rsidR="004D3390" w:rsidRPr="003A1C0F" w:rsidRDefault="004D3390" w:rsidP="004D3390">
            <w:pPr>
              <w:rPr>
                <w:rFonts w:ascii="Myriad Pro" w:hAnsi="Myriad Pro" w:cstheme="minorHAnsi"/>
                <w:bCs/>
                <w:color w:val="000000" w:themeColor="text1"/>
                <w:lang w:val="en-GB"/>
              </w:rPr>
            </w:pPr>
            <w:r w:rsidRPr="003A1C0F">
              <w:rPr>
                <w:rFonts w:ascii="Myriad Pro" w:hAnsi="Myriad Pro" w:cstheme="minorHAnsi"/>
                <w:bCs/>
                <w:color w:val="000000" w:themeColor="text1"/>
                <w:lang w:val="en-GB"/>
              </w:rPr>
              <w:t>2.5. Transfer cash to asset and transfer groups monthly</w:t>
            </w:r>
          </w:p>
          <w:p w14:paraId="079DA62C" w14:textId="7511075D" w:rsidR="004D3390" w:rsidRPr="003A1C0F" w:rsidRDefault="004D3390" w:rsidP="004D3390">
            <w:pPr>
              <w:rPr>
                <w:rFonts w:ascii="Myriad Pro" w:hAnsi="Myriad Pro" w:cstheme="minorHAnsi"/>
                <w:bCs/>
                <w:color w:val="000000" w:themeColor="text1"/>
                <w:lang w:val="en-GB"/>
              </w:rPr>
            </w:pPr>
          </w:p>
        </w:tc>
        <w:tc>
          <w:tcPr>
            <w:tcW w:w="965" w:type="dxa"/>
          </w:tcPr>
          <w:p w14:paraId="45FC98F0" w14:textId="77777777" w:rsidR="004D3390" w:rsidRPr="003A1C0F" w:rsidRDefault="004D3390" w:rsidP="004D3390">
            <w:pPr>
              <w:pStyle w:val="BodyText"/>
              <w:tabs>
                <w:tab w:val="left" w:pos="7452"/>
              </w:tabs>
              <w:jc w:val="center"/>
              <w:outlineLvl w:val="0"/>
              <w:rPr>
                <w:rFonts w:ascii="Myriad Pro" w:eastAsiaTheme="minorHAnsi" w:hAnsi="Myriad Pro" w:cstheme="minorHAnsi"/>
                <w:bCs/>
                <w:color w:val="000000" w:themeColor="text1"/>
                <w:sz w:val="22"/>
                <w:szCs w:val="22"/>
                <w:lang w:val="en-GB"/>
              </w:rPr>
            </w:pPr>
          </w:p>
        </w:tc>
        <w:tc>
          <w:tcPr>
            <w:tcW w:w="900" w:type="dxa"/>
          </w:tcPr>
          <w:p w14:paraId="0683F673" w14:textId="38FCFBE0" w:rsidR="004D3390" w:rsidRPr="003A1C0F" w:rsidRDefault="004D3390" w:rsidP="004D3390">
            <w:pPr>
              <w:pStyle w:val="BodyText"/>
              <w:tabs>
                <w:tab w:val="left" w:pos="7452"/>
              </w:tabs>
              <w:jc w:val="center"/>
              <w:outlineLvl w:val="0"/>
              <w:rPr>
                <w:rFonts w:ascii="Myriad Pro" w:eastAsiaTheme="minorHAnsi" w:hAnsi="Myriad Pro" w:cstheme="minorHAnsi"/>
                <w:bCs/>
                <w:color w:val="000000" w:themeColor="text1"/>
                <w:sz w:val="22"/>
                <w:szCs w:val="22"/>
                <w:lang w:val="en-GB"/>
              </w:rPr>
            </w:pPr>
          </w:p>
        </w:tc>
        <w:tc>
          <w:tcPr>
            <w:tcW w:w="1080" w:type="dxa"/>
          </w:tcPr>
          <w:p w14:paraId="0F92434A" w14:textId="1D71FCD3" w:rsidR="004D3390" w:rsidRPr="003A1C0F" w:rsidRDefault="004D3390" w:rsidP="004D3390">
            <w:pPr>
              <w:pStyle w:val="BodyText"/>
              <w:tabs>
                <w:tab w:val="left" w:pos="7452"/>
              </w:tabs>
              <w:jc w:val="center"/>
              <w:outlineLvl w:val="0"/>
              <w:rPr>
                <w:rFonts w:ascii="Myriad Pro" w:eastAsiaTheme="minorHAnsi" w:hAnsi="Myriad Pro" w:cstheme="minorHAnsi"/>
                <w:bCs/>
                <w:color w:val="000000" w:themeColor="text1"/>
                <w:sz w:val="22"/>
                <w:szCs w:val="22"/>
                <w:lang w:val="en-GB"/>
              </w:rPr>
            </w:pPr>
          </w:p>
        </w:tc>
        <w:tc>
          <w:tcPr>
            <w:tcW w:w="1080" w:type="dxa"/>
          </w:tcPr>
          <w:p w14:paraId="792C397B" w14:textId="1B0F9063" w:rsidR="004D3390" w:rsidRPr="003A1C0F" w:rsidRDefault="00230DF3" w:rsidP="004D3390">
            <w:pPr>
              <w:pStyle w:val="BodyText"/>
              <w:tabs>
                <w:tab w:val="left" w:pos="7452"/>
              </w:tabs>
              <w:jc w:val="center"/>
              <w:outlineLvl w:val="0"/>
              <w:rPr>
                <w:rFonts w:ascii="Myriad Pro" w:eastAsiaTheme="minorHAnsi" w:hAnsi="Myriad Pro" w:cstheme="minorHAnsi"/>
                <w:bCs/>
                <w:color w:val="000000" w:themeColor="text1"/>
                <w:sz w:val="22"/>
                <w:szCs w:val="22"/>
                <w:lang w:val="en-GB"/>
              </w:rPr>
            </w:pPr>
            <w:r w:rsidRPr="003A1C0F">
              <w:rPr>
                <w:rFonts w:ascii="Myriad Pro" w:eastAsiaTheme="minorHAnsi" w:hAnsi="Myriad Pro" w:cstheme="minorHAnsi"/>
                <w:bCs/>
                <w:color w:val="000000" w:themeColor="text1"/>
                <w:sz w:val="22"/>
                <w:szCs w:val="22"/>
                <w:lang w:val="en-GB"/>
              </w:rPr>
              <w:t>x</w:t>
            </w:r>
          </w:p>
        </w:tc>
        <w:tc>
          <w:tcPr>
            <w:tcW w:w="4765" w:type="dxa"/>
          </w:tcPr>
          <w:p w14:paraId="30A62E74" w14:textId="1B97A1EA" w:rsidR="004D3390" w:rsidRPr="003A1C0F" w:rsidRDefault="00230DF3" w:rsidP="008D6024">
            <w:pPr>
              <w:pStyle w:val="BodyText"/>
              <w:tabs>
                <w:tab w:val="left" w:pos="7452"/>
              </w:tabs>
              <w:outlineLvl w:val="0"/>
              <w:rPr>
                <w:rFonts w:ascii="Myriad Pro" w:eastAsiaTheme="minorHAnsi" w:hAnsi="Myriad Pro" w:cstheme="minorHAnsi"/>
                <w:bCs/>
                <w:color w:val="000000" w:themeColor="text1"/>
                <w:sz w:val="22"/>
                <w:szCs w:val="22"/>
                <w:lang w:val="en-GB"/>
              </w:rPr>
            </w:pPr>
            <w:r w:rsidRPr="003A1C0F">
              <w:rPr>
                <w:rFonts w:ascii="Myriad Pro" w:eastAsiaTheme="minorHAnsi" w:hAnsi="Myriad Pro" w:cstheme="minorHAnsi"/>
                <w:bCs/>
                <w:color w:val="000000" w:themeColor="text1"/>
                <w:sz w:val="22"/>
                <w:szCs w:val="22"/>
                <w:lang w:val="en-GB"/>
              </w:rPr>
              <w:t xml:space="preserve">Cash is transferred </w:t>
            </w:r>
            <w:proofErr w:type="gramStart"/>
            <w:r w:rsidRPr="003A1C0F">
              <w:rPr>
                <w:rFonts w:ascii="Myriad Pro" w:eastAsiaTheme="minorHAnsi" w:hAnsi="Myriad Pro" w:cstheme="minorHAnsi"/>
                <w:bCs/>
                <w:color w:val="000000" w:themeColor="text1"/>
                <w:sz w:val="22"/>
                <w:szCs w:val="22"/>
                <w:lang w:val="en-GB"/>
              </w:rPr>
              <w:t>on a monthly basis</w:t>
            </w:r>
            <w:proofErr w:type="gramEnd"/>
            <w:r w:rsidRPr="003A1C0F">
              <w:rPr>
                <w:rFonts w:ascii="Myriad Pro" w:eastAsiaTheme="minorHAnsi" w:hAnsi="Myriad Pro" w:cstheme="minorHAnsi"/>
                <w:bCs/>
                <w:color w:val="000000" w:themeColor="text1"/>
                <w:sz w:val="22"/>
                <w:szCs w:val="22"/>
                <w:lang w:val="en-GB"/>
              </w:rPr>
              <w:t xml:space="preserve"> as consumption stipend to both treatment group as </w:t>
            </w:r>
            <w:r w:rsidRPr="003A1C0F">
              <w:rPr>
                <w:rFonts w:ascii="Myriad Pro" w:eastAsiaTheme="minorHAnsi" w:hAnsi="Myriad Pro" w:cstheme="minorHAnsi"/>
                <w:bCs/>
                <w:color w:val="000000" w:themeColor="text1"/>
                <w:sz w:val="22"/>
                <w:szCs w:val="22"/>
                <w:lang w:val="en-GB"/>
              </w:rPr>
              <w:lastRenderedPageBreak/>
              <w:t>well as one off lump sum to cash group</w:t>
            </w:r>
          </w:p>
        </w:tc>
      </w:tr>
      <w:tr w:rsidR="003A1C0F" w:rsidRPr="003A1C0F" w14:paraId="4A3B61E7" w14:textId="77777777" w:rsidTr="00622B54">
        <w:tc>
          <w:tcPr>
            <w:tcW w:w="2071" w:type="dxa"/>
            <w:vMerge/>
          </w:tcPr>
          <w:p w14:paraId="4AC6C1DB" w14:textId="77777777" w:rsidR="004D3390" w:rsidRPr="003A1C0F" w:rsidRDefault="004D3390" w:rsidP="004D3390">
            <w:pPr>
              <w:rPr>
                <w:rFonts w:ascii="Myriad Pro" w:hAnsi="Myriad Pro" w:cs="Times New Roman"/>
                <w:b/>
                <w:bCs/>
                <w:iCs/>
                <w:color w:val="000000" w:themeColor="text1"/>
                <w:sz w:val="24"/>
                <w:szCs w:val="24"/>
              </w:rPr>
            </w:pPr>
          </w:p>
        </w:tc>
        <w:tc>
          <w:tcPr>
            <w:tcW w:w="2089" w:type="dxa"/>
          </w:tcPr>
          <w:p w14:paraId="4607DBA7" w14:textId="151E6C1D" w:rsidR="004D3390" w:rsidRPr="003A1C0F" w:rsidRDefault="004D3390" w:rsidP="004D3390">
            <w:pPr>
              <w:rPr>
                <w:rFonts w:ascii="Myriad Pro" w:hAnsi="Myriad Pro" w:cstheme="minorHAnsi"/>
                <w:bCs/>
                <w:color w:val="000000" w:themeColor="text1"/>
                <w:lang w:val="en-GB"/>
              </w:rPr>
            </w:pPr>
            <w:r w:rsidRPr="003A1C0F">
              <w:rPr>
                <w:rFonts w:ascii="Myriad Pro" w:hAnsi="Myriad Pro" w:cstheme="minorHAnsi"/>
                <w:bCs/>
                <w:color w:val="000000" w:themeColor="text1"/>
                <w:lang w:val="en-GB"/>
              </w:rPr>
              <w:t>2.6. Provide literacy training/financial inclusion to both treatment groups</w:t>
            </w:r>
          </w:p>
        </w:tc>
        <w:tc>
          <w:tcPr>
            <w:tcW w:w="965" w:type="dxa"/>
          </w:tcPr>
          <w:p w14:paraId="3682817E" w14:textId="77777777" w:rsidR="004D3390" w:rsidRPr="003A1C0F" w:rsidRDefault="004D3390" w:rsidP="004D3390">
            <w:pPr>
              <w:pStyle w:val="BodyText"/>
              <w:tabs>
                <w:tab w:val="left" w:pos="7452"/>
              </w:tabs>
              <w:jc w:val="center"/>
              <w:outlineLvl w:val="0"/>
              <w:rPr>
                <w:rFonts w:ascii="Myriad Pro" w:eastAsiaTheme="minorHAnsi" w:hAnsi="Myriad Pro" w:cstheme="minorHAnsi"/>
                <w:bCs/>
                <w:color w:val="000000" w:themeColor="text1"/>
                <w:sz w:val="22"/>
                <w:szCs w:val="22"/>
                <w:lang w:val="en-GB"/>
              </w:rPr>
            </w:pPr>
          </w:p>
        </w:tc>
        <w:tc>
          <w:tcPr>
            <w:tcW w:w="900" w:type="dxa"/>
          </w:tcPr>
          <w:p w14:paraId="47AE80DC" w14:textId="272E8861" w:rsidR="004D3390" w:rsidRPr="003A1C0F" w:rsidRDefault="004D3390" w:rsidP="004D3390">
            <w:pPr>
              <w:pStyle w:val="BodyText"/>
              <w:tabs>
                <w:tab w:val="left" w:pos="7452"/>
              </w:tabs>
              <w:jc w:val="center"/>
              <w:outlineLvl w:val="0"/>
              <w:rPr>
                <w:rFonts w:ascii="Myriad Pro" w:eastAsiaTheme="minorHAnsi" w:hAnsi="Myriad Pro" w:cstheme="minorHAnsi"/>
                <w:bCs/>
                <w:color w:val="000000" w:themeColor="text1"/>
                <w:sz w:val="22"/>
                <w:szCs w:val="22"/>
                <w:lang w:val="en-GB"/>
              </w:rPr>
            </w:pPr>
          </w:p>
        </w:tc>
        <w:tc>
          <w:tcPr>
            <w:tcW w:w="1080" w:type="dxa"/>
          </w:tcPr>
          <w:p w14:paraId="0C9259B5" w14:textId="5C579651" w:rsidR="004D3390" w:rsidRPr="003A1C0F" w:rsidRDefault="004D3390" w:rsidP="004D3390">
            <w:pPr>
              <w:pStyle w:val="BodyText"/>
              <w:tabs>
                <w:tab w:val="left" w:pos="7452"/>
              </w:tabs>
              <w:jc w:val="center"/>
              <w:outlineLvl w:val="0"/>
              <w:rPr>
                <w:rFonts w:ascii="Myriad Pro" w:eastAsiaTheme="minorHAnsi" w:hAnsi="Myriad Pro" w:cstheme="minorHAnsi"/>
                <w:bCs/>
                <w:color w:val="000000" w:themeColor="text1"/>
                <w:sz w:val="22"/>
                <w:szCs w:val="22"/>
                <w:lang w:val="en-GB"/>
              </w:rPr>
            </w:pPr>
          </w:p>
        </w:tc>
        <w:tc>
          <w:tcPr>
            <w:tcW w:w="1080" w:type="dxa"/>
          </w:tcPr>
          <w:p w14:paraId="658829CD" w14:textId="13465940" w:rsidR="004D3390" w:rsidRPr="003A1C0F" w:rsidRDefault="00230DF3" w:rsidP="004D3390">
            <w:pPr>
              <w:pStyle w:val="BodyText"/>
              <w:tabs>
                <w:tab w:val="left" w:pos="7452"/>
              </w:tabs>
              <w:jc w:val="center"/>
              <w:outlineLvl w:val="0"/>
              <w:rPr>
                <w:rFonts w:ascii="Myriad Pro" w:eastAsiaTheme="minorHAnsi" w:hAnsi="Myriad Pro" w:cstheme="minorHAnsi"/>
                <w:bCs/>
                <w:color w:val="000000" w:themeColor="text1"/>
                <w:sz w:val="22"/>
                <w:szCs w:val="22"/>
                <w:lang w:val="en-GB"/>
              </w:rPr>
            </w:pPr>
            <w:r w:rsidRPr="003A1C0F">
              <w:rPr>
                <w:rFonts w:ascii="Myriad Pro" w:eastAsiaTheme="minorHAnsi" w:hAnsi="Myriad Pro" w:cstheme="minorHAnsi"/>
                <w:bCs/>
                <w:color w:val="000000" w:themeColor="text1"/>
                <w:sz w:val="22"/>
                <w:szCs w:val="22"/>
                <w:lang w:val="en-GB"/>
              </w:rPr>
              <w:t>x</w:t>
            </w:r>
          </w:p>
        </w:tc>
        <w:tc>
          <w:tcPr>
            <w:tcW w:w="4765" w:type="dxa"/>
          </w:tcPr>
          <w:p w14:paraId="093ECAA4" w14:textId="77777777" w:rsidR="004D3390" w:rsidRPr="003A1C0F" w:rsidRDefault="00230DF3" w:rsidP="008D6024">
            <w:pPr>
              <w:pStyle w:val="BodyText"/>
              <w:tabs>
                <w:tab w:val="left" w:pos="7452"/>
              </w:tabs>
              <w:outlineLvl w:val="0"/>
              <w:rPr>
                <w:rFonts w:ascii="Myriad Pro" w:eastAsiaTheme="minorHAnsi" w:hAnsi="Myriad Pro" w:cstheme="minorHAnsi"/>
                <w:bCs/>
                <w:color w:val="000000" w:themeColor="text1"/>
                <w:sz w:val="22"/>
                <w:szCs w:val="22"/>
                <w:lang w:val="en-GB"/>
              </w:rPr>
            </w:pPr>
            <w:r w:rsidRPr="003A1C0F">
              <w:rPr>
                <w:rFonts w:ascii="Myriad Pro" w:eastAsiaTheme="minorHAnsi" w:hAnsi="Myriad Pro" w:cstheme="minorHAnsi"/>
                <w:bCs/>
                <w:color w:val="000000" w:themeColor="text1"/>
                <w:sz w:val="22"/>
                <w:szCs w:val="22"/>
                <w:lang w:val="en-GB"/>
              </w:rPr>
              <w:t xml:space="preserve">Financial literacy training is delivered </w:t>
            </w:r>
          </w:p>
          <w:p w14:paraId="33B88E64" w14:textId="2911A011" w:rsidR="00230DF3" w:rsidRPr="003A1C0F" w:rsidRDefault="00230DF3" w:rsidP="008D6024">
            <w:pPr>
              <w:pStyle w:val="BodyText"/>
              <w:tabs>
                <w:tab w:val="left" w:pos="7452"/>
              </w:tabs>
              <w:outlineLvl w:val="0"/>
              <w:rPr>
                <w:rFonts w:ascii="Myriad Pro" w:eastAsiaTheme="minorHAnsi" w:hAnsi="Myriad Pro" w:cstheme="minorHAnsi"/>
                <w:bCs/>
                <w:color w:val="000000" w:themeColor="text1"/>
                <w:sz w:val="22"/>
                <w:szCs w:val="22"/>
                <w:lang w:val="en-GB"/>
              </w:rPr>
            </w:pPr>
            <w:r w:rsidRPr="003A1C0F">
              <w:rPr>
                <w:rFonts w:ascii="Myriad Pro" w:eastAsiaTheme="minorHAnsi" w:hAnsi="Myriad Pro" w:cstheme="minorHAnsi"/>
                <w:bCs/>
                <w:color w:val="000000" w:themeColor="text1"/>
                <w:sz w:val="22"/>
                <w:szCs w:val="22"/>
                <w:lang w:val="en-GB"/>
              </w:rPr>
              <w:t>Saving in households or via other means are promoted</w:t>
            </w:r>
            <w:r w:rsidR="00B73B12" w:rsidRPr="003A1C0F">
              <w:rPr>
                <w:rFonts w:ascii="Myriad Pro" w:eastAsiaTheme="minorHAnsi" w:hAnsi="Myriad Pro" w:cstheme="minorHAnsi"/>
                <w:bCs/>
                <w:color w:val="000000" w:themeColor="text1"/>
                <w:sz w:val="22"/>
                <w:szCs w:val="22"/>
                <w:lang w:val="en-GB"/>
              </w:rPr>
              <w:t>.</w:t>
            </w:r>
          </w:p>
        </w:tc>
      </w:tr>
      <w:tr w:rsidR="004D3390" w:rsidRPr="003A1C0F" w14:paraId="2DB2487A" w14:textId="77777777" w:rsidTr="00622B54">
        <w:tc>
          <w:tcPr>
            <w:tcW w:w="2071" w:type="dxa"/>
            <w:vMerge/>
          </w:tcPr>
          <w:p w14:paraId="6BB0EAC6" w14:textId="77777777" w:rsidR="004D3390" w:rsidRPr="003A1C0F" w:rsidRDefault="004D3390" w:rsidP="004D3390">
            <w:pPr>
              <w:rPr>
                <w:rFonts w:ascii="Myriad Pro" w:hAnsi="Myriad Pro" w:cs="Times New Roman"/>
                <w:b/>
                <w:bCs/>
                <w:iCs/>
                <w:color w:val="000000" w:themeColor="text1"/>
                <w:sz w:val="24"/>
                <w:szCs w:val="24"/>
              </w:rPr>
            </w:pPr>
          </w:p>
        </w:tc>
        <w:tc>
          <w:tcPr>
            <w:tcW w:w="2089" w:type="dxa"/>
          </w:tcPr>
          <w:p w14:paraId="7D2BB060" w14:textId="5009BFBC" w:rsidR="004D3390" w:rsidRPr="003A1C0F" w:rsidRDefault="004D3390" w:rsidP="004D3390">
            <w:pPr>
              <w:rPr>
                <w:rFonts w:ascii="Myriad Pro" w:hAnsi="Myriad Pro" w:cstheme="minorHAnsi"/>
                <w:bCs/>
                <w:color w:val="000000" w:themeColor="text1"/>
                <w:lang w:val="en-GB"/>
              </w:rPr>
            </w:pPr>
            <w:r w:rsidRPr="003A1C0F">
              <w:rPr>
                <w:rFonts w:ascii="Myriad Pro" w:hAnsi="Myriad Pro" w:cstheme="minorHAnsi"/>
                <w:bCs/>
                <w:color w:val="000000" w:themeColor="text1"/>
                <w:lang w:val="en-GB"/>
              </w:rPr>
              <w:t xml:space="preserve">2.7. Provide </w:t>
            </w:r>
            <w:r w:rsidR="00743868" w:rsidRPr="003A1C0F">
              <w:rPr>
                <w:rFonts w:ascii="Myriad Pro" w:hAnsi="Myriad Pro" w:cstheme="minorHAnsi"/>
                <w:bCs/>
                <w:color w:val="000000" w:themeColor="text1"/>
                <w:lang w:val="en-GB"/>
              </w:rPr>
              <w:t>behaviour</w:t>
            </w:r>
            <w:r w:rsidRPr="003A1C0F">
              <w:rPr>
                <w:rFonts w:ascii="Myriad Pro" w:hAnsi="Myriad Pro" w:cstheme="minorHAnsi"/>
                <w:bCs/>
                <w:color w:val="000000" w:themeColor="text1"/>
                <w:lang w:val="en-GB"/>
              </w:rPr>
              <w:t xml:space="preserve"> change communication to both treatment groups</w:t>
            </w:r>
          </w:p>
        </w:tc>
        <w:tc>
          <w:tcPr>
            <w:tcW w:w="965" w:type="dxa"/>
          </w:tcPr>
          <w:p w14:paraId="101A5C39" w14:textId="77777777" w:rsidR="004D3390" w:rsidRPr="003A1C0F" w:rsidRDefault="004D3390" w:rsidP="004D3390">
            <w:pPr>
              <w:pStyle w:val="BodyText"/>
              <w:tabs>
                <w:tab w:val="left" w:pos="7452"/>
              </w:tabs>
              <w:jc w:val="center"/>
              <w:outlineLvl w:val="0"/>
              <w:rPr>
                <w:rFonts w:ascii="Myriad Pro" w:eastAsiaTheme="minorHAnsi" w:hAnsi="Myriad Pro" w:cstheme="minorHAnsi"/>
                <w:bCs/>
                <w:color w:val="000000" w:themeColor="text1"/>
                <w:sz w:val="22"/>
                <w:szCs w:val="22"/>
                <w:lang w:val="en-GB"/>
              </w:rPr>
            </w:pPr>
          </w:p>
        </w:tc>
        <w:tc>
          <w:tcPr>
            <w:tcW w:w="900" w:type="dxa"/>
          </w:tcPr>
          <w:p w14:paraId="5E50A83C" w14:textId="1832EC22" w:rsidR="004D3390" w:rsidRPr="003A1C0F" w:rsidRDefault="004D3390" w:rsidP="004D3390">
            <w:pPr>
              <w:pStyle w:val="BodyText"/>
              <w:tabs>
                <w:tab w:val="left" w:pos="7452"/>
              </w:tabs>
              <w:jc w:val="center"/>
              <w:outlineLvl w:val="0"/>
              <w:rPr>
                <w:rFonts w:ascii="Myriad Pro" w:eastAsiaTheme="minorHAnsi" w:hAnsi="Myriad Pro" w:cstheme="minorHAnsi"/>
                <w:bCs/>
                <w:color w:val="000000" w:themeColor="text1"/>
                <w:sz w:val="22"/>
                <w:szCs w:val="22"/>
                <w:lang w:val="en-GB"/>
              </w:rPr>
            </w:pPr>
          </w:p>
        </w:tc>
        <w:tc>
          <w:tcPr>
            <w:tcW w:w="1080" w:type="dxa"/>
          </w:tcPr>
          <w:p w14:paraId="5752E21C" w14:textId="3F32BABE" w:rsidR="004D3390" w:rsidRPr="003A1C0F" w:rsidRDefault="004D3390" w:rsidP="004D3390">
            <w:pPr>
              <w:pStyle w:val="BodyText"/>
              <w:tabs>
                <w:tab w:val="left" w:pos="7452"/>
              </w:tabs>
              <w:jc w:val="center"/>
              <w:outlineLvl w:val="0"/>
              <w:rPr>
                <w:rFonts w:ascii="Myriad Pro" w:eastAsiaTheme="minorHAnsi" w:hAnsi="Myriad Pro" w:cstheme="minorHAnsi"/>
                <w:bCs/>
                <w:color w:val="000000" w:themeColor="text1"/>
                <w:sz w:val="22"/>
                <w:szCs w:val="22"/>
                <w:lang w:val="en-GB"/>
              </w:rPr>
            </w:pPr>
          </w:p>
        </w:tc>
        <w:tc>
          <w:tcPr>
            <w:tcW w:w="1080" w:type="dxa"/>
          </w:tcPr>
          <w:p w14:paraId="21B91D9F" w14:textId="2F9AB8B5" w:rsidR="004D3390" w:rsidRPr="003A1C0F" w:rsidRDefault="00230DF3" w:rsidP="004D3390">
            <w:pPr>
              <w:pStyle w:val="BodyText"/>
              <w:tabs>
                <w:tab w:val="left" w:pos="7452"/>
              </w:tabs>
              <w:jc w:val="center"/>
              <w:outlineLvl w:val="0"/>
              <w:rPr>
                <w:rFonts w:ascii="Myriad Pro" w:eastAsiaTheme="minorHAnsi" w:hAnsi="Myriad Pro" w:cstheme="minorHAnsi"/>
                <w:bCs/>
                <w:color w:val="000000" w:themeColor="text1"/>
                <w:sz w:val="22"/>
                <w:szCs w:val="22"/>
                <w:lang w:val="en-GB"/>
              </w:rPr>
            </w:pPr>
            <w:r w:rsidRPr="003A1C0F">
              <w:rPr>
                <w:rFonts w:ascii="Myriad Pro" w:eastAsiaTheme="minorHAnsi" w:hAnsi="Myriad Pro" w:cstheme="minorHAnsi"/>
                <w:bCs/>
                <w:color w:val="000000" w:themeColor="text1"/>
                <w:sz w:val="22"/>
                <w:szCs w:val="22"/>
                <w:lang w:val="en-GB"/>
              </w:rPr>
              <w:t>x</w:t>
            </w:r>
          </w:p>
        </w:tc>
        <w:tc>
          <w:tcPr>
            <w:tcW w:w="4765" w:type="dxa"/>
          </w:tcPr>
          <w:p w14:paraId="0865E2EE" w14:textId="77777777" w:rsidR="00230DF3" w:rsidRPr="003A1C0F" w:rsidRDefault="00230DF3" w:rsidP="008D6024">
            <w:pPr>
              <w:pStyle w:val="BodyText"/>
              <w:tabs>
                <w:tab w:val="left" w:pos="7452"/>
              </w:tabs>
              <w:outlineLvl w:val="0"/>
              <w:rPr>
                <w:rFonts w:ascii="Myriad Pro" w:eastAsiaTheme="minorHAnsi" w:hAnsi="Myriad Pro" w:cstheme="minorHAnsi"/>
                <w:bCs/>
                <w:color w:val="000000" w:themeColor="text1"/>
                <w:sz w:val="22"/>
                <w:szCs w:val="22"/>
                <w:lang w:val="en-GB"/>
              </w:rPr>
            </w:pPr>
            <w:r w:rsidRPr="003A1C0F">
              <w:rPr>
                <w:rFonts w:ascii="Myriad Pro" w:eastAsiaTheme="minorHAnsi" w:hAnsi="Myriad Pro" w:cstheme="minorHAnsi"/>
                <w:bCs/>
                <w:color w:val="000000" w:themeColor="text1"/>
                <w:sz w:val="22"/>
                <w:szCs w:val="22"/>
                <w:lang w:val="en-GB"/>
              </w:rPr>
              <w:t xml:space="preserve">Life skill trainings (nutrition, WASH, health, </w:t>
            </w:r>
            <w:proofErr w:type="spellStart"/>
            <w:r w:rsidRPr="003A1C0F">
              <w:rPr>
                <w:rFonts w:ascii="Myriad Pro" w:eastAsiaTheme="minorHAnsi" w:hAnsi="Myriad Pro" w:cstheme="minorHAnsi"/>
                <w:bCs/>
                <w:color w:val="000000" w:themeColor="text1"/>
                <w:sz w:val="22"/>
                <w:szCs w:val="22"/>
                <w:lang w:val="en-GB"/>
              </w:rPr>
              <w:t>ects</w:t>
            </w:r>
            <w:proofErr w:type="spellEnd"/>
            <w:r w:rsidRPr="003A1C0F">
              <w:rPr>
                <w:rFonts w:ascii="Myriad Pro" w:eastAsiaTheme="minorHAnsi" w:hAnsi="Myriad Pro" w:cstheme="minorHAnsi"/>
                <w:bCs/>
                <w:color w:val="000000" w:themeColor="text1"/>
                <w:sz w:val="22"/>
                <w:szCs w:val="22"/>
                <w:lang w:val="en-GB"/>
              </w:rPr>
              <w:t>) are delivered to both treatment groups</w:t>
            </w:r>
          </w:p>
          <w:p w14:paraId="55B2213F" w14:textId="697ABE05" w:rsidR="004D3390" w:rsidRPr="003A1C0F" w:rsidRDefault="00230DF3" w:rsidP="008D6024">
            <w:pPr>
              <w:pStyle w:val="BodyText"/>
              <w:tabs>
                <w:tab w:val="left" w:pos="7452"/>
              </w:tabs>
              <w:outlineLvl w:val="0"/>
              <w:rPr>
                <w:rFonts w:ascii="Myriad Pro" w:eastAsiaTheme="minorHAnsi" w:hAnsi="Myriad Pro" w:cstheme="minorHAnsi"/>
                <w:bCs/>
                <w:color w:val="000000" w:themeColor="text1"/>
                <w:sz w:val="22"/>
                <w:szCs w:val="22"/>
                <w:lang w:val="en-GB"/>
              </w:rPr>
            </w:pPr>
            <w:r w:rsidRPr="003A1C0F">
              <w:rPr>
                <w:rFonts w:ascii="Myriad Pro" w:eastAsiaTheme="minorHAnsi" w:hAnsi="Myriad Pro" w:cstheme="minorHAnsi"/>
                <w:bCs/>
                <w:color w:val="000000" w:themeColor="text1"/>
                <w:sz w:val="22"/>
                <w:szCs w:val="22"/>
                <w:lang w:val="en-GB"/>
              </w:rPr>
              <w:t xml:space="preserve">Frequent visit is carried out by field officers and experts based on the needs of individual participants to mentor and coach them. It expects to set up a vision and commitment for poverty graduation </w:t>
            </w:r>
          </w:p>
        </w:tc>
      </w:tr>
    </w:tbl>
    <w:p w14:paraId="0B9132C5" w14:textId="77777777" w:rsidR="009D75C7" w:rsidRPr="003A1C0F" w:rsidRDefault="009D75C7" w:rsidP="008D6024">
      <w:pPr>
        <w:pStyle w:val="BodyText"/>
        <w:tabs>
          <w:tab w:val="left" w:pos="7452"/>
        </w:tabs>
        <w:outlineLvl w:val="0"/>
        <w:rPr>
          <w:rFonts w:ascii="Myriad Pro" w:hAnsi="Myriad Pro"/>
          <w:color w:val="000000" w:themeColor="text1"/>
        </w:rPr>
      </w:pPr>
    </w:p>
    <w:p w14:paraId="7C939643" w14:textId="7D804700" w:rsidR="008D6024" w:rsidRPr="003A1C0F" w:rsidRDefault="008D6024" w:rsidP="008D6024">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10.</w:t>
      </w:r>
      <w:r w:rsidR="008D665B" w:rsidRPr="003A1C0F">
        <w:rPr>
          <w:rFonts w:ascii="Myriad Pro" w:hAnsi="Myriad Pro"/>
          <w:color w:val="000000" w:themeColor="text1"/>
        </w:rPr>
        <w:t>8</w:t>
      </w:r>
      <w:r w:rsidRPr="003A1C0F">
        <w:rPr>
          <w:rFonts w:ascii="Myriad Pro" w:hAnsi="Myriad Pro"/>
          <w:color w:val="000000" w:themeColor="text1"/>
        </w:rPr>
        <w:t xml:space="preserve"> </w:t>
      </w:r>
      <w:r w:rsidRPr="003A1C0F">
        <w:rPr>
          <w:rFonts w:ascii="Myriad Pro" w:hAnsi="Myriad Pro"/>
          <w:b/>
          <w:bCs/>
          <w:color w:val="000000" w:themeColor="text1"/>
        </w:rPr>
        <w:t>Evaluation reports</w:t>
      </w:r>
      <w:r w:rsidRPr="003A1C0F">
        <w:rPr>
          <w:rFonts w:ascii="Myriad Pro" w:hAnsi="Myriad Pro"/>
          <w:color w:val="000000" w:themeColor="text1"/>
        </w:rPr>
        <w:t xml:space="preserve"> if available</w:t>
      </w:r>
    </w:p>
    <w:p w14:paraId="44F874B0" w14:textId="77777777" w:rsidR="008D6024" w:rsidRPr="003A1C0F" w:rsidRDefault="008D6024" w:rsidP="00F846DF">
      <w:pPr>
        <w:pStyle w:val="BodyText"/>
        <w:tabs>
          <w:tab w:val="left" w:pos="7452"/>
        </w:tabs>
        <w:outlineLvl w:val="0"/>
        <w:rPr>
          <w:rFonts w:ascii="Myriad Pro" w:hAnsi="Myriad Pro"/>
          <w:color w:val="000000" w:themeColor="text1"/>
        </w:rPr>
      </w:pPr>
    </w:p>
    <w:p w14:paraId="0AA15098" w14:textId="5A845256" w:rsidR="00AE2364" w:rsidRPr="003A1C0F" w:rsidRDefault="007C260C" w:rsidP="00CE3451">
      <w:pPr>
        <w:pStyle w:val="BodyText"/>
        <w:tabs>
          <w:tab w:val="left" w:pos="7452"/>
        </w:tabs>
        <w:outlineLvl w:val="0"/>
        <w:rPr>
          <w:rFonts w:ascii="Myriad Pro" w:hAnsi="Myriad Pro"/>
          <w:color w:val="000000" w:themeColor="text1"/>
        </w:rPr>
      </w:pPr>
      <w:r w:rsidRPr="003A1C0F">
        <w:rPr>
          <w:rFonts w:ascii="Myriad Pro" w:hAnsi="Myriad Pro"/>
          <w:color w:val="000000" w:themeColor="text1"/>
        </w:rPr>
        <w:t>1</w:t>
      </w:r>
      <w:r w:rsidR="00F846DF" w:rsidRPr="003A1C0F">
        <w:rPr>
          <w:rFonts w:ascii="Myriad Pro" w:hAnsi="Myriad Pro"/>
          <w:color w:val="000000" w:themeColor="text1"/>
        </w:rPr>
        <w:t>0</w:t>
      </w:r>
      <w:r w:rsidRPr="003A1C0F">
        <w:rPr>
          <w:rFonts w:ascii="Myriad Pro" w:hAnsi="Myriad Pro"/>
          <w:color w:val="000000" w:themeColor="text1"/>
        </w:rPr>
        <w:t>.</w:t>
      </w:r>
      <w:r w:rsidR="008D665B" w:rsidRPr="003A1C0F">
        <w:rPr>
          <w:rFonts w:ascii="Myriad Pro" w:hAnsi="Myriad Pro"/>
          <w:color w:val="000000" w:themeColor="text1"/>
        </w:rPr>
        <w:t>9</w:t>
      </w:r>
      <w:r w:rsidRPr="003A1C0F">
        <w:rPr>
          <w:rFonts w:ascii="Myriad Pro" w:hAnsi="Myriad Pro"/>
          <w:color w:val="000000" w:themeColor="text1"/>
        </w:rPr>
        <w:t xml:space="preserve"> - … </w:t>
      </w:r>
      <w:r w:rsidRPr="003A1C0F">
        <w:rPr>
          <w:rFonts w:ascii="Myriad Pro" w:hAnsi="Myriad Pro"/>
          <w:b/>
          <w:color w:val="000000" w:themeColor="text1"/>
        </w:rPr>
        <w:t>Any other annexes</w:t>
      </w:r>
      <w:r w:rsidRPr="003A1C0F">
        <w:rPr>
          <w:rFonts w:ascii="Myriad Pro" w:hAnsi="Myriad Pro"/>
          <w:color w:val="000000" w:themeColor="text1"/>
        </w:rPr>
        <w:t xml:space="preserve"> can </w:t>
      </w:r>
      <w:r w:rsidR="005B5410" w:rsidRPr="003A1C0F">
        <w:rPr>
          <w:rFonts w:ascii="Myriad Pro" w:hAnsi="Myriad Pro"/>
          <w:color w:val="000000" w:themeColor="text1"/>
        </w:rPr>
        <w:t xml:space="preserve">be </w:t>
      </w:r>
      <w:r w:rsidRPr="003A1C0F">
        <w:rPr>
          <w:rFonts w:ascii="Myriad Pro" w:hAnsi="Myriad Pro"/>
          <w:color w:val="000000" w:themeColor="text1"/>
        </w:rPr>
        <w:t xml:space="preserve">added if deemed necessary by the project team. Examples may include personal stories of project beneficiaries, </w:t>
      </w:r>
      <w:r w:rsidR="00791331" w:rsidRPr="003A1C0F">
        <w:rPr>
          <w:rFonts w:ascii="Myriad Pro" w:hAnsi="Myriad Pro"/>
          <w:color w:val="000000" w:themeColor="text1"/>
        </w:rPr>
        <w:t>outline of main projects supported under the area-based programmes, etc.</w:t>
      </w:r>
    </w:p>
    <w:p w14:paraId="5EB0CBCE" w14:textId="77777777" w:rsidR="00C74E00" w:rsidRPr="003A1C0F" w:rsidRDefault="00502CD6" w:rsidP="00502CD6">
      <w:pPr>
        <w:pStyle w:val="BodyText"/>
        <w:numPr>
          <w:ilvl w:val="0"/>
          <w:numId w:val="20"/>
        </w:numPr>
        <w:tabs>
          <w:tab w:val="left" w:pos="7452"/>
        </w:tabs>
        <w:outlineLvl w:val="0"/>
        <w:rPr>
          <w:rFonts w:ascii="Myriad Pro" w:eastAsia="Calibri" w:hAnsi="Myriad Pro"/>
          <w:color w:val="000000" w:themeColor="text1"/>
        </w:rPr>
      </w:pPr>
      <w:r w:rsidRPr="003A1C0F">
        <w:rPr>
          <w:rFonts w:ascii="Myriad Pro" w:eastAsia="Calibri" w:hAnsi="Myriad Pro"/>
          <w:color w:val="000000" w:themeColor="text1"/>
        </w:rPr>
        <w:t xml:space="preserve">Randomized </w:t>
      </w:r>
      <w:r w:rsidR="003E2AF4" w:rsidRPr="003A1C0F">
        <w:rPr>
          <w:rFonts w:ascii="Myriad Pro" w:eastAsia="Calibri" w:hAnsi="Myriad Pro"/>
          <w:color w:val="000000" w:themeColor="text1"/>
        </w:rPr>
        <w:t>Control Trial Protocol</w:t>
      </w:r>
      <w:r w:rsidR="008B071E" w:rsidRPr="003A1C0F">
        <w:rPr>
          <w:rFonts w:ascii="Myriad Pro" w:eastAsia="Calibri" w:hAnsi="Myriad Pro"/>
          <w:color w:val="000000" w:themeColor="text1"/>
        </w:rPr>
        <w:t xml:space="preserve"> </w:t>
      </w:r>
    </w:p>
    <w:p w14:paraId="21579D0A" w14:textId="1369D8D9" w:rsidR="00502CD6" w:rsidRPr="003A1C0F" w:rsidRDefault="008B071E" w:rsidP="009044C0">
      <w:pPr>
        <w:pStyle w:val="BodyText"/>
        <w:tabs>
          <w:tab w:val="left" w:pos="7452"/>
        </w:tabs>
        <w:ind w:left="720"/>
        <w:outlineLvl w:val="0"/>
        <w:rPr>
          <w:rFonts w:ascii="Myriad Pro" w:eastAsia="Calibri" w:hAnsi="Myriad Pro"/>
          <w:color w:val="000000" w:themeColor="text1"/>
        </w:rPr>
      </w:pPr>
      <w:r w:rsidRPr="003A1C0F">
        <w:rPr>
          <w:color w:val="000000" w:themeColor="text1"/>
        </w:rPr>
        <w:object w:dxaOrig="1508" w:dyaOrig="984" w14:anchorId="429840A9">
          <v:shape id="_x0000_i1026" type="#_x0000_t75" style="width:76pt;height:49pt" o:ole="">
            <v:imagedata r:id="rId17" o:title=""/>
          </v:shape>
          <o:OLEObject Type="Embed" ProgID="AcroExch.Document.DC" ShapeID="_x0000_i1026" DrawAspect="Icon" ObjectID="_1688580221" r:id="rId18"/>
        </w:object>
      </w:r>
    </w:p>
    <w:p w14:paraId="43EE7F65" w14:textId="5CE9AF61" w:rsidR="003E2AF4" w:rsidRPr="003A1C0F" w:rsidRDefault="003E2AF4">
      <w:pPr>
        <w:pStyle w:val="BodyText"/>
        <w:numPr>
          <w:ilvl w:val="0"/>
          <w:numId w:val="20"/>
        </w:numPr>
        <w:tabs>
          <w:tab w:val="left" w:pos="7452"/>
        </w:tabs>
        <w:outlineLvl w:val="0"/>
        <w:rPr>
          <w:rFonts w:ascii="Myriad Pro" w:eastAsia="Calibri" w:hAnsi="Myriad Pro"/>
          <w:color w:val="000000" w:themeColor="text1"/>
        </w:rPr>
      </w:pPr>
      <w:r w:rsidRPr="003A1C0F">
        <w:rPr>
          <w:rFonts w:ascii="Myriad Pro" w:eastAsia="Calibri" w:hAnsi="Myriad Pro"/>
          <w:color w:val="000000" w:themeColor="text1"/>
        </w:rPr>
        <w:t>Project Operation Manual</w:t>
      </w:r>
    </w:p>
    <w:p w14:paraId="0BFA1374" w14:textId="0008398D" w:rsidR="009044C0" w:rsidRPr="003A1C0F" w:rsidRDefault="009044C0" w:rsidP="009044C0">
      <w:pPr>
        <w:pStyle w:val="BodyText"/>
        <w:tabs>
          <w:tab w:val="left" w:pos="7452"/>
        </w:tabs>
        <w:ind w:left="720"/>
        <w:outlineLvl w:val="0"/>
        <w:rPr>
          <w:rFonts w:ascii="Myriad Pro" w:eastAsia="Calibri" w:hAnsi="Myriad Pro"/>
          <w:color w:val="000000" w:themeColor="text1"/>
        </w:rPr>
      </w:pPr>
      <w:r w:rsidRPr="003A1C0F">
        <w:rPr>
          <w:color w:val="000000" w:themeColor="text1"/>
        </w:rPr>
        <w:object w:dxaOrig="1508" w:dyaOrig="984" w14:anchorId="6DAC24AF">
          <v:shape id="_x0000_i1027" type="#_x0000_t75" style="width:76pt;height:49pt" o:ole="">
            <v:imagedata r:id="rId19" o:title=""/>
          </v:shape>
          <o:OLEObject Type="Embed" ProgID="AcroExch.Document.DC" ShapeID="_x0000_i1027" DrawAspect="Icon" ObjectID="_1688580222" r:id="rId20"/>
        </w:object>
      </w:r>
    </w:p>
    <w:sectPr w:rsidR="009044C0" w:rsidRPr="003A1C0F" w:rsidSect="009615D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75ABA7" w14:textId="77777777" w:rsidR="00076DEA" w:rsidRDefault="00076DEA">
      <w:pPr>
        <w:spacing w:after="0" w:line="240" w:lineRule="auto"/>
      </w:pPr>
      <w:r>
        <w:separator/>
      </w:r>
    </w:p>
  </w:endnote>
  <w:endnote w:type="continuationSeparator" w:id="0">
    <w:p w14:paraId="4BE9F732" w14:textId="77777777" w:rsidR="00076DEA" w:rsidRDefault="00076D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yriad Pro">
    <w:panose1 w:val="020B0503030403020204"/>
    <w:charset w:val="00"/>
    <w:family w:val="swiss"/>
    <w:notTrueType/>
    <w:pitch w:val="variable"/>
    <w:sig w:usb0="A00002AF" w:usb1="5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DaunPenh">
    <w:panose1 w:val="02000500000000020004"/>
    <w:charset w:val="00"/>
    <w:family w:val="auto"/>
    <w:pitch w:val="variable"/>
    <w:sig w:usb0="A00000EF" w:usb1="5000204A" w:usb2="00010000" w:usb3="00000000" w:csb0="00000111" w:csb1="00000000"/>
  </w:font>
  <w:font w:name="Calibri Light">
    <w:panose1 w:val="020F0302020204030204"/>
    <w:charset w:val="00"/>
    <w:family w:val="swiss"/>
    <w:pitch w:val="variable"/>
    <w:sig w:usb0="E4002EFF" w:usb1="C000247B" w:usb2="00000009" w:usb3="00000000" w:csb0="000001FF" w:csb1="00000000"/>
  </w:font>
  <w:font w:name="MoolBoran">
    <w:altName w:val="MoolBoran"/>
    <w:charset w:val="00"/>
    <w:family w:val="swiss"/>
    <w:pitch w:val="variable"/>
    <w:sig w:usb0="80000003" w:usb1="00000000" w:usb2="0001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ulim">
    <w:altName w:val="굴림"/>
    <w:panose1 w:val="020B0600000101010101"/>
    <w:charset w:val="81"/>
    <w:family w:val="swiss"/>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D88AFC" w14:textId="77777777" w:rsidR="008675F4" w:rsidRPr="00EF68F1" w:rsidRDefault="008675F4" w:rsidP="00EF68F1">
    <w:pPr>
      <w:pStyle w:val="Footer"/>
      <w:jc w:val="right"/>
      <w:rPr>
        <w:rFonts w:ascii="Times New Roman" w:hAnsi="Times New Roman" w:cs="Times New Roman"/>
        <w:sz w:val="20"/>
        <w:szCs w:val="20"/>
      </w:rPr>
    </w:pPr>
    <w:r w:rsidRPr="00EF68F1">
      <w:rPr>
        <w:rFonts w:ascii="Times New Roman" w:hAnsi="Times New Roman" w:cs="Times New Roman"/>
        <w:sz w:val="20"/>
        <w:szCs w:val="20"/>
      </w:rPr>
      <w:fldChar w:fldCharType="begin"/>
    </w:r>
    <w:r w:rsidRPr="00EF68F1">
      <w:rPr>
        <w:rFonts w:ascii="Times New Roman" w:hAnsi="Times New Roman" w:cs="Times New Roman"/>
        <w:sz w:val="20"/>
        <w:szCs w:val="20"/>
      </w:rPr>
      <w:instrText xml:space="preserve"> PAGE   \* MERGEFORMAT </w:instrText>
    </w:r>
    <w:r w:rsidRPr="00EF68F1">
      <w:rPr>
        <w:rFonts w:ascii="Times New Roman" w:hAnsi="Times New Roman" w:cs="Times New Roman"/>
        <w:sz w:val="20"/>
        <w:szCs w:val="20"/>
      </w:rPr>
      <w:fldChar w:fldCharType="separate"/>
    </w:r>
    <w:r>
      <w:rPr>
        <w:rFonts w:ascii="Times New Roman" w:hAnsi="Times New Roman" w:cs="Times New Roman"/>
        <w:noProof/>
        <w:sz w:val="20"/>
        <w:szCs w:val="20"/>
      </w:rPr>
      <w:t>1</w:t>
    </w:r>
    <w:r w:rsidRPr="00EF68F1">
      <w:rPr>
        <w:rFonts w:ascii="Times New Roman" w:hAnsi="Times New Roman" w:cs="Times New Roman"/>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AE72D0" w14:textId="77777777" w:rsidR="00BC6F53" w:rsidRPr="00EF68F1" w:rsidRDefault="00BC6F53" w:rsidP="00EF68F1">
    <w:pPr>
      <w:pStyle w:val="Footer"/>
      <w:jc w:val="right"/>
      <w:rPr>
        <w:rFonts w:ascii="Times New Roman" w:hAnsi="Times New Roman" w:cs="Times New Roman"/>
        <w:sz w:val="20"/>
        <w:szCs w:val="20"/>
      </w:rPr>
    </w:pPr>
    <w:r w:rsidRPr="00EF68F1">
      <w:rPr>
        <w:rFonts w:ascii="Times New Roman" w:hAnsi="Times New Roman" w:cs="Times New Roman"/>
        <w:sz w:val="20"/>
        <w:szCs w:val="20"/>
      </w:rPr>
      <w:fldChar w:fldCharType="begin"/>
    </w:r>
    <w:r w:rsidRPr="00EF68F1">
      <w:rPr>
        <w:rFonts w:ascii="Times New Roman" w:hAnsi="Times New Roman" w:cs="Times New Roman"/>
        <w:sz w:val="20"/>
        <w:szCs w:val="20"/>
      </w:rPr>
      <w:instrText xml:space="preserve"> PAGE   \* MERGEFORMAT </w:instrText>
    </w:r>
    <w:r w:rsidRPr="00EF68F1">
      <w:rPr>
        <w:rFonts w:ascii="Times New Roman" w:hAnsi="Times New Roman" w:cs="Times New Roman"/>
        <w:sz w:val="20"/>
        <w:szCs w:val="20"/>
      </w:rPr>
      <w:fldChar w:fldCharType="separate"/>
    </w:r>
    <w:r>
      <w:rPr>
        <w:rFonts w:ascii="Times New Roman" w:hAnsi="Times New Roman" w:cs="Times New Roman"/>
        <w:noProof/>
        <w:sz w:val="20"/>
        <w:szCs w:val="20"/>
      </w:rPr>
      <w:t>1</w:t>
    </w:r>
    <w:r w:rsidRPr="00EF68F1">
      <w:rPr>
        <w:rFonts w:ascii="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3C7D64" w14:textId="77777777" w:rsidR="00076DEA" w:rsidRDefault="00076DEA">
      <w:pPr>
        <w:spacing w:after="0" w:line="240" w:lineRule="auto"/>
      </w:pPr>
      <w:r>
        <w:separator/>
      </w:r>
    </w:p>
  </w:footnote>
  <w:footnote w:type="continuationSeparator" w:id="0">
    <w:p w14:paraId="384A31DD" w14:textId="77777777" w:rsidR="00076DEA" w:rsidRDefault="00076D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89263D"/>
    <w:multiLevelType w:val="hybridMultilevel"/>
    <w:tmpl w:val="4EEAED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EBE4669"/>
    <w:multiLevelType w:val="hybridMultilevel"/>
    <w:tmpl w:val="4C8C05F4"/>
    <w:lvl w:ilvl="0" w:tplc="A776C530">
      <w:start w:val="5"/>
      <w:numFmt w:val="bullet"/>
      <w:lvlText w:val="-"/>
      <w:lvlJc w:val="left"/>
      <w:pPr>
        <w:ind w:left="720" w:hanging="360"/>
      </w:pPr>
      <w:rPr>
        <w:rFonts w:ascii="Myriad Pro" w:eastAsia="Times New Roman" w:hAnsi="Myriad Pro"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974B56"/>
    <w:multiLevelType w:val="hybridMultilevel"/>
    <w:tmpl w:val="DC0C4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413C59"/>
    <w:multiLevelType w:val="hybridMultilevel"/>
    <w:tmpl w:val="73FC12B0"/>
    <w:lvl w:ilvl="0" w:tplc="42725F10">
      <w:numFmt w:val="bullet"/>
      <w:lvlText w:val="-"/>
      <w:lvlJc w:val="left"/>
      <w:pPr>
        <w:ind w:left="720" w:hanging="360"/>
      </w:pPr>
      <w:rPr>
        <w:rFonts w:ascii="Myriad Pro" w:eastAsia="Times New Roman" w:hAnsi="Myriad Pro"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237272"/>
    <w:multiLevelType w:val="hybridMultilevel"/>
    <w:tmpl w:val="B114BE2C"/>
    <w:lvl w:ilvl="0" w:tplc="A776C530">
      <w:start w:val="5"/>
      <w:numFmt w:val="bullet"/>
      <w:lvlText w:val="-"/>
      <w:lvlJc w:val="left"/>
      <w:pPr>
        <w:ind w:left="720" w:hanging="360"/>
      </w:pPr>
      <w:rPr>
        <w:rFonts w:ascii="Myriad Pro" w:eastAsia="Times New Roman" w:hAnsi="Myriad Pro"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CD41D1"/>
    <w:multiLevelType w:val="hybridMultilevel"/>
    <w:tmpl w:val="6B74D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18686A"/>
    <w:multiLevelType w:val="hybridMultilevel"/>
    <w:tmpl w:val="ED846220"/>
    <w:lvl w:ilvl="0" w:tplc="A776C530">
      <w:start w:val="5"/>
      <w:numFmt w:val="bullet"/>
      <w:lvlText w:val="-"/>
      <w:lvlJc w:val="left"/>
      <w:pPr>
        <w:ind w:left="720" w:hanging="360"/>
      </w:pPr>
      <w:rPr>
        <w:rFonts w:ascii="Myriad Pro" w:eastAsia="Times New Roman" w:hAnsi="Myriad Pro"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E26970"/>
    <w:multiLevelType w:val="hybridMultilevel"/>
    <w:tmpl w:val="66F4F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304164"/>
    <w:multiLevelType w:val="multilevel"/>
    <w:tmpl w:val="966ADDA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32C3198A"/>
    <w:multiLevelType w:val="multilevel"/>
    <w:tmpl w:val="10723F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392F0A8A"/>
    <w:multiLevelType w:val="hybridMultilevel"/>
    <w:tmpl w:val="EE221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EA7422"/>
    <w:multiLevelType w:val="multilevel"/>
    <w:tmpl w:val="10723F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8A941E4"/>
    <w:multiLevelType w:val="hybridMultilevel"/>
    <w:tmpl w:val="F29CD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60A0396"/>
    <w:multiLevelType w:val="hybridMultilevel"/>
    <w:tmpl w:val="6C48826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96126AB"/>
    <w:multiLevelType w:val="hybridMultilevel"/>
    <w:tmpl w:val="514C2802"/>
    <w:lvl w:ilvl="0" w:tplc="04090001">
      <w:start w:val="1"/>
      <w:numFmt w:val="bullet"/>
      <w:lvlText w:val=""/>
      <w:lvlJc w:val="left"/>
      <w:pPr>
        <w:ind w:left="769" w:hanging="360"/>
      </w:pPr>
      <w:rPr>
        <w:rFonts w:ascii="Symbol" w:hAnsi="Symbol" w:hint="default"/>
      </w:rPr>
    </w:lvl>
    <w:lvl w:ilvl="1" w:tplc="04090003" w:tentative="1">
      <w:start w:val="1"/>
      <w:numFmt w:val="bullet"/>
      <w:lvlText w:val="o"/>
      <w:lvlJc w:val="left"/>
      <w:pPr>
        <w:ind w:left="1489" w:hanging="360"/>
      </w:pPr>
      <w:rPr>
        <w:rFonts w:ascii="Courier New" w:hAnsi="Courier New" w:cs="Courier New" w:hint="default"/>
      </w:rPr>
    </w:lvl>
    <w:lvl w:ilvl="2" w:tplc="04090005" w:tentative="1">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cs="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cs="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15" w15:restartNumberingAfterBreak="0">
    <w:nsid w:val="5E6B6E81"/>
    <w:multiLevelType w:val="hybridMultilevel"/>
    <w:tmpl w:val="3E62B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3EC2481"/>
    <w:multiLevelType w:val="multilevel"/>
    <w:tmpl w:val="2B34BF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3FD3FFA"/>
    <w:multiLevelType w:val="hybridMultilevel"/>
    <w:tmpl w:val="3260DBCA"/>
    <w:lvl w:ilvl="0" w:tplc="A776C530">
      <w:start w:val="5"/>
      <w:numFmt w:val="bullet"/>
      <w:lvlText w:val="-"/>
      <w:lvlJc w:val="left"/>
      <w:pPr>
        <w:ind w:left="720" w:hanging="360"/>
      </w:pPr>
      <w:rPr>
        <w:rFonts w:ascii="Myriad Pro" w:eastAsia="Times New Roman" w:hAnsi="Myriad Pro"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D3B44A6"/>
    <w:multiLevelType w:val="hybridMultilevel"/>
    <w:tmpl w:val="3AF09B7C"/>
    <w:lvl w:ilvl="0" w:tplc="D2D2637E">
      <w:start w:val="1"/>
      <w:numFmt w:val="decimal"/>
      <w:lvlText w:val="%1."/>
      <w:lvlJc w:val="left"/>
      <w:pPr>
        <w:ind w:left="360" w:hanging="360"/>
      </w:pPr>
      <w:rPr>
        <w:rFonts w:ascii="Times New Roman" w:hAnsi="Times New Roman" w:hint="default"/>
        <w:color w:val="auto"/>
        <w:sz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77CF0C99"/>
    <w:multiLevelType w:val="hybridMultilevel"/>
    <w:tmpl w:val="5322C4B2"/>
    <w:lvl w:ilvl="0" w:tplc="5054FB40">
      <w:start w:val="10"/>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B0F3898"/>
    <w:multiLevelType w:val="hybridMultilevel"/>
    <w:tmpl w:val="A1327EAC"/>
    <w:lvl w:ilvl="0" w:tplc="A776C530">
      <w:start w:val="5"/>
      <w:numFmt w:val="bullet"/>
      <w:lvlText w:val="-"/>
      <w:lvlJc w:val="left"/>
      <w:pPr>
        <w:ind w:left="720" w:hanging="360"/>
      </w:pPr>
      <w:rPr>
        <w:rFonts w:ascii="Myriad Pro" w:eastAsia="Times New Roman" w:hAnsi="Myriad Pro"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CE535A7"/>
    <w:multiLevelType w:val="hybridMultilevel"/>
    <w:tmpl w:val="E774E4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
  </w:num>
  <w:num w:numId="3">
    <w:abstractNumId w:val="1"/>
  </w:num>
  <w:num w:numId="4">
    <w:abstractNumId w:val="5"/>
  </w:num>
  <w:num w:numId="5">
    <w:abstractNumId w:val="8"/>
  </w:num>
  <w:num w:numId="6">
    <w:abstractNumId w:val="11"/>
  </w:num>
  <w:num w:numId="7">
    <w:abstractNumId w:val="16"/>
  </w:num>
  <w:num w:numId="8">
    <w:abstractNumId w:val="9"/>
  </w:num>
  <w:num w:numId="9">
    <w:abstractNumId w:val="15"/>
  </w:num>
  <w:num w:numId="10">
    <w:abstractNumId w:val="3"/>
  </w:num>
  <w:num w:numId="11">
    <w:abstractNumId w:val="6"/>
  </w:num>
  <w:num w:numId="12">
    <w:abstractNumId w:val="20"/>
  </w:num>
  <w:num w:numId="13">
    <w:abstractNumId w:val="17"/>
  </w:num>
  <w:num w:numId="14">
    <w:abstractNumId w:val="12"/>
  </w:num>
  <w:num w:numId="15">
    <w:abstractNumId w:val="4"/>
  </w:num>
  <w:num w:numId="16">
    <w:abstractNumId w:val="13"/>
  </w:num>
  <w:num w:numId="17">
    <w:abstractNumId w:val="14"/>
  </w:num>
  <w:num w:numId="18">
    <w:abstractNumId w:val="0"/>
  </w:num>
  <w:num w:numId="19">
    <w:abstractNumId w:val="19"/>
  </w:num>
  <w:num w:numId="20">
    <w:abstractNumId w:val="10"/>
  </w:num>
  <w:num w:numId="21">
    <w:abstractNumId w:val="21"/>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87"/>
  <w:drawingGridVerticalSpacing w:val="18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SxMDK1NDAxMzczMzJT0lEKTi0uzszPAykwrAUADPgRvCwAAAA="/>
  </w:docVars>
  <w:rsids>
    <w:rsidRoot w:val="006D3E2A"/>
    <w:rsid w:val="00000CAF"/>
    <w:rsid w:val="00012D55"/>
    <w:rsid w:val="00014E54"/>
    <w:rsid w:val="0002092E"/>
    <w:rsid w:val="00020D6F"/>
    <w:rsid w:val="00023761"/>
    <w:rsid w:val="00024799"/>
    <w:rsid w:val="00026060"/>
    <w:rsid w:val="0003104B"/>
    <w:rsid w:val="00035283"/>
    <w:rsid w:val="00035E9F"/>
    <w:rsid w:val="00040E0E"/>
    <w:rsid w:val="0004134C"/>
    <w:rsid w:val="000418F2"/>
    <w:rsid w:val="000422C1"/>
    <w:rsid w:val="00050A20"/>
    <w:rsid w:val="00052901"/>
    <w:rsid w:val="0005290B"/>
    <w:rsid w:val="00053489"/>
    <w:rsid w:val="00056DF5"/>
    <w:rsid w:val="000611B1"/>
    <w:rsid w:val="00062C66"/>
    <w:rsid w:val="00064E40"/>
    <w:rsid w:val="00071824"/>
    <w:rsid w:val="00071B6F"/>
    <w:rsid w:val="00073710"/>
    <w:rsid w:val="00076DEA"/>
    <w:rsid w:val="00077FED"/>
    <w:rsid w:val="00081D6D"/>
    <w:rsid w:val="00083B86"/>
    <w:rsid w:val="000858F0"/>
    <w:rsid w:val="00087133"/>
    <w:rsid w:val="000915E2"/>
    <w:rsid w:val="00094C07"/>
    <w:rsid w:val="000972F1"/>
    <w:rsid w:val="000A5977"/>
    <w:rsid w:val="000A7955"/>
    <w:rsid w:val="000A7AC1"/>
    <w:rsid w:val="000B1360"/>
    <w:rsid w:val="000B14E0"/>
    <w:rsid w:val="000B2E95"/>
    <w:rsid w:val="000B44FC"/>
    <w:rsid w:val="000B65D4"/>
    <w:rsid w:val="000B7593"/>
    <w:rsid w:val="000C7D1B"/>
    <w:rsid w:val="000D1C30"/>
    <w:rsid w:val="000E545C"/>
    <w:rsid w:val="000E5739"/>
    <w:rsid w:val="000E595D"/>
    <w:rsid w:val="000E5A24"/>
    <w:rsid w:val="000F3694"/>
    <w:rsid w:val="001055BF"/>
    <w:rsid w:val="001071CD"/>
    <w:rsid w:val="00110852"/>
    <w:rsid w:val="00113FE3"/>
    <w:rsid w:val="001142C3"/>
    <w:rsid w:val="00115359"/>
    <w:rsid w:val="00120D00"/>
    <w:rsid w:val="00126C8B"/>
    <w:rsid w:val="00133FC5"/>
    <w:rsid w:val="0014040D"/>
    <w:rsid w:val="001412FF"/>
    <w:rsid w:val="001513FF"/>
    <w:rsid w:val="00154E9F"/>
    <w:rsid w:val="00157AFA"/>
    <w:rsid w:val="00162D2A"/>
    <w:rsid w:val="0016483F"/>
    <w:rsid w:val="00174946"/>
    <w:rsid w:val="00180387"/>
    <w:rsid w:val="001818CB"/>
    <w:rsid w:val="00184069"/>
    <w:rsid w:val="0018747F"/>
    <w:rsid w:val="001914B9"/>
    <w:rsid w:val="00192823"/>
    <w:rsid w:val="00196E08"/>
    <w:rsid w:val="001A0231"/>
    <w:rsid w:val="001B3211"/>
    <w:rsid w:val="001B5588"/>
    <w:rsid w:val="001B731A"/>
    <w:rsid w:val="001C2FDD"/>
    <w:rsid w:val="001E47FA"/>
    <w:rsid w:val="001E75D4"/>
    <w:rsid w:val="001F6F55"/>
    <w:rsid w:val="0020137E"/>
    <w:rsid w:val="00201A50"/>
    <w:rsid w:val="00204D8B"/>
    <w:rsid w:val="00213B06"/>
    <w:rsid w:val="00223175"/>
    <w:rsid w:val="00226DA6"/>
    <w:rsid w:val="00227549"/>
    <w:rsid w:val="00230DF3"/>
    <w:rsid w:val="0023142D"/>
    <w:rsid w:val="00232196"/>
    <w:rsid w:val="00237272"/>
    <w:rsid w:val="002374D9"/>
    <w:rsid w:val="00242567"/>
    <w:rsid w:val="00242683"/>
    <w:rsid w:val="00242D81"/>
    <w:rsid w:val="00246762"/>
    <w:rsid w:val="002531B4"/>
    <w:rsid w:val="00253E1E"/>
    <w:rsid w:val="00256703"/>
    <w:rsid w:val="00260D20"/>
    <w:rsid w:val="00260F5D"/>
    <w:rsid w:val="00263DBE"/>
    <w:rsid w:val="00270025"/>
    <w:rsid w:val="002731F4"/>
    <w:rsid w:val="002744EE"/>
    <w:rsid w:val="00276EB0"/>
    <w:rsid w:val="00280201"/>
    <w:rsid w:val="00280D87"/>
    <w:rsid w:val="0028167B"/>
    <w:rsid w:val="00281A06"/>
    <w:rsid w:val="002834C4"/>
    <w:rsid w:val="0029126C"/>
    <w:rsid w:val="00291A7A"/>
    <w:rsid w:val="00295F15"/>
    <w:rsid w:val="002A0387"/>
    <w:rsid w:val="002A19B3"/>
    <w:rsid w:val="002A2B99"/>
    <w:rsid w:val="002A40C1"/>
    <w:rsid w:val="002A7238"/>
    <w:rsid w:val="002B31B1"/>
    <w:rsid w:val="002B35D2"/>
    <w:rsid w:val="002B5CC5"/>
    <w:rsid w:val="002B617D"/>
    <w:rsid w:val="002C04C3"/>
    <w:rsid w:val="002C0D08"/>
    <w:rsid w:val="002C206B"/>
    <w:rsid w:val="002C3D7E"/>
    <w:rsid w:val="002C6601"/>
    <w:rsid w:val="002D000D"/>
    <w:rsid w:val="002D34E9"/>
    <w:rsid w:val="002D45E5"/>
    <w:rsid w:val="002D555D"/>
    <w:rsid w:val="002E6CA1"/>
    <w:rsid w:val="002F16CD"/>
    <w:rsid w:val="002F5B0A"/>
    <w:rsid w:val="003026A0"/>
    <w:rsid w:val="00304720"/>
    <w:rsid w:val="0030523E"/>
    <w:rsid w:val="00313600"/>
    <w:rsid w:val="003245E0"/>
    <w:rsid w:val="00325A4A"/>
    <w:rsid w:val="00326205"/>
    <w:rsid w:val="003302A2"/>
    <w:rsid w:val="00341E23"/>
    <w:rsid w:val="00345F4F"/>
    <w:rsid w:val="0035351E"/>
    <w:rsid w:val="00356ADB"/>
    <w:rsid w:val="00357C01"/>
    <w:rsid w:val="003607B8"/>
    <w:rsid w:val="00361D06"/>
    <w:rsid w:val="00361D84"/>
    <w:rsid w:val="00362423"/>
    <w:rsid w:val="003635A6"/>
    <w:rsid w:val="00364935"/>
    <w:rsid w:val="00364E64"/>
    <w:rsid w:val="003674F1"/>
    <w:rsid w:val="00367AFF"/>
    <w:rsid w:val="00372527"/>
    <w:rsid w:val="0037292B"/>
    <w:rsid w:val="00374FE6"/>
    <w:rsid w:val="00376783"/>
    <w:rsid w:val="00382466"/>
    <w:rsid w:val="003833BB"/>
    <w:rsid w:val="003876E7"/>
    <w:rsid w:val="003A13AF"/>
    <w:rsid w:val="003A1C0F"/>
    <w:rsid w:val="003A2092"/>
    <w:rsid w:val="003A4499"/>
    <w:rsid w:val="003A589C"/>
    <w:rsid w:val="003B1240"/>
    <w:rsid w:val="003B2961"/>
    <w:rsid w:val="003B46EF"/>
    <w:rsid w:val="003D368C"/>
    <w:rsid w:val="003E2AF4"/>
    <w:rsid w:val="003F021F"/>
    <w:rsid w:val="003F0763"/>
    <w:rsid w:val="003F1D47"/>
    <w:rsid w:val="003F6DD3"/>
    <w:rsid w:val="004006F6"/>
    <w:rsid w:val="00407B06"/>
    <w:rsid w:val="00411FF6"/>
    <w:rsid w:val="00416117"/>
    <w:rsid w:val="00423C2D"/>
    <w:rsid w:val="004269B2"/>
    <w:rsid w:val="00430EAE"/>
    <w:rsid w:val="00433C5C"/>
    <w:rsid w:val="00436023"/>
    <w:rsid w:val="004360B6"/>
    <w:rsid w:val="004525B4"/>
    <w:rsid w:val="00456CD5"/>
    <w:rsid w:val="00460BA1"/>
    <w:rsid w:val="004635E9"/>
    <w:rsid w:val="004666F0"/>
    <w:rsid w:val="00474A6D"/>
    <w:rsid w:val="00475ED4"/>
    <w:rsid w:val="0047799F"/>
    <w:rsid w:val="00477C74"/>
    <w:rsid w:val="00480AEF"/>
    <w:rsid w:val="00481F48"/>
    <w:rsid w:val="00483B56"/>
    <w:rsid w:val="00484E52"/>
    <w:rsid w:val="00485C08"/>
    <w:rsid w:val="00487C34"/>
    <w:rsid w:val="00491A91"/>
    <w:rsid w:val="00492D72"/>
    <w:rsid w:val="004933B9"/>
    <w:rsid w:val="00493719"/>
    <w:rsid w:val="0049772E"/>
    <w:rsid w:val="00497B46"/>
    <w:rsid w:val="004A2889"/>
    <w:rsid w:val="004A58C3"/>
    <w:rsid w:val="004A64A8"/>
    <w:rsid w:val="004B415D"/>
    <w:rsid w:val="004B4D40"/>
    <w:rsid w:val="004B4D42"/>
    <w:rsid w:val="004B6080"/>
    <w:rsid w:val="004C14CB"/>
    <w:rsid w:val="004C6071"/>
    <w:rsid w:val="004D3390"/>
    <w:rsid w:val="004D4B3D"/>
    <w:rsid w:val="004D6ABD"/>
    <w:rsid w:val="004E1286"/>
    <w:rsid w:val="004F0864"/>
    <w:rsid w:val="004F1482"/>
    <w:rsid w:val="004F62FD"/>
    <w:rsid w:val="004F6541"/>
    <w:rsid w:val="004F655E"/>
    <w:rsid w:val="005000F6"/>
    <w:rsid w:val="00502CD6"/>
    <w:rsid w:val="00504410"/>
    <w:rsid w:val="00505879"/>
    <w:rsid w:val="00512ABF"/>
    <w:rsid w:val="00512CE1"/>
    <w:rsid w:val="00515146"/>
    <w:rsid w:val="00515179"/>
    <w:rsid w:val="005153B0"/>
    <w:rsid w:val="00516BBD"/>
    <w:rsid w:val="005209C8"/>
    <w:rsid w:val="00523EA8"/>
    <w:rsid w:val="00524BBB"/>
    <w:rsid w:val="0053433D"/>
    <w:rsid w:val="005373C8"/>
    <w:rsid w:val="00537773"/>
    <w:rsid w:val="005435CB"/>
    <w:rsid w:val="00544697"/>
    <w:rsid w:val="005465FF"/>
    <w:rsid w:val="00546B6A"/>
    <w:rsid w:val="00547A4E"/>
    <w:rsid w:val="0055236B"/>
    <w:rsid w:val="005564A6"/>
    <w:rsid w:val="00556936"/>
    <w:rsid w:val="00557ACB"/>
    <w:rsid w:val="00560C3F"/>
    <w:rsid w:val="005659F1"/>
    <w:rsid w:val="00574474"/>
    <w:rsid w:val="00576846"/>
    <w:rsid w:val="00585630"/>
    <w:rsid w:val="005904CC"/>
    <w:rsid w:val="00590B8D"/>
    <w:rsid w:val="005914EB"/>
    <w:rsid w:val="00591FD3"/>
    <w:rsid w:val="0059273A"/>
    <w:rsid w:val="005957C7"/>
    <w:rsid w:val="005A2FE5"/>
    <w:rsid w:val="005A33D2"/>
    <w:rsid w:val="005A5224"/>
    <w:rsid w:val="005B0B44"/>
    <w:rsid w:val="005B0C9C"/>
    <w:rsid w:val="005B36E7"/>
    <w:rsid w:val="005B5410"/>
    <w:rsid w:val="005D26B3"/>
    <w:rsid w:val="005D40B8"/>
    <w:rsid w:val="005D4EAF"/>
    <w:rsid w:val="005D5E13"/>
    <w:rsid w:val="005D6C5E"/>
    <w:rsid w:val="005F511D"/>
    <w:rsid w:val="005F6976"/>
    <w:rsid w:val="00605CB3"/>
    <w:rsid w:val="00607C46"/>
    <w:rsid w:val="00607E2F"/>
    <w:rsid w:val="006107E5"/>
    <w:rsid w:val="006119DB"/>
    <w:rsid w:val="0061308A"/>
    <w:rsid w:val="00616EA9"/>
    <w:rsid w:val="006205B7"/>
    <w:rsid w:val="00622B54"/>
    <w:rsid w:val="00626839"/>
    <w:rsid w:val="00626F1C"/>
    <w:rsid w:val="006356A8"/>
    <w:rsid w:val="006372E7"/>
    <w:rsid w:val="00640AD5"/>
    <w:rsid w:val="006414D4"/>
    <w:rsid w:val="00641BE0"/>
    <w:rsid w:val="006443DE"/>
    <w:rsid w:val="00650545"/>
    <w:rsid w:val="00651E54"/>
    <w:rsid w:val="00652FC7"/>
    <w:rsid w:val="00653DA3"/>
    <w:rsid w:val="00654D20"/>
    <w:rsid w:val="006560DC"/>
    <w:rsid w:val="006641DA"/>
    <w:rsid w:val="00667863"/>
    <w:rsid w:val="006738C4"/>
    <w:rsid w:val="00673964"/>
    <w:rsid w:val="00690C10"/>
    <w:rsid w:val="00691D45"/>
    <w:rsid w:val="00693503"/>
    <w:rsid w:val="00693AC9"/>
    <w:rsid w:val="00696FD5"/>
    <w:rsid w:val="006A06A7"/>
    <w:rsid w:val="006A0CF9"/>
    <w:rsid w:val="006A12C6"/>
    <w:rsid w:val="006A4F67"/>
    <w:rsid w:val="006A5EA1"/>
    <w:rsid w:val="006A79D8"/>
    <w:rsid w:val="006B2E7A"/>
    <w:rsid w:val="006B3FC1"/>
    <w:rsid w:val="006B4643"/>
    <w:rsid w:val="006C0B3E"/>
    <w:rsid w:val="006C1074"/>
    <w:rsid w:val="006D3E2A"/>
    <w:rsid w:val="006D5858"/>
    <w:rsid w:val="006D7045"/>
    <w:rsid w:val="006D7FDA"/>
    <w:rsid w:val="006E2E56"/>
    <w:rsid w:val="006E5E27"/>
    <w:rsid w:val="006F196A"/>
    <w:rsid w:val="006F322A"/>
    <w:rsid w:val="006F3DE5"/>
    <w:rsid w:val="006F6D52"/>
    <w:rsid w:val="007067C8"/>
    <w:rsid w:val="0071007D"/>
    <w:rsid w:val="00713CEC"/>
    <w:rsid w:val="00714929"/>
    <w:rsid w:val="007157A0"/>
    <w:rsid w:val="007165F3"/>
    <w:rsid w:val="00717FFE"/>
    <w:rsid w:val="00724CB0"/>
    <w:rsid w:val="00725F0A"/>
    <w:rsid w:val="00731169"/>
    <w:rsid w:val="00732706"/>
    <w:rsid w:val="00733EB3"/>
    <w:rsid w:val="00734F77"/>
    <w:rsid w:val="007372BD"/>
    <w:rsid w:val="007421E8"/>
    <w:rsid w:val="0074343A"/>
    <w:rsid w:val="00743868"/>
    <w:rsid w:val="00743C8B"/>
    <w:rsid w:val="00745C43"/>
    <w:rsid w:val="007474A5"/>
    <w:rsid w:val="0075113D"/>
    <w:rsid w:val="00754874"/>
    <w:rsid w:val="00756ADC"/>
    <w:rsid w:val="0075726B"/>
    <w:rsid w:val="00770DC0"/>
    <w:rsid w:val="00771842"/>
    <w:rsid w:val="00776441"/>
    <w:rsid w:val="00776941"/>
    <w:rsid w:val="007836CD"/>
    <w:rsid w:val="00784860"/>
    <w:rsid w:val="0078695F"/>
    <w:rsid w:val="00791331"/>
    <w:rsid w:val="007948B8"/>
    <w:rsid w:val="007978A9"/>
    <w:rsid w:val="007A02DC"/>
    <w:rsid w:val="007A0A2F"/>
    <w:rsid w:val="007A2F0E"/>
    <w:rsid w:val="007A7D62"/>
    <w:rsid w:val="007B2D8C"/>
    <w:rsid w:val="007B5CCD"/>
    <w:rsid w:val="007C06E5"/>
    <w:rsid w:val="007C1023"/>
    <w:rsid w:val="007C260C"/>
    <w:rsid w:val="007C5262"/>
    <w:rsid w:val="007D2A16"/>
    <w:rsid w:val="007D3E96"/>
    <w:rsid w:val="007D67C1"/>
    <w:rsid w:val="007E192D"/>
    <w:rsid w:val="007E2274"/>
    <w:rsid w:val="007F2C82"/>
    <w:rsid w:val="007F4BFF"/>
    <w:rsid w:val="007F645F"/>
    <w:rsid w:val="007F75D4"/>
    <w:rsid w:val="007F7B10"/>
    <w:rsid w:val="0080300A"/>
    <w:rsid w:val="0080306D"/>
    <w:rsid w:val="00803A23"/>
    <w:rsid w:val="00807216"/>
    <w:rsid w:val="008104D5"/>
    <w:rsid w:val="00816799"/>
    <w:rsid w:val="008367AA"/>
    <w:rsid w:val="00837CAA"/>
    <w:rsid w:val="0084641D"/>
    <w:rsid w:val="008472CC"/>
    <w:rsid w:val="00852113"/>
    <w:rsid w:val="008605C2"/>
    <w:rsid w:val="00862AA3"/>
    <w:rsid w:val="00863A5E"/>
    <w:rsid w:val="00865F68"/>
    <w:rsid w:val="008675F4"/>
    <w:rsid w:val="00881A27"/>
    <w:rsid w:val="00881F0E"/>
    <w:rsid w:val="00886E8C"/>
    <w:rsid w:val="0089155F"/>
    <w:rsid w:val="008918D4"/>
    <w:rsid w:val="008A193A"/>
    <w:rsid w:val="008A21E9"/>
    <w:rsid w:val="008A4B01"/>
    <w:rsid w:val="008A556C"/>
    <w:rsid w:val="008A72F6"/>
    <w:rsid w:val="008B071E"/>
    <w:rsid w:val="008B0E28"/>
    <w:rsid w:val="008B54C7"/>
    <w:rsid w:val="008B70A3"/>
    <w:rsid w:val="008C4AFE"/>
    <w:rsid w:val="008D1A76"/>
    <w:rsid w:val="008D2CBF"/>
    <w:rsid w:val="008D3753"/>
    <w:rsid w:val="008D4ACA"/>
    <w:rsid w:val="008D6024"/>
    <w:rsid w:val="008D665B"/>
    <w:rsid w:val="008E0D31"/>
    <w:rsid w:val="008E411F"/>
    <w:rsid w:val="008E6E7A"/>
    <w:rsid w:val="008E7334"/>
    <w:rsid w:val="008F15C3"/>
    <w:rsid w:val="008F2153"/>
    <w:rsid w:val="00901ED1"/>
    <w:rsid w:val="009044C0"/>
    <w:rsid w:val="009062E9"/>
    <w:rsid w:val="00907B4A"/>
    <w:rsid w:val="00907F79"/>
    <w:rsid w:val="00912382"/>
    <w:rsid w:val="00913346"/>
    <w:rsid w:val="00914C09"/>
    <w:rsid w:val="009150CA"/>
    <w:rsid w:val="00917B7A"/>
    <w:rsid w:val="00927D16"/>
    <w:rsid w:val="009307AD"/>
    <w:rsid w:val="009309BE"/>
    <w:rsid w:val="009366DB"/>
    <w:rsid w:val="00940F36"/>
    <w:rsid w:val="00941D19"/>
    <w:rsid w:val="009454F1"/>
    <w:rsid w:val="009473C9"/>
    <w:rsid w:val="00947A12"/>
    <w:rsid w:val="0095300F"/>
    <w:rsid w:val="00954396"/>
    <w:rsid w:val="00955418"/>
    <w:rsid w:val="009615D4"/>
    <w:rsid w:val="009622B6"/>
    <w:rsid w:val="0096396B"/>
    <w:rsid w:val="00964C2B"/>
    <w:rsid w:val="009715AD"/>
    <w:rsid w:val="009732B7"/>
    <w:rsid w:val="00975708"/>
    <w:rsid w:val="00977DEB"/>
    <w:rsid w:val="0098166C"/>
    <w:rsid w:val="0098332E"/>
    <w:rsid w:val="00986671"/>
    <w:rsid w:val="00992843"/>
    <w:rsid w:val="00994610"/>
    <w:rsid w:val="009A248F"/>
    <w:rsid w:val="009A62D3"/>
    <w:rsid w:val="009A7FBC"/>
    <w:rsid w:val="009B0556"/>
    <w:rsid w:val="009B3232"/>
    <w:rsid w:val="009B6851"/>
    <w:rsid w:val="009D03E1"/>
    <w:rsid w:val="009D50EE"/>
    <w:rsid w:val="009D6132"/>
    <w:rsid w:val="009D75C7"/>
    <w:rsid w:val="009D7CD2"/>
    <w:rsid w:val="009E029E"/>
    <w:rsid w:val="009E150C"/>
    <w:rsid w:val="009E1C1B"/>
    <w:rsid w:val="009F17DF"/>
    <w:rsid w:val="00A00F1B"/>
    <w:rsid w:val="00A03013"/>
    <w:rsid w:val="00A13C48"/>
    <w:rsid w:val="00A15067"/>
    <w:rsid w:val="00A16AB7"/>
    <w:rsid w:val="00A22BEC"/>
    <w:rsid w:val="00A27B51"/>
    <w:rsid w:val="00A32B9B"/>
    <w:rsid w:val="00A339A2"/>
    <w:rsid w:val="00A33F33"/>
    <w:rsid w:val="00A348A9"/>
    <w:rsid w:val="00A36DA0"/>
    <w:rsid w:val="00A41646"/>
    <w:rsid w:val="00A43BD2"/>
    <w:rsid w:val="00A46A0C"/>
    <w:rsid w:val="00A47062"/>
    <w:rsid w:val="00A47124"/>
    <w:rsid w:val="00A472D2"/>
    <w:rsid w:val="00A52660"/>
    <w:rsid w:val="00A56E97"/>
    <w:rsid w:val="00A57674"/>
    <w:rsid w:val="00A65AAB"/>
    <w:rsid w:val="00A7035B"/>
    <w:rsid w:val="00A71E34"/>
    <w:rsid w:val="00A71F27"/>
    <w:rsid w:val="00A7777B"/>
    <w:rsid w:val="00A87071"/>
    <w:rsid w:val="00A90E81"/>
    <w:rsid w:val="00A918FC"/>
    <w:rsid w:val="00A93470"/>
    <w:rsid w:val="00A94C22"/>
    <w:rsid w:val="00A955A9"/>
    <w:rsid w:val="00AA4D53"/>
    <w:rsid w:val="00AB0710"/>
    <w:rsid w:val="00AB15F7"/>
    <w:rsid w:val="00AB3D8F"/>
    <w:rsid w:val="00AB4F4D"/>
    <w:rsid w:val="00AB50C6"/>
    <w:rsid w:val="00AB5FFD"/>
    <w:rsid w:val="00AB620F"/>
    <w:rsid w:val="00AC22DF"/>
    <w:rsid w:val="00AC3C1F"/>
    <w:rsid w:val="00AC41DE"/>
    <w:rsid w:val="00AD0B26"/>
    <w:rsid w:val="00AD0D57"/>
    <w:rsid w:val="00AD2B3C"/>
    <w:rsid w:val="00AD3FDB"/>
    <w:rsid w:val="00AD4173"/>
    <w:rsid w:val="00AD73B2"/>
    <w:rsid w:val="00AE2364"/>
    <w:rsid w:val="00AE41D8"/>
    <w:rsid w:val="00AF08EF"/>
    <w:rsid w:val="00AF0DFE"/>
    <w:rsid w:val="00AF53C3"/>
    <w:rsid w:val="00AF55A9"/>
    <w:rsid w:val="00B00374"/>
    <w:rsid w:val="00B006A4"/>
    <w:rsid w:val="00B01F74"/>
    <w:rsid w:val="00B02542"/>
    <w:rsid w:val="00B046C5"/>
    <w:rsid w:val="00B05B7F"/>
    <w:rsid w:val="00B11DED"/>
    <w:rsid w:val="00B12909"/>
    <w:rsid w:val="00B1415C"/>
    <w:rsid w:val="00B160B1"/>
    <w:rsid w:val="00B173F6"/>
    <w:rsid w:val="00B220D0"/>
    <w:rsid w:val="00B2428F"/>
    <w:rsid w:val="00B25162"/>
    <w:rsid w:val="00B251EE"/>
    <w:rsid w:val="00B25AFC"/>
    <w:rsid w:val="00B25EEB"/>
    <w:rsid w:val="00B26F30"/>
    <w:rsid w:val="00B37297"/>
    <w:rsid w:val="00B40CEF"/>
    <w:rsid w:val="00B4226E"/>
    <w:rsid w:val="00B43480"/>
    <w:rsid w:val="00B43956"/>
    <w:rsid w:val="00B524EE"/>
    <w:rsid w:val="00B536F0"/>
    <w:rsid w:val="00B53FB8"/>
    <w:rsid w:val="00B56F1E"/>
    <w:rsid w:val="00B61713"/>
    <w:rsid w:val="00B6344B"/>
    <w:rsid w:val="00B65CEC"/>
    <w:rsid w:val="00B6687D"/>
    <w:rsid w:val="00B73B12"/>
    <w:rsid w:val="00B81667"/>
    <w:rsid w:val="00B82C65"/>
    <w:rsid w:val="00B83CE8"/>
    <w:rsid w:val="00B84E50"/>
    <w:rsid w:val="00B853EA"/>
    <w:rsid w:val="00B87D90"/>
    <w:rsid w:val="00B92F7B"/>
    <w:rsid w:val="00B93D41"/>
    <w:rsid w:val="00B95789"/>
    <w:rsid w:val="00B9693F"/>
    <w:rsid w:val="00BA113B"/>
    <w:rsid w:val="00BA66E7"/>
    <w:rsid w:val="00BB2B56"/>
    <w:rsid w:val="00BB54FE"/>
    <w:rsid w:val="00BB63CB"/>
    <w:rsid w:val="00BC1D97"/>
    <w:rsid w:val="00BC2385"/>
    <w:rsid w:val="00BC4FB1"/>
    <w:rsid w:val="00BC6F53"/>
    <w:rsid w:val="00BD0668"/>
    <w:rsid w:val="00BD0B1B"/>
    <w:rsid w:val="00BD19D9"/>
    <w:rsid w:val="00BD1DF2"/>
    <w:rsid w:val="00BD64EE"/>
    <w:rsid w:val="00BD6DC8"/>
    <w:rsid w:val="00BE07E5"/>
    <w:rsid w:val="00BE0AAD"/>
    <w:rsid w:val="00BE153E"/>
    <w:rsid w:val="00BE2510"/>
    <w:rsid w:val="00BE33C0"/>
    <w:rsid w:val="00BE75B6"/>
    <w:rsid w:val="00BF20C5"/>
    <w:rsid w:val="00C05376"/>
    <w:rsid w:val="00C210C0"/>
    <w:rsid w:val="00C21B6A"/>
    <w:rsid w:val="00C26CD5"/>
    <w:rsid w:val="00C271E9"/>
    <w:rsid w:val="00C30010"/>
    <w:rsid w:val="00C52436"/>
    <w:rsid w:val="00C53964"/>
    <w:rsid w:val="00C60ADA"/>
    <w:rsid w:val="00C625FB"/>
    <w:rsid w:val="00C62B98"/>
    <w:rsid w:val="00C63F72"/>
    <w:rsid w:val="00C65587"/>
    <w:rsid w:val="00C67283"/>
    <w:rsid w:val="00C74E00"/>
    <w:rsid w:val="00C75927"/>
    <w:rsid w:val="00C805D0"/>
    <w:rsid w:val="00C829C4"/>
    <w:rsid w:val="00C93DCC"/>
    <w:rsid w:val="00C94190"/>
    <w:rsid w:val="00C97710"/>
    <w:rsid w:val="00C97B50"/>
    <w:rsid w:val="00CA64D9"/>
    <w:rsid w:val="00CB02A9"/>
    <w:rsid w:val="00CB3E30"/>
    <w:rsid w:val="00CB44D3"/>
    <w:rsid w:val="00CB485D"/>
    <w:rsid w:val="00CB68F1"/>
    <w:rsid w:val="00CB76F3"/>
    <w:rsid w:val="00CC15C5"/>
    <w:rsid w:val="00CC7159"/>
    <w:rsid w:val="00CE164C"/>
    <w:rsid w:val="00CE3451"/>
    <w:rsid w:val="00CE4F48"/>
    <w:rsid w:val="00CF1573"/>
    <w:rsid w:val="00CF1585"/>
    <w:rsid w:val="00CF1BC5"/>
    <w:rsid w:val="00CF261E"/>
    <w:rsid w:val="00CF2BCE"/>
    <w:rsid w:val="00CF4809"/>
    <w:rsid w:val="00CF75C9"/>
    <w:rsid w:val="00D040C6"/>
    <w:rsid w:val="00D04B06"/>
    <w:rsid w:val="00D05E87"/>
    <w:rsid w:val="00D06A35"/>
    <w:rsid w:val="00D14394"/>
    <w:rsid w:val="00D16455"/>
    <w:rsid w:val="00D22777"/>
    <w:rsid w:val="00D229D8"/>
    <w:rsid w:val="00D24F78"/>
    <w:rsid w:val="00D26275"/>
    <w:rsid w:val="00D318BF"/>
    <w:rsid w:val="00D40982"/>
    <w:rsid w:val="00D4138F"/>
    <w:rsid w:val="00D4451B"/>
    <w:rsid w:val="00D50966"/>
    <w:rsid w:val="00D50E25"/>
    <w:rsid w:val="00D51C66"/>
    <w:rsid w:val="00D556F1"/>
    <w:rsid w:val="00D56CE2"/>
    <w:rsid w:val="00D57D2A"/>
    <w:rsid w:val="00D61B61"/>
    <w:rsid w:val="00D61D42"/>
    <w:rsid w:val="00D62CD1"/>
    <w:rsid w:val="00D666D9"/>
    <w:rsid w:val="00D74520"/>
    <w:rsid w:val="00D751B6"/>
    <w:rsid w:val="00D800CD"/>
    <w:rsid w:val="00D8297F"/>
    <w:rsid w:val="00D845EE"/>
    <w:rsid w:val="00D877E5"/>
    <w:rsid w:val="00DA06F3"/>
    <w:rsid w:val="00DA19AD"/>
    <w:rsid w:val="00DA5219"/>
    <w:rsid w:val="00DB5BEF"/>
    <w:rsid w:val="00DC06BC"/>
    <w:rsid w:val="00DC60C9"/>
    <w:rsid w:val="00DD1A01"/>
    <w:rsid w:val="00DD2BFD"/>
    <w:rsid w:val="00DD313B"/>
    <w:rsid w:val="00DD3C93"/>
    <w:rsid w:val="00DD492A"/>
    <w:rsid w:val="00DD4A62"/>
    <w:rsid w:val="00DD4CF8"/>
    <w:rsid w:val="00DD5BCD"/>
    <w:rsid w:val="00DD7CE9"/>
    <w:rsid w:val="00DE40B7"/>
    <w:rsid w:val="00DE7775"/>
    <w:rsid w:val="00DF015F"/>
    <w:rsid w:val="00DF7971"/>
    <w:rsid w:val="00E0302E"/>
    <w:rsid w:val="00E05219"/>
    <w:rsid w:val="00E07E83"/>
    <w:rsid w:val="00E127DB"/>
    <w:rsid w:val="00E33BD3"/>
    <w:rsid w:val="00E358F8"/>
    <w:rsid w:val="00E41695"/>
    <w:rsid w:val="00E4218F"/>
    <w:rsid w:val="00E42B57"/>
    <w:rsid w:val="00E43D2F"/>
    <w:rsid w:val="00E44F80"/>
    <w:rsid w:val="00E45E73"/>
    <w:rsid w:val="00E47A0D"/>
    <w:rsid w:val="00E50595"/>
    <w:rsid w:val="00E50771"/>
    <w:rsid w:val="00E53D32"/>
    <w:rsid w:val="00E57648"/>
    <w:rsid w:val="00E57F7D"/>
    <w:rsid w:val="00E60A50"/>
    <w:rsid w:val="00E613C3"/>
    <w:rsid w:val="00E647DE"/>
    <w:rsid w:val="00E678B3"/>
    <w:rsid w:val="00E811D8"/>
    <w:rsid w:val="00E81EAA"/>
    <w:rsid w:val="00E87FC9"/>
    <w:rsid w:val="00E902A5"/>
    <w:rsid w:val="00E906DD"/>
    <w:rsid w:val="00E92A02"/>
    <w:rsid w:val="00E9409B"/>
    <w:rsid w:val="00E950FB"/>
    <w:rsid w:val="00E96F7E"/>
    <w:rsid w:val="00EA4F7D"/>
    <w:rsid w:val="00EA6FB4"/>
    <w:rsid w:val="00EA7FEE"/>
    <w:rsid w:val="00EB45A7"/>
    <w:rsid w:val="00EB7359"/>
    <w:rsid w:val="00EC205D"/>
    <w:rsid w:val="00EC2995"/>
    <w:rsid w:val="00ED1B7B"/>
    <w:rsid w:val="00ED345C"/>
    <w:rsid w:val="00EE0B72"/>
    <w:rsid w:val="00EE260E"/>
    <w:rsid w:val="00EE6345"/>
    <w:rsid w:val="00EF512D"/>
    <w:rsid w:val="00EF5935"/>
    <w:rsid w:val="00EF68F1"/>
    <w:rsid w:val="00F11E0A"/>
    <w:rsid w:val="00F12A60"/>
    <w:rsid w:val="00F1534A"/>
    <w:rsid w:val="00F20BC2"/>
    <w:rsid w:val="00F21644"/>
    <w:rsid w:val="00F237A9"/>
    <w:rsid w:val="00F27403"/>
    <w:rsid w:val="00F307C4"/>
    <w:rsid w:val="00F31D55"/>
    <w:rsid w:val="00F33B03"/>
    <w:rsid w:val="00F41008"/>
    <w:rsid w:val="00F4108B"/>
    <w:rsid w:val="00F4747D"/>
    <w:rsid w:val="00F52B4D"/>
    <w:rsid w:val="00F54C41"/>
    <w:rsid w:val="00F67583"/>
    <w:rsid w:val="00F67C69"/>
    <w:rsid w:val="00F70AD9"/>
    <w:rsid w:val="00F70BF0"/>
    <w:rsid w:val="00F73209"/>
    <w:rsid w:val="00F740F4"/>
    <w:rsid w:val="00F827B0"/>
    <w:rsid w:val="00F83AC5"/>
    <w:rsid w:val="00F846DF"/>
    <w:rsid w:val="00F850E6"/>
    <w:rsid w:val="00F92A81"/>
    <w:rsid w:val="00FA2505"/>
    <w:rsid w:val="00FB1BB8"/>
    <w:rsid w:val="00FB3034"/>
    <w:rsid w:val="00FB599E"/>
    <w:rsid w:val="00FC0DD9"/>
    <w:rsid w:val="00FC2A0E"/>
    <w:rsid w:val="00FC4249"/>
    <w:rsid w:val="00FC440B"/>
    <w:rsid w:val="00FC5B56"/>
    <w:rsid w:val="00FE3E03"/>
    <w:rsid w:val="00FE568A"/>
    <w:rsid w:val="00FF316F"/>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C5C39"/>
  <w15:chartTrackingRefBased/>
  <w15:docId w15:val="{AA9658CD-A22C-45D1-8E38-3DD68602E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AFC"/>
  </w:style>
  <w:style w:type="paragraph" w:styleId="Heading2">
    <w:name w:val="heading 2"/>
    <w:basedOn w:val="Normal"/>
    <w:next w:val="Normal"/>
    <w:link w:val="Heading2Char"/>
    <w:semiHidden/>
    <w:unhideWhenUsed/>
    <w:qFormat/>
    <w:rsid w:val="007C260C"/>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D3E2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Footer">
    <w:name w:val="footer"/>
    <w:basedOn w:val="Normal"/>
    <w:link w:val="FooterChar"/>
    <w:uiPriority w:val="99"/>
    <w:unhideWhenUsed/>
    <w:rsid w:val="00A33F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3F33"/>
  </w:style>
  <w:style w:type="paragraph" w:styleId="BalloonText">
    <w:name w:val="Balloon Text"/>
    <w:basedOn w:val="Normal"/>
    <w:link w:val="BalloonTextChar"/>
    <w:uiPriority w:val="99"/>
    <w:semiHidden/>
    <w:unhideWhenUsed/>
    <w:rsid w:val="00C977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7710"/>
    <w:rPr>
      <w:rFonts w:ascii="Segoe UI" w:hAnsi="Segoe UI" w:cs="Segoe UI"/>
      <w:sz w:val="18"/>
      <w:szCs w:val="18"/>
    </w:rPr>
  </w:style>
  <w:style w:type="paragraph" w:styleId="Header">
    <w:name w:val="header"/>
    <w:basedOn w:val="Normal"/>
    <w:link w:val="HeaderChar"/>
    <w:uiPriority w:val="99"/>
    <w:unhideWhenUsed/>
    <w:rsid w:val="002D34E9"/>
    <w:pPr>
      <w:tabs>
        <w:tab w:val="center" w:pos="4844"/>
        <w:tab w:val="right" w:pos="9689"/>
      </w:tabs>
      <w:spacing w:after="0" w:line="240" w:lineRule="auto"/>
    </w:pPr>
  </w:style>
  <w:style w:type="character" w:customStyle="1" w:styleId="HeaderChar">
    <w:name w:val="Header Char"/>
    <w:basedOn w:val="DefaultParagraphFont"/>
    <w:link w:val="Header"/>
    <w:uiPriority w:val="99"/>
    <w:rsid w:val="002D34E9"/>
  </w:style>
  <w:style w:type="table" w:styleId="TableGrid">
    <w:name w:val="Table Grid"/>
    <w:basedOn w:val="TableNormal"/>
    <w:rsid w:val="00AE23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semiHidden/>
    <w:rsid w:val="007C260C"/>
    <w:rPr>
      <w:rFonts w:asciiTheme="majorHAnsi" w:eastAsiaTheme="majorEastAsia" w:hAnsiTheme="majorHAnsi" w:cstheme="majorBidi"/>
      <w:color w:val="2E74B5" w:themeColor="accent1" w:themeShade="BF"/>
      <w:sz w:val="26"/>
      <w:szCs w:val="26"/>
      <w:lang w:val="en-GB"/>
    </w:rPr>
  </w:style>
  <w:style w:type="paragraph" w:styleId="BodyText">
    <w:name w:val="Body Text"/>
    <w:basedOn w:val="Normal"/>
    <w:link w:val="BodyTextChar"/>
    <w:rsid w:val="007C260C"/>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7C260C"/>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8D6024"/>
    <w:rPr>
      <w:sz w:val="16"/>
      <w:szCs w:val="16"/>
    </w:rPr>
  </w:style>
  <w:style w:type="paragraph" w:styleId="CommentText">
    <w:name w:val="annotation text"/>
    <w:basedOn w:val="Normal"/>
    <w:link w:val="CommentTextChar"/>
    <w:uiPriority w:val="99"/>
    <w:unhideWhenUsed/>
    <w:rsid w:val="008D6024"/>
    <w:pPr>
      <w:spacing w:line="240" w:lineRule="auto"/>
    </w:pPr>
    <w:rPr>
      <w:sz w:val="20"/>
      <w:szCs w:val="20"/>
    </w:rPr>
  </w:style>
  <w:style w:type="character" w:customStyle="1" w:styleId="CommentTextChar">
    <w:name w:val="Comment Text Char"/>
    <w:basedOn w:val="DefaultParagraphFont"/>
    <w:link w:val="CommentText"/>
    <w:uiPriority w:val="99"/>
    <w:rsid w:val="008D6024"/>
    <w:rPr>
      <w:sz w:val="20"/>
      <w:szCs w:val="20"/>
    </w:rPr>
  </w:style>
  <w:style w:type="paragraph" w:styleId="CommentSubject">
    <w:name w:val="annotation subject"/>
    <w:basedOn w:val="CommentText"/>
    <w:next w:val="CommentText"/>
    <w:link w:val="CommentSubjectChar"/>
    <w:uiPriority w:val="99"/>
    <w:semiHidden/>
    <w:unhideWhenUsed/>
    <w:rsid w:val="008D6024"/>
    <w:rPr>
      <w:b/>
      <w:bCs/>
    </w:rPr>
  </w:style>
  <w:style w:type="character" w:customStyle="1" w:styleId="CommentSubjectChar">
    <w:name w:val="Comment Subject Char"/>
    <w:basedOn w:val="CommentTextChar"/>
    <w:link w:val="CommentSubject"/>
    <w:uiPriority w:val="99"/>
    <w:semiHidden/>
    <w:rsid w:val="008D6024"/>
    <w:rPr>
      <w:b/>
      <w:bCs/>
      <w:sz w:val="20"/>
      <w:szCs w:val="20"/>
    </w:rPr>
  </w:style>
  <w:style w:type="character" w:styleId="Hyperlink">
    <w:name w:val="Hyperlink"/>
    <w:basedOn w:val="DefaultParagraphFont"/>
    <w:uiPriority w:val="99"/>
    <w:unhideWhenUsed/>
    <w:rsid w:val="002744EE"/>
    <w:rPr>
      <w:color w:val="0563C1" w:themeColor="hyperlink"/>
      <w:u w:val="single"/>
    </w:rPr>
  </w:style>
  <w:style w:type="character" w:styleId="UnresolvedMention">
    <w:name w:val="Unresolved Mention"/>
    <w:basedOn w:val="DefaultParagraphFont"/>
    <w:uiPriority w:val="99"/>
    <w:semiHidden/>
    <w:unhideWhenUsed/>
    <w:rsid w:val="002744EE"/>
    <w:rPr>
      <w:color w:val="605E5C"/>
      <w:shd w:val="clear" w:color="auto" w:fill="E1DFDD"/>
    </w:rPr>
  </w:style>
  <w:style w:type="paragraph" w:styleId="NoSpacing">
    <w:name w:val="No Spacing"/>
    <w:uiPriority w:val="99"/>
    <w:qFormat/>
    <w:rsid w:val="008D665B"/>
    <w:pPr>
      <w:spacing w:after="0" w:line="240" w:lineRule="auto"/>
    </w:pPr>
    <w:rPr>
      <w:rFonts w:ascii="Times New Roman" w:eastAsia="MS Mincho" w:hAnsi="Times New Roman" w:cs="Times New Roman"/>
      <w:sz w:val="24"/>
      <w:szCs w:val="24"/>
      <w:lang w:eastAsia="ja-JP"/>
    </w:rPr>
  </w:style>
  <w:style w:type="character" w:customStyle="1" w:styleId="uficommentbody">
    <w:name w:val="uficommentbody"/>
    <w:basedOn w:val="DefaultParagraphFont"/>
    <w:rsid w:val="008E0D31"/>
  </w:style>
  <w:style w:type="paragraph" w:styleId="ListParagraph">
    <w:name w:val="List Paragraph"/>
    <w:basedOn w:val="Normal"/>
    <w:uiPriority w:val="34"/>
    <w:qFormat/>
    <w:rsid w:val="005564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624627">
      <w:bodyDiv w:val="1"/>
      <w:marLeft w:val="0"/>
      <w:marRight w:val="0"/>
      <w:marTop w:val="0"/>
      <w:marBottom w:val="0"/>
      <w:divBdr>
        <w:top w:val="none" w:sz="0" w:space="0" w:color="auto"/>
        <w:left w:val="none" w:sz="0" w:space="0" w:color="auto"/>
        <w:bottom w:val="none" w:sz="0" w:space="0" w:color="auto"/>
        <w:right w:val="none" w:sz="0" w:space="0" w:color="auto"/>
      </w:divBdr>
    </w:div>
    <w:div w:id="260603224">
      <w:bodyDiv w:val="1"/>
      <w:marLeft w:val="0"/>
      <w:marRight w:val="0"/>
      <w:marTop w:val="0"/>
      <w:marBottom w:val="0"/>
      <w:divBdr>
        <w:top w:val="none" w:sz="0" w:space="0" w:color="auto"/>
        <w:left w:val="none" w:sz="0" w:space="0" w:color="auto"/>
        <w:bottom w:val="none" w:sz="0" w:space="0" w:color="auto"/>
        <w:right w:val="none" w:sz="0" w:space="0" w:color="auto"/>
      </w:divBdr>
    </w:div>
    <w:div w:id="537206486">
      <w:bodyDiv w:val="1"/>
      <w:marLeft w:val="0"/>
      <w:marRight w:val="0"/>
      <w:marTop w:val="0"/>
      <w:marBottom w:val="0"/>
      <w:divBdr>
        <w:top w:val="none" w:sz="0" w:space="0" w:color="auto"/>
        <w:left w:val="none" w:sz="0" w:space="0" w:color="auto"/>
        <w:bottom w:val="none" w:sz="0" w:space="0" w:color="auto"/>
        <w:right w:val="none" w:sz="0" w:space="0" w:color="auto"/>
      </w:divBdr>
    </w:div>
    <w:div w:id="694229267">
      <w:bodyDiv w:val="1"/>
      <w:marLeft w:val="0"/>
      <w:marRight w:val="0"/>
      <w:marTop w:val="0"/>
      <w:marBottom w:val="0"/>
      <w:divBdr>
        <w:top w:val="none" w:sz="0" w:space="0" w:color="auto"/>
        <w:left w:val="none" w:sz="0" w:space="0" w:color="auto"/>
        <w:bottom w:val="none" w:sz="0" w:space="0" w:color="auto"/>
        <w:right w:val="none" w:sz="0" w:space="0" w:color="auto"/>
      </w:divBdr>
    </w:div>
    <w:div w:id="820194142">
      <w:bodyDiv w:val="1"/>
      <w:marLeft w:val="0"/>
      <w:marRight w:val="0"/>
      <w:marTop w:val="0"/>
      <w:marBottom w:val="0"/>
      <w:divBdr>
        <w:top w:val="none" w:sz="0" w:space="0" w:color="auto"/>
        <w:left w:val="none" w:sz="0" w:space="0" w:color="auto"/>
        <w:bottom w:val="none" w:sz="0" w:space="0" w:color="auto"/>
        <w:right w:val="none" w:sz="0" w:space="0" w:color="auto"/>
      </w:divBdr>
    </w:div>
    <w:div w:id="878664587">
      <w:bodyDiv w:val="1"/>
      <w:marLeft w:val="0"/>
      <w:marRight w:val="0"/>
      <w:marTop w:val="0"/>
      <w:marBottom w:val="0"/>
      <w:divBdr>
        <w:top w:val="none" w:sz="0" w:space="0" w:color="auto"/>
        <w:left w:val="none" w:sz="0" w:space="0" w:color="auto"/>
        <w:bottom w:val="none" w:sz="0" w:space="0" w:color="auto"/>
        <w:right w:val="none" w:sz="0" w:space="0" w:color="auto"/>
      </w:divBdr>
    </w:div>
    <w:div w:id="1393847335">
      <w:bodyDiv w:val="1"/>
      <w:marLeft w:val="0"/>
      <w:marRight w:val="0"/>
      <w:marTop w:val="0"/>
      <w:marBottom w:val="0"/>
      <w:divBdr>
        <w:top w:val="none" w:sz="0" w:space="0" w:color="auto"/>
        <w:left w:val="none" w:sz="0" w:space="0" w:color="auto"/>
        <w:bottom w:val="none" w:sz="0" w:space="0" w:color="auto"/>
        <w:right w:val="none" w:sz="0" w:space="0" w:color="auto"/>
      </w:divBdr>
    </w:div>
    <w:div w:id="1475023422">
      <w:bodyDiv w:val="1"/>
      <w:marLeft w:val="0"/>
      <w:marRight w:val="0"/>
      <w:marTop w:val="0"/>
      <w:marBottom w:val="0"/>
      <w:divBdr>
        <w:top w:val="none" w:sz="0" w:space="0" w:color="auto"/>
        <w:left w:val="none" w:sz="0" w:space="0" w:color="auto"/>
        <w:bottom w:val="none" w:sz="0" w:space="0" w:color="auto"/>
        <w:right w:val="none" w:sz="0" w:space="0" w:color="auto"/>
      </w:divBdr>
    </w:div>
    <w:div w:id="1548756816">
      <w:bodyDiv w:val="1"/>
      <w:marLeft w:val="0"/>
      <w:marRight w:val="0"/>
      <w:marTop w:val="0"/>
      <w:marBottom w:val="0"/>
      <w:divBdr>
        <w:top w:val="none" w:sz="0" w:space="0" w:color="auto"/>
        <w:left w:val="none" w:sz="0" w:space="0" w:color="auto"/>
        <w:bottom w:val="none" w:sz="0" w:space="0" w:color="auto"/>
        <w:right w:val="none" w:sz="0" w:space="0" w:color="auto"/>
      </w:divBdr>
    </w:div>
    <w:div w:id="1887521628">
      <w:bodyDiv w:val="1"/>
      <w:marLeft w:val="0"/>
      <w:marRight w:val="0"/>
      <w:marTop w:val="0"/>
      <w:marBottom w:val="0"/>
      <w:divBdr>
        <w:top w:val="none" w:sz="0" w:space="0" w:color="auto"/>
        <w:left w:val="none" w:sz="0" w:space="0" w:color="auto"/>
        <w:bottom w:val="none" w:sz="0" w:space="0" w:color="auto"/>
        <w:right w:val="none" w:sz="0" w:space="0" w:color="auto"/>
      </w:divBdr>
    </w:div>
    <w:div w:id="1965695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oleObject" Target="embeddings/oleObject2.bin"/><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4.emf"/><Relationship Id="rId2" Type="http://schemas.openxmlformats.org/officeDocument/2006/relationships/customXml" Target="../customXml/item2.xml"/><Relationship Id="rId16" Type="http://schemas.openxmlformats.org/officeDocument/2006/relationships/oleObject" Target="embeddings/oleObject1.bin"/><Relationship Id="rId20"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emf"/><Relationship Id="rId10" Type="http://schemas.openxmlformats.org/officeDocument/2006/relationships/endnotes" Target="endnotes.xml"/><Relationship Id="rId19" Type="http://schemas.openxmlformats.org/officeDocument/2006/relationships/image" Target="media/image5.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3908F4367C844C803842EDA112F1A0" ma:contentTypeVersion="12" ma:contentTypeDescription="Create a new document." ma:contentTypeScope="" ma:versionID="51b8f53c66eaa07b1db9afad2e8e142e">
  <xsd:schema xmlns:xsd="http://www.w3.org/2001/XMLSchema" xmlns:xs="http://www.w3.org/2001/XMLSchema" xmlns:p="http://schemas.microsoft.com/office/2006/metadata/properties" xmlns:ns3="cbf49bae-31e2-430c-95d2-f4821231c3e2" xmlns:ns4="fcd3c4e6-a5ef-4ad0-98a8-52ff67bb02c6" targetNamespace="http://schemas.microsoft.com/office/2006/metadata/properties" ma:root="true" ma:fieldsID="7632bee0994f69e140769a768e501c83" ns3:_="" ns4:_="">
    <xsd:import namespace="cbf49bae-31e2-430c-95d2-f4821231c3e2"/>
    <xsd:import namespace="fcd3c4e6-a5ef-4ad0-98a8-52ff67bb02c6"/>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f49bae-31e2-430c-95d2-f4821231c3e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d3c4e6-a5ef-4ad0-98a8-52ff67bb02c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E0226C-8901-486A-966F-63556AE4E3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f49bae-31e2-430c-95d2-f4821231c3e2"/>
    <ds:schemaRef ds:uri="fcd3c4e6-a5ef-4ad0-98a8-52ff67bb02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20C109-E1A5-41E6-AE02-CB61E7C05DCF}">
  <ds:schemaRefs>
    <ds:schemaRef ds:uri="http://schemas.openxmlformats.org/officeDocument/2006/bibliography"/>
  </ds:schemaRefs>
</ds:datastoreItem>
</file>

<file path=customXml/itemProps3.xml><?xml version="1.0" encoding="utf-8"?>
<ds:datastoreItem xmlns:ds="http://schemas.openxmlformats.org/officeDocument/2006/customXml" ds:itemID="{D08FB4DB-57E0-4AFC-9C33-3F13325AE09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B28DC93-EB66-4119-8E41-58BE1FA854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24</Pages>
  <Words>6310</Words>
  <Characters>35972</Characters>
  <Application>Microsoft Office Word</Application>
  <DocSecurity>0</DocSecurity>
  <Lines>299</Lines>
  <Paragraphs>84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Anastasia Maximova</dc:creator>
  <cp:keywords/>
  <dc:description/>
  <cp:lastModifiedBy>Mao Meas</cp:lastModifiedBy>
  <cp:revision>8</cp:revision>
  <dcterms:created xsi:type="dcterms:W3CDTF">2021-07-23T13:58:00Z</dcterms:created>
  <dcterms:modified xsi:type="dcterms:W3CDTF">2021-07-23T14:17:00Z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0x010100643908F4367C844C803842EDA112F1A0</vt:lpwstr>
  </property>
</Properties>
</file>