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F148A" w14:textId="6CDDF37D" w:rsidR="000A708F" w:rsidRDefault="00334DC7">
      <w:r>
        <w:rPr>
          <w:noProof/>
        </w:rPr>
        <w:drawing>
          <wp:anchor distT="0" distB="0" distL="114300" distR="114300" simplePos="0" relativeHeight="251657216" behindDoc="0" locked="0" layoutInCell="1" allowOverlap="1" wp14:anchorId="7CAB2AC3" wp14:editId="70223F29">
            <wp:simplePos x="0" y="0"/>
            <wp:positionH relativeFrom="margin">
              <wp:align>left</wp:align>
            </wp:positionH>
            <wp:positionV relativeFrom="line">
              <wp:align>top</wp:align>
            </wp:positionV>
            <wp:extent cx="1056005" cy="1156970"/>
            <wp:effectExtent l="0" t="0" r="0" b="0"/>
            <wp:wrapSquare wrapText="bothSides"/>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6005" cy="11569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4D9481B6" wp14:editId="4B77FCA7">
            <wp:simplePos x="0" y="0"/>
            <wp:positionH relativeFrom="margin">
              <wp:align>right</wp:align>
            </wp:positionH>
            <wp:positionV relativeFrom="line">
              <wp:align>top</wp:align>
            </wp:positionV>
            <wp:extent cx="854710" cy="1526540"/>
            <wp:effectExtent l="0" t="0" r="0" b="0"/>
            <wp:wrapSquare wrapText="bothSides"/>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4710" cy="1526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E3B771" w14:textId="77777777" w:rsidR="000A708F" w:rsidRDefault="009C29C0">
      <w:pPr>
        <w:jc w:val="center"/>
      </w:pPr>
      <w:r>
        <w:rPr>
          <w:sz w:val="28"/>
          <w:szCs w:val="28"/>
        </w:rPr>
        <w:t>2026</w:t>
      </w:r>
    </w:p>
    <w:p w14:paraId="10014491" w14:textId="77777777" w:rsidR="000A708F" w:rsidRDefault="009C29C0">
      <w:pPr>
        <w:jc w:val="center"/>
      </w:pPr>
      <w:r>
        <w:rPr>
          <w:sz w:val="28"/>
          <w:szCs w:val="28"/>
        </w:rPr>
        <w:t>Project Implementation Report (PIR)</w:t>
      </w:r>
    </w:p>
    <w:p w14:paraId="1BB03257" w14:textId="77777777" w:rsidR="000A708F" w:rsidRDefault="000A708F"/>
    <w:p w14:paraId="5187E7E8" w14:textId="77777777" w:rsidR="000A708F" w:rsidRDefault="000A708F"/>
    <w:p w14:paraId="65D880E0" w14:textId="77777777" w:rsidR="000A708F" w:rsidRDefault="000A708F"/>
    <w:p w14:paraId="3DD50A29" w14:textId="77777777" w:rsidR="000A708F" w:rsidRDefault="009C29C0">
      <w:pPr>
        <w:jc w:val="center"/>
      </w:pPr>
      <w:r>
        <w:rPr>
          <w:b/>
          <w:bCs/>
          <w:color w:val="FF0000"/>
          <w:sz w:val="24"/>
          <w:szCs w:val="24"/>
        </w:rPr>
        <w:t>***Full report for internal use only***</w:t>
      </w:r>
    </w:p>
    <w:p w14:paraId="30F3993E" w14:textId="77777777" w:rsidR="000A708F" w:rsidRDefault="000A708F"/>
    <w:p w14:paraId="0C4AAAE8" w14:textId="77777777" w:rsidR="000A708F" w:rsidRDefault="000A708F"/>
    <w:p w14:paraId="278B2F6B" w14:textId="77777777" w:rsidR="000A708F" w:rsidRPr="00334DC7" w:rsidRDefault="009C29C0">
      <w:pPr>
        <w:jc w:val="center"/>
        <w:rPr>
          <w:lang w:val="fr-FR"/>
        </w:rPr>
      </w:pPr>
      <w:r w:rsidRPr="00334DC7">
        <w:rPr>
          <w:b/>
          <w:bCs/>
          <w:sz w:val="28"/>
          <w:szCs w:val="28"/>
          <w:lang w:val="fr-FR"/>
        </w:rPr>
        <w:t>Transformative Innovations in Côte d’Ivoire (SCOLUR-CI)</w:t>
      </w:r>
    </w:p>
    <w:p w14:paraId="21A6EAFF" w14:textId="77777777" w:rsidR="000A708F" w:rsidRDefault="009C29C0">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1B920B49" w14:textId="77777777" w:rsidR="000A708F" w:rsidRDefault="009C29C0">
      <w:pPr>
        <w:tabs>
          <w:tab w:val="right" w:leader="dot" w:pos="9062"/>
        </w:tabs>
      </w:pPr>
      <w:hyperlink w:anchor="_Toc1" w:history="1">
        <w:r>
          <w:t>Key project dates</w:t>
        </w:r>
        <w:r>
          <w:tab/>
        </w:r>
        <w:r>
          <w:fldChar w:fldCharType="begin"/>
        </w:r>
        <w:r>
          <w:instrText>PAGEREF 1 \h</w:instrText>
        </w:r>
        <w:r>
          <w:fldChar w:fldCharType="end"/>
        </w:r>
      </w:hyperlink>
    </w:p>
    <w:p w14:paraId="4CC7B068" w14:textId="77777777" w:rsidR="000A708F" w:rsidRDefault="009C29C0">
      <w:pPr>
        <w:tabs>
          <w:tab w:val="right" w:leader="dot" w:pos="9062"/>
        </w:tabs>
      </w:pPr>
      <w:hyperlink w:anchor="_Toc2" w:history="1">
        <w:r>
          <w:t>Overall ratings</w:t>
        </w:r>
        <w:r>
          <w:tab/>
        </w:r>
        <w:r>
          <w:fldChar w:fldCharType="begin"/>
        </w:r>
        <w:r>
          <w:instrText>PAGEREF 2 \h</w:instrText>
        </w:r>
        <w:r>
          <w:fldChar w:fldCharType="end"/>
        </w:r>
      </w:hyperlink>
    </w:p>
    <w:p w14:paraId="23C76B29" w14:textId="77777777" w:rsidR="000A708F" w:rsidRDefault="009C29C0">
      <w:pPr>
        <w:tabs>
          <w:tab w:val="right" w:leader="dot" w:pos="9062"/>
        </w:tabs>
      </w:pPr>
      <w:hyperlink w:anchor="_Toc3" w:history="1">
        <w:r>
          <w:t>Procurement</w:t>
        </w:r>
        <w:r>
          <w:tab/>
        </w:r>
        <w:r>
          <w:fldChar w:fldCharType="begin"/>
        </w:r>
        <w:r>
          <w:instrText>PAGEREF 3 \h</w:instrText>
        </w:r>
        <w:r>
          <w:fldChar w:fldCharType="end"/>
        </w:r>
      </w:hyperlink>
    </w:p>
    <w:p w14:paraId="3466D485" w14:textId="77777777" w:rsidR="000A708F" w:rsidRDefault="009C29C0">
      <w:pPr>
        <w:tabs>
          <w:tab w:val="right" w:leader="dot" w:pos="9062"/>
        </w:tabs>
      </w:pPr>
      <w:hyperlink w:anchor="_Toc4" w:history="1">
        <w:r>
          <w:t>Nature Pledge</w:t>
        </w:r>
        <w:r>
          <w:tab/>
        </w:r>
        <w:r>
          <w:fldChar w:fldCharType="begin"/>
        </w:r>
        <w:r>
          <w:instrText>PAGEREF 4 \h</w:instrText>
        </w:r>
        <w:r>
          <w:fldChar w:fldCharType="end"/>
        </w:r>
      </w:hyperlink>
    </w:p>
    <w:p w14:paraId="67F3B6E0" w14:textId="77777777" w:rsidR="000A708F" w:rsidRDefault="009C29C0">
      <w:pPr>
        <w:tabs>
          <w:tab w:val="right" w:leader="dot" w:pos="9062"/>
        </w:tabs>
      </w:pPr>
      <w:hyperlink w:anchor="_Toc9" w:history="1">
        <w:r>
          <w:t>Development Objective Progress</w:t>
        </w:r>
        <w:r>
          <w:tab/>
        </w:r>
        <w:r>
          <w:fldChar w:fldCharType="begin"/>
        </w:r>
        <w:r>
          <w:instrText>PAGEREF 9 \h</w:instrText>
        </w:r>
        <w:r>
          <w:fldChar w:fldCharType="end"/>
        </w:r>
      </w:hyperlink>
    </w:p>
    <w:p w14:paraId="0BBB90EF" w14:textId="77777777" w:rsidR="000A708F" w:rsidRDefault="009C29C0">
      <w:pPr>
        <w:tabs>
          <w:tab w:val="right" w:leader="dot" w:pos="9062"/>
        </w:tabs>
      </w:pPr>
      <w:hyperlink w:anchor="_Toc10" w:history="1">
        <w:r>
          <w:t>Finance/Co-Finance</w:t>
        </w:r>
        <w:r>
          <w:tab/>
        </w:r>
        <w:r>
          <w:fldChar w:fldCharType="begin"/>
        </w:r>
        <w:r>
          <w:instrText>PAGEREF 10 \h</w:instrText>
        </w:r>
        <w:r>
          <w:fldChar w:fldCharType="end"/>
        </w:r>
      </w:hyperlink>
    </w:p>
    <w:p w14:paraId="35B3E755" w14:textId="77777777" w:rsidR="000A708F" w:rsidRDefault="009C29C0">
      <w:pPr>
        <w:tabs>
          <w:tab w:val="right" w:leader="dot" w:pos="9062"/>
        </w:tabs>
      </w:pPr>
      <w:hyperlink w:anchor="_Toc13" w:history="1">
        <w:r>
          <w:t>Implementation Progress</w:t>
        </w:r>
        <w:r>
          <w:tab/>
        </w:r>
        <w:r>
          <w:fldChar w:fldCharType="begin"/>
        </w:r>
        <w:r>
          <w:instrText>PAGEREF 13 \h</w:instrText>
        </w:r>
        <w:r>
          <w:fldChar w:fldCharType="end"/>
        </w:r>
      </w:hyperlink>
    </w:p>
    <w:p w14:paraId="51BE7ECC" w14:textId="77777777" w:rsidR="000A708F" w:rsidRDefault="009C29C0">
      <w:pPr>
        <w:tabs>
          <w:tab w:val="right" w:leader="dot" w:pos="9062"/>
        </w:tabs>
      </w:pPr>
      <w:hyperlink w:anchor="_Toc14" w:history="1">
        <w:r>
          <w:t>Project Governance</w:t>
        </w:r>
        <w:r>
          <w:tab/>
        </w:r>
        <w:r>
          <w:fldChar w:fldCharType="begin"/>
        </w:r>
        <w:r>
          <w:instrText>PAGEREF 14 \h</w:instrText>
        </w:r>
        <w:r>
          <w:fldChar w:fldCharType="end"/>
        </w:r>
      </w:hyperlink>
    </w:p>
    <w:p w14:paraId="14132690" w14:textId="77777777" w:rsidR="000A708F" w:rsidRDefault="009C29C0">
      <w:pPr>
        <w:tabs>
          <w:tab w:val="right" w:leader="dot" w:pos="9062"/>
        </w:tabs>
      </w:pPr>
      <w:hyperlink w:anchor="_Toc16" w:history="1">
        <w:r>
          <w:t>Ratings and Overall Assessments</w:t>
        </w:r>
        <w:r>
          <w:tab/>
        </w:r>
        <w:r>
          <w:fldChar w:fldCharType="begin"/>
        </w:r>
        <w:r>
          <w:instrText>PAGEREF 16 \h</w:instrText>
        </w:r>
        <w:r>
          <w:fldChar w:fldCharType="end"/>
        </w:r>
      </w:hyperlink>
    </w:p>
    <w:p w14:paraId="3DBB1C9B" w14:textId="77777777" w:rsidR="000A708F" w:rsidRDefault="009C29C0">
      <w:pPr>
        <w:tabs>
          <w:tab w:val="right" w:leader="dot" w:pos="9062"/>
        </w:tabs>
      </w:pPr>
      <w:hyperlink w:anchor="_Toc17" w:history="1">
        <w:r>
          <w:t>Minor Amendments</w:t>
        </w:r>
        <w:r>
          <w:tab/>
        </w:r>
        <w:r>
          <w:fldChar w:fldCharType="begin"/>
        </w:r>
        <w:r>
          <w:instrText>PAGEREF 17 \h</w:instrText>
        </w:r>
        <w:r>
          <w:fldChar w:fldCharType="end"/>
        </w:r>
      </w:hyperlink>
    </w:p>
    <w:p w14:paraId="4E454C49" w14:textId="77777777" w:rsidR="000A708F" w:rsidRDefault="009C29C0">
      <w:pPr>
        <w:tabs>
          <w:tab w:val="right" w:leader="dot" w:pos="9062"/>
        </w:tabs>
      </w:pPr>
      <w:hyperlink w:anchor="_Toc18" w:history="1">
        <w:r>
          <w:t>Gender</w:t>
        </w:r>
        <w:r>
          <w:tab/>
        </w:r>
        <w:r>
          <w:fldChar w:fldCharType="begin"/>
        </w:r>
        <w:r>
          <w:instrText>PAGEREF 18 \h</w:instrText>
        </w:r>
        <w:r>
          <w:fldChar w:fldCharType="end"/>
        </w:r>
      </w:hyperlink>
    </w:p>
    <w:p w14:paraId="538C6E86" w14:textId="77777777" w:rsidR="000A708F" w:rsidRDefault="009C29C0">
      <w:pPr>
        <w:tabs>
          <w:tab w:val="right" w:leader="dot" w:pos="9062"/>
        </w:tabs>
      </w:pPr>
      <w:hyperlink w:anchor="_Toc20" w:history="1">
        <w:r>
          <w:t>Risk Management</w:t>
        </w:r>
        <w:r>
          <w:tab/>
        </w:r>
        <w:r>
          <w:fldChar w:fldCharType="begin"/>
        </w:r>
        <w:r>
          <w:instrText>PAGEREF 20 \h</w:instrText>
        </w:r>
        <w:r>
          <w:fldChar w:fldCharType="end"/>
        </w:r>
      </w:hyperlink>
    </w:p>
    <w:p w14:paraId="4D78FAFF" w14:textId="77777777" w:rsidR="000A708F" w:rsidRDefault="009C29C0">
      <w:pPr>
        <w:tabs>
          <w:tab w:val="right" w:leader="dot" w:pos="9062"/>
        </w:tabs>
      </w:pPr>
      <w:hyperlink w:anchor="_Toc24" w:history="1">
        <w:r>
          <w:t>Knowledge Management &amp; Communications</w:t>
        </w:r>
        <w:r>
          <w:tab/>
        </w:r>
        <w:r>
          <w:fldChar w:fldCharType="begin"/>
        </w:r>
        <w:r>
          <w:instrText>PAGEREF 24 \h</w:instrText>
        </w:r>
        <w:r>
          <w:fldChar w:fldCharType="end"/>
        </w:r>
      </w:hyperlink>
    </w:p>
    <w:p w14:paraId="3541ED31" w14:textId="77777777" w:rsidR="000A708F" w:rsidRDefault="009C29C0">
      <w:pPr>
        <w:tabs>
          <w:tab w:val="right" w:leader="dot" w:pos="9062"/>
        </w:tabs>
      </w:pPr>
      <w:hyperlink w:anchor="_Toc25" w:history="1">
        <w:r>
          <w:t>Submissions</w:t>
        </w:r>
        <w:r>
          <w:tab/>
        </w:r>
        <w:r>
          <w:fldChar w:fldCharType="begin"/>
        </w:r>
        <w:r>
          <w:instrText>PAGEREF 25 \h</w:instrText>
        </w:r>
        <w:r>
          <w:fldChar w:fldCharType="end"/>
        </w:r>
      </w:hyperlink>
    </w:p>
    <w:p w14:paraId="3D354180" w14:textId="77777777" w:rsidR="000A708F" w:rsidRDefault="009C29C0">
      <w:pPr>
        <w:tabs>
          <w:tab w:val="right" w:leader="dot" w:pos="9062"/>
        </w:tabs>
      </w:pPr>
      <w:hyperlink w:anchor="_Toc26" w:history="1">
        <w:r>
          <w:t>Annex - Ratings Definitions</w:t>
        </w:r>
        <w:r>
          <w:tab/>
        </w:r>
        <w:r>
          <w:fldChar w:fldCharType="begin"/>
        </w:r>
        <w:r>
          <w:instrText>PAGEREF 26 \h</w:instrText>
        </w:r>
        <w:r>
          <w:fldChar w:fldCharType="end"/>
        </w:r>
      </w:hyperlink>
    </w:p>
    <w:p w14:paraId="3F1E9707" w14:textId="77777777" w:rsidR="000A708F" w:rsidRDefault="009C29C0">
      <w:r>
        <w:fldChar w:fldCharType="end"/>
      </w:r>
    </w:p>
    <w:p w14:paraId="1394C4FB" w14:textId="77777777" w:rsidR="000A708F" w:rsidRDefault="000A708F">
      <w:pPr>
        <w:sectPr w:rsidR="000A708F">
          <w:headerReference w:type="default" r:id="rId9"/>
          <w:footerReference w:type="default" r:id="rId10"/>
          <w:pgSz w:w="11905" w:h="16837"/>
          <w:pgMar w:top="1440" w:right="1440" w:bottom="1440" w:left="1440" w:header="720" w:footer="720" w:gutter="0"/>
          <w:cols w:space="720"/>
        </w:sectPr>
      </w:pPr>
    </w:p>
    <w:p w14:paraId="4D559811" w14:textId="77777777" w:rsidR="000A708F" w:rsidRDefault="009C29C0">
      <w:pPr>
        <w:pStyle w:val="Titre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0A708F" w14:paraId="093E9C40" w14:textId="77777777">
        <w:tc>
          <w:tcPr>
            <w:tcW w:w="10000" w:type="dxa"/>
            <w:gridSpan w:val="2"/>
            <w:shd w:val="clear" w:color="auto" w:fill="D9D9D9"/>
            <w:noWrap/>
          </w:tcPr>
          <w:p w14:paraId="67B79792" w14:textId="77777777" w:rsidR="000A708F" w:rsidRDefault="009C29C0">
            <w:r>
              <w:rPr>
                <w:b/>
                <w:bCs/>
              </w:rPr>
              <w:t>Project Information</w:t>
            </w:r>
          </w:p>
        </w:tc>
      </w:tr>
      <w:tr w:rsidR="000A708F" w14:paraId="1647923C" w14:textId="77777777">
        <w:tc>
          <w:tcPr>
            <w:tcW w:w="5000" w:type="dxa"/>
            <w:noWrap/>
          </w:tcPr>
          <w:p w14:paraId="41FCFF6B" w14:textId="77777777" w:rsidR="000A708F" w:rsidRDefault="009C29C0">
            <w:r>
              <w:t>UNDP PIMS ID</w:t>
            </w:r>
          </w:p>
        </w:tc>
        <w:tc>
          <w:tcPr>
            <w:tcW w:w="5000" w:type="dxa"/>
            <w:noWrap/>
          </w:tcPr>
          <w:p w14:paraId="21DF803E" w14:textId="77777777" w:rsidR="000A708F" w:rsidRDefault="009C29C0">
            <w:r>
              <w:t>6401</w:t>
            </w:r>
          </w:p>
        </w:tc>
      </w:tr>
      <w:tr w:rsidR="000A708F" w14:paraId="747F4858" w14:textId="77777777">
        <w:tc>
          <w:tcPr>
            <w:tcW w:w="5000" w:type="dxa"/>
            <w:noWrap/>
          </w:tcPr>
          <w:p w14:paraId="52C1B4C1" w14:textId="77777777" w:rsidR="000A708F" w:rsidRDefault="009C29C0">
            <w:r>
              <w:t>GEF ID</w:t>
            </w:r>
          </w:p>
        </w:tc>
        <w:tc>
          <w:tcPr>
            <w:tcW w:w="5000" w:type="dxa"/>
            <w:noWrap/>
          </w:tcPr>
          <w:p w14:paraId="6C40295A" w14:textId="77777777" w:rsidR="000A708F" w:rsidRDefault="009C29C0">
            <w:r>
              <w:t>10247</w:t>
            </w:r>
          </w:p>
        </w:tc>
      </w:tr>
      <w:tr w:rsidR="000A708F" w14:paraId="11A0B39B" w14:textId="77777777">
        <w:tc>
          <w:tcPr>
            <w:tcW w:w="5000" w:type="dxa"/>
            <w:noWrap/>
          </w:tcPr>
          <w:p w14:paraId="5207527A" w14:textId="77777777" w:rsidR="000A708F" w:rsidRDefault="009C29C0">
            <w:r>
              <w:t>Title</w:t>
            </w:r>
          </w:p>
        </w:tc>
        <w:tc>
          <w:tcPr>
            <w:tcW w:w="5000" w:type="dxa"/>
            <w:noWrap/>
          </w:tcPr>
          <w:p w14:paraId="7DF3EB8E" w14:textId="77777777" w:rsidR="000A708F" w:rsidRDefault="009C29C0">
            <w:r>
              <w:t>Scaling up Cocoa-based Food Systems, Land use and Restoration/Transformative Innovations in Cote d'Ivoire (SCOLUR-CI)</w:t>
            </w:r>
          </w:p>
        </w:tc>
      </w:tr>
      <w:tr w:rsidR="000A708F" w14:paraId="31A2B400" w14:textId="77777777">
        <w:tc>
          <w:tcPr>
            <w:tcW w:w="5000" w:type="dxa"/>
            <w:noWrap/>
          </w:tcPr>
          <w:p w14:paraId="5D16EF17" w14:textId="77777777" w:rsidR="000A708F" w:rsidRDefault="009C29C0">
            <w:r>
              <w:t>Country(</w:t>
            </w:r>
            <w:proofErr w:type="spellStart"/>
            <w:r>
              <w:t>ies</w:t>
            </w:r>
            <w:proofErr w:type="spellEnd"/>
            <w:r>
              <w:t>)</w:t>
            </w:r>
          </w:p>
        </w:tc>
        <w:tc>
          <w:tcPr>
            <w:tcW w:w="5000" w:type="dxa"/>
            <w:noWrap/>
          </w:tcPr>
          <w:p w14:paraId="53DF1E85" w14:textId="77777777" w:rsidR="000A708F" w:rsidRDefault="009C29C0">
            <w:r>
              <w:t>Cote d'Ivoire, Cote d'Ivoire</w:t>
            </w:r>
          </w:p>
        </w:tc>
      </w:tr>
      <w:tr w:rsidR="000A708F" w14:paraId="52A25232" w14:textId="77777777">
        <w:tc>
          <w:tcPr>
            <w:tcW w:w="5000" w:type="dxa"/>
            <w:noWrap/>
          </w:tcPr>
          <w:p w14:paraId="49E03C1E" w14:textId="77777777" w:rsidR="000A708F" w:rsidRDefault="009C29C0">
            <w:r>
              <w:t>UNDP Technical Team</w:t>
            </w:r>
          </w:p>
        </w:tc>
        <w:tc>
          <w:tcPr>
            <w:tcW w:w="5000" w:type="dxa"/>
            <w:noWrap/>
          </w:tcPr>
          <w:p w14:paraId="3A6F15C1" w14:textId="77777777" w:rsidR="000A708F" w:rsidRDefault="009C29C0">
            <w:r>
              <w:t>Ecosystems and Biodiversity</w:t>
            </w:r>
          </w:p>
        </w:tc>
      </w:tr>
      <w:tr w:rsidR="000A708F" w14:paraId="0D511634" w14:textId="77777777">
        <w:tc>
          <w:tcPr>
            <w:tcW w:w="5000" w:type="dxa"/>
            <w:noWrap/>
          </w:tcPr>
          <w:p w14:paraId="38383423" w14:textId="77777777" w:rsidR="000A708F" w:rsidRDefault="009C29C0">
            <w:r>
              <w:t>Management Arrangements</w:t>
            </w:r>
          </w:p>
        </w:tc>
        <w:tc>
          <w:tcPr>
            <w:tcW w:w="5000" w:type="dxa"/>
            <w:noWrap/>
          </w:tcPr>
          <w:p w14:paraId="5F34F2BD" w14:textId="77777777" w:rsidR="000A708F" w:rsidRDefault="009C29C0">
            <w:r>
              <w:t>CO Support to NIM</w:t>
            </w:r>
          </w:p>
        </w:tc>
      </w:tr>
      <w:tr w:rsidR="000A708F" w14:paraId="70A56B5D" w14:textId="77777777">
        <w:tc>
          <w:tcPr>
            <w:tcW w:w="5000" w:type="dxa"/>
            <w:noWrap/>
          </w:tcPr>
          <w:p w14:paraId="7ACD7EB0" w14:textId="77777777" w:rsidR="000A708F" w:rsidRDefault="009C29C0">
            <w:r>
              <w:t>Project Implementing Partner</w:t>
            </w:r>
          </w:p>
        </w:tc>
        <w:tc>
          <w:tcPr>
            <w:tcW w:w="5000" w:type="dxa"/>
            <w:noWrap/>
          </w:tcPr>
          <w:p w14:paraId="38820FD0" w14:textId="77777777" w:rsidR="000A708F" w:rsidRDefault="009C29C0">
            <w:r>
              <w:t>MINADER</w:t>
            </w:r>
          </w:p>
        </w:tc>
      </w:tr>
      <w:tr w:rsidR="000A708F" w14:paraId="227F8A55" w14:textId="77777777">
        <w:tc>
          <w:tcPr>
            <w:tcW w:w="5000" w:type="dxa"/>
            <w:noWrap/>
          </w:tcPr>
          <w:p w14:paraId="1514AF98" w14:textId="77777777" w:rsidR="000A708F" w:rsidRDefault="009C29C0">
            <w:r>
              <w:t>Joint Agencies</w:t>
            </w:r>
          </w:p>
        </w:tc>
        <w:tc>
          <w:tcPr>
            <w:tcW w:w="5000" w:type="dxa"/>
            <w:noWrap/>
          </w:tcPr>
          <w:p w14:paraId="55A127C5" w14:textId="77777777" w:rsidR="000A708F" w:rsidRDefault="009C29C0">
            <w:r>
              <w:t>Food and Agriculture Organization, UN Industrial Development Organization</w:t>
            </w:r>
          </w:p>
        </w:tc>
      </w:tr>
      <w:tr w:rsidR="000A708F" w14:paraId="1737DF6E" w14:textId="77777777">
        <w:tc>
          <w:tcPr>
            <w:tcW w:w="5000" w:type="dxa"/>
            <w:noWrap/>
          </w:tcPr>
          <w:p w14:paraId="11EAA996" w14:textId="77777777" w:rsidR="000A708F" w:rsidRDefault="009C29C0">
            <w:r>
              <w:t>Project Type</w:t>
            </w:r>
          </w:p>
        </w:tc>
        <w:tc>
          <w:tcPr>
            <w:tcW w:w="5000" w:type="dxa"/>
            <w:noWrap/>
          </w:tcPr>
          <w:p w14:paraId="727896A3" w14:textId="77777777" w:rsidR="000A708F" w:rsidRDefault="009C29C0">
            <w:r>
              <w:t>Full Size</w:t>
            </w:r>
          </w:p>
        </w:tc>
      </w:tr>
      <w:tr w:rsidR="000A708F" w14:paraId="65F5B623" w14:textId="77777777">
        <w:tc>
          <w:tcPr>
            <w:tcW w:w="5000" w:type="dxa"/>
            <w:noWrap/>
          </w:tcPr>
          <w:p w14:paraId="55834E4F" w14:textId="77777777" w:rsidR="000A708F" w:rsidRDefault="009C29C0">
            <w:r>
              <w:t>Implementation Status</w:t>
            </w:r>
          </w:p>
        </w:tc>
        <w:tc>
          <w:tcPr>
            <w:tcW w:w="5000" w:type="dxa"/>
            <w:noWrap/>
          </w:tcPr>
          <w:p w14:paraId="29601440" w14:textId="77777777" w:rsidR="000A708F" w:rsidRDefault="009C29C0">
            <w:r>
              <w:t>3rd PIR</w:t>
            </w:r>
          </w:p>
        </w:tc>
      </w:tr>
      <w:tr w:rsidR="000A708F" w14:paraId="4D951FE3" w14:textId="77777777">
        <w:tc>
          <w:tcPr>
            <w:tcW w:w="5000" w:type="dxa"/>
            <w:noWrap/>
          </w:tcPr>
          <w:p w14:paraId="1E594338" w14:textId="77777777" w:rsidR="000A708F" w:rsidRDefault="009C29C0">
            <w:r>
              <w:t>GEF Fiscal Year</w:t>
            </w:r>
          </w:p>
        </w:tc>
        <w:tc>
          <w:tcPr>
            <w:tcW w:w="5000" w:type="dxa"/>
            <w:noWrap/>
          </w:tcPr>
          <w:p w14:paraId="61748166" w14:textId="77777777" w:rsidR="000A708F" w:rsidRDefault="009C29C0">
            <w:r>
              <w:t>FY26</w:t>
            </w:r>
          </w:p>
        </w:tc>
      </w:tr>
      <w:tr w:rsidR="000A708F" w14:paraId="6809E9A7" w14:textId="77777777">
        <w:tc>
          <w:tcPr>
            <w:tcW w:w="5000" w:type="dxa"/>
            <w:noWrap/>
          </w:tcPr>
          <w:p w14:paraId="6CF52EA4" w14:textId="77777777" w:rsidR="000A708F" w:rsidRDefault="009C29C0">
            <w:r>
              <w:t>Trust Fund</w:t>
            </w:r>
          </w:p>
        </w:tc>
        <w:tc>
          <w:tcPr>
            <w:tcW w:w="5000" w:type="dxa"/>
            <w:noWrap/>
          </w:tcPr>
          <w:p w14:paraId="150B27FE" w14:textId="77777777" w:rsidR="000A708F" w:rsidRDefault="009C29C0">
            <w:r>
              <w:t>GEF Trust Fund</w:t>
            </w:r>
          </w:p>
        </w:tc>
      </w:tr>
    </w:tbl>
    <w:p w14:paraId="5F559637" w14:textId="77777777" w:rsidR="000A708F" w:rsidRDefault="000A708F"/>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0A708F" w14:paraId="08DF9791" w14:textId="77777777">
        <w:tc>
          <w:tcPr>
            <w:tcW w:w="10000" w:type="dxa"/>
            <w:shd w:val="clear" w:color="auto" w:fill="D9D9D9"/>
            <w:noWrap/>
          </w:tcPr>
          <w:p w14:paraId="7170A10E" w14:textId="77777777" w:rsidR="000A708F" w:rsidRDefault="009C29C0">
            <w:r>
              <w:rPr>
                <w:b/>
                <w:bCs/>
              </w:rPr>
              <w:t>Project Description</w:t>
            </w:r>
          </w:p>
        </w:tc>
      </w:tr>
      <w:tr w:rsidR="000A708F" w14:paraId="6C979818" w14:textId="77777777">
        <w:tc>
          <w:tcPr>
            <w:tcW w:w="10000" w:type="dxa"/>
            <w:noWrap/>
          </w:tcPr>
          <w:p w14:paraId="04C6445C" w14:textId="77777777" w:rsidR="000A708F" w:rsidRDefault="009C29C0">
            <w:r>
              <w:t xml:space="preserve">The rapid disappearance of forests in Côte d'Ivoire is one of the most dramatic examples of tropical deforestation in Africa. In the past 50 years, the country has lost nearly 90% of its natural </w:t>
            </w:r>
            <w:proofErr w:type="gramStart"/>
            <w:r>
              <w:t>forests—</w:t>
            </w:r>
            <w:proofErr w:type="gramEnd"/>
            <w:r>
              <w:t xml:space="preserve">one of the world’s fastest rates of deforestation. Agricultural expansion </w:t>
            </w:r>
            <w:proofErr w:type="gramStart"/>
            <w:r>
              <w:t>for the production of</w:t>
            </w:r>
            <w:proofErr w:type="gramEnd"/>
            <w:r>
              <w:t xml:space="preserve"> cash crops, including export commodities such as cocoa, is the main driver of deforestation and forest degradation in the country. Overall, agriculture contributes to 62</w:t>
            </w:r>
            <w:proofErr w:type="gramStart"/>
            <w:r>
              <w:t>% of</w:t>
            </w:r>
            <w:proofErr w:type="gramEnd"/>
            <w:r>
              <w:t xml:space="preserve"> deforestation.</w:t>
            </w:r>
          </w:p>
          <w:p w14:paraId="4539371E" w14:textId="77777777" w:rsidR="000A708F" w:rsidRDefault="009C29C0">
            <w:r>
              <w:t>A wide range of projects and initiatives aim to support the efficiency and sustainability of Côte d'Ivoire’s cocoa sector. This includes the Cocoa and Forests Initiative (CFI), which will be an important partner for the present project which will be implemented under the overall coordination of the Ministry of Agriculture and Rural Development (MINADER).</w:t>
            </w:r>
          </w:p>
          <w:p w14:paraId="3F044E7E" w14:textId="77777777" w:rsidR="000A708F" w:rsidRDefault="009C29C0">
            <w:r>
              <w:t xml:space="preserve">Working in a participatory manner with a full range of landscape </w:t>
            </w:r>
            <w:proofErr w:type="gramStart"/>
            <w:r>
              <w:t>stakeholders, and</w:t>
            </w:r>
            <w:proofErr w:type="gramEnd"/>
            <w:r>
              <w:t xml:space="preserve"> building capacities to enable </w:t>
            </w:r>
            <w:proofErr w:type="gramStart"/>
            <w:r>
              <w:t>a full</w:t>
            </w:r>
            <w:proofErr w:type="gramEnd"/>
            <w:r>
              <w:t xml:space="preserve"> and informed participation of all parties, the project will develop detailed, integrated landscape management frameworks for implementation. They will be designed to orient activities across multiple jurisdictions (villages, sous-prefectures, etc.). Landscape-level plans will help to coordinate broader actions, investments and learning by private sector, donors, etc., including those under the overall CFI umbrella.</w:t>
            </w:r>
          </w:p>
          <w:p w14:paraId="23441463" w14:textId="77777777" w:rsidR="000A708F" w:rsidRDefault="009C29C0">
            <w:r>
              <w:t xml:space="preserve">In parallel with the development of integrated landscape coordination and management systems, the project will develop and test a range of technical solutions to problems of sustainable cocoa intensification and restoration of agricultural and forest lands. These solutions will be sourced from </w:t>
            </w:r>
            <w:r>
              <w:lastRenderedPageBreak/>
              <w:t>local, national, regional and international levels, the latter with the support of FOLUR’s Global Program. Emerging lessons from pilot areas will be subject to vigorous scale-up efforts aimed at triggering landscape-level transformations. Strategies for both piloting and landscape-level uptake of intensification and restoration efforts will be refined through planning processes and implemented.</w:t>
            </w:r>
          </w:p>
          <w:p w14:paraId="05CEE0ED" w14:textId="77777777" w:rsidR="000A708F" w:rsidRDefault="009C29C0">
            <w:r>
              <w:t>The diffusion of knowledge and innovation, from individual farm to the FOLUR Global Program, will be an essential element for achieving cost‐effective impact at scale. Effective coordination across government agencies, donors, and other stakeholders will be another critical element. Each will rely heavily on CFI and FOLUR mechanisms.</w:t>
            </w:r>
          </w:p>
        </w:tc>
      </w:tr>
    </w:tbl>
    <w:p w14:paraId="0EB2D32C" w14:textId="77777777" w:rsidR="000A708F" w:rsidRDefault="000A708F"/>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0A708F" w14:paraId="4CD01AC3" w14:textId="77777777">
        <w:tc>
          <w:tcPr>
            <w:tcW w:w="10000" w:type="dxa"/>
            <w:gridSpan w:val="2"/>
            <w:shd w:val="clear" w:color="auto" w:fill="D9D9D9"/>
            <w:noWrap/>
          </w:tcPr>
          <w:p w14:paraId="7D5BFB99" w14:textId="77777777" w:rsidR="000A708F" w:rsidRDefault="009C29C0">
            <w:r>
              <w:rPr>
                <w:b/>
                <w:bCs/>
              </w:rPr>
              <w:t>Project Contacts</w:t>
            </w:r>
          </w:p>
        </w:tc>
      </w:tr>
      <w:tr w:rsidR="000A708F" w14:paraId="39595E0D" w14:textId="77777777">
        <w:tc>
          <w:tcPr>
            <w:tcW w:w="5000" w:type="dxa"/>
            <w:noWrap/>
          </w:tcPr>
          <w:p w14:paraId="669F802E" w14:textId="77777777" w:rsidR="000A708F" w:rsidRDefault="009C29C0">
            <w:r>
              <w:t>UNDP BPPS Technical Advisor</w:t>
            </w:r>
          </w:p>
        </w:tc>
        <w:tc>
          <w:tcPr>
            <w:tcW w:w="5000" w:type="dxa"/>
            <w:noWrap/>
          </w:tcPr>
          <w:p w14:paraId="100560A5" w14:textId="77777777" w:rsidR="000A708F" w:rsidRDefault="009C29C0">
            <w:r>
              <w:t xml:space="preserve">Mr. Charles </w:t>
            </w:r>
            <w:proofErr w:type="spellStart"/>
            <w:r>
              <w:t>Tamou</w:t>
            </w:r>
            <w:proofErr w:type="spellEnd"/>
            <w:r>
              <w:t xml:space="preserve"> (charles.tamou@undp.org)</w:t>
            </w:r>
          </w:p>
        </w:tc>
      </w:tr>
      <w:tr w:rsidR="000A708F" w14:paraId="68C5E3B4" w14:textId="77777777">
        <w:tc>
          <w:tcPr>
            <w:tcW w:w="5000" w:type="dxa"/>
            <w:noWrap/>
          </w:tcPr>
          <w:p w14:paraId="3479F6D5" w14:textId="77777777" w:rsidR="000A708F" w:rsidRDefault="009C29C0">
            <w:r>
              <w:t xml:space="preserve">UNDP BPPS </w:t>
            </w:r>
            <w:proofErr w:type="spellStart"/>
            <w:r>
              <w:t>Programme</w:t>
            </w:r>
            <w:proofErr w:type="spellEnd"/>
            <w:r>
              <w:t xml:space="preserve"> Associate</w:t>
            </w:r>
          </w:p>
        </w:tc>
        <w:tc>
          <w:tcPr>
            <w:tcW w:w="5000" w:type="dxa"/>
            <w:noWrap/>
          </w:tcPr>
          <w:p w14:paraId="45FF289D" w14:textId="77777777" w:rsidR="000A708F" w:rsidRDefault="009C29C0">
            <w:r>
              <w:t xml:space="preserve">Ms. </w:t>
            </w:r>
            <w:proofErr w:type="spellStart"/>
            <w:r>
              <w:t>Yemesrach</w:t>
            </w:r>
            <w:proofErr w:type="spellEnd"/>
            <w:r>
              <w:t xml:space="preserve"> Kebede (yemesrach.kebede@undp.org)</w:t>
            </w:r>
          </w:p>
        </w:tc>
      </w:tr>
      <w:tr w:rsidR="000A708F" w:rsidRPr="00FA58EB" w14:paraId="0D0829FD" w14:textId="77777777">
        <w:tc>
          <w:tcPr>
            <w:tcW w:w="5000" w:type="dxa"/>
            <w:noWrap/>
          </w:tcPr>
          <w:p w14:paraId="0ABD53F9" w14:textId="77777777" w:rsidR="000A708F" w:rsidRDefault="009C29C0">
            <w:r>
              <w:t>UNDP BPPS SES Technical Advisor</w:t>
            </w:r>
          </w:p>
        </w:tc>
        <w:tc>
          <w:tcPr>
            <w:tcW w:w="5000" w:type="dxa"/>
            <w:noWrap/>
          </w:tcPr>
          <w:p w14:paraId="1C4B3A4C" w14:textId="77777777" w:rsidR="000A708F" w:rsidRPr="00334DC7" w:rsidRDefault="009C29C0">
            <w:pPr>
              <w:rPr>
                <w:lang w:val="fr-FR"/>
              </w:rPr>
            </w:pPr>
            <w:r w:rsidRPr="00334DC7">
              <w:rPr>
                <w:lang w:val="fr-FR"/>
              </w:rPr>
              <w:t>Ms. Patricia De La Cueva (patricia.de.la.cueva@undp.org)</w:t>
            </w:r>
          </w:p>
        </w:tc>
      </w:tr>
      <w:tr w:rsidR="000A708F" w:rsidRPr="00FA58EB" w14:paraId="0424FB78" w14:textId="77777777">
        <w:tc>
          <w:tcPr>
            <w:tcW w:w="5000" w:type="dxa"/>
            <w:noWrap/>
          </w:tcPr>
          <w:p w14:paraId="0D3F811E" w14:textId="77777777" w:rsidR="000A708F" w:rsidRDefault="009C29C0">
            <w:r>
              <w:t>Project Manager/Coordinator</w:t>
            </w:r>
          </w:p>
        </w:tc>
        <w:tc>
          <w:tcPr>
            <w:tcW w:w="5000" w:type="dxa"/>
            <w:noWrap/>
          </w:tcPr>
          <w:p w14:paraId="584903D6" w14:textId="77777777" w:rsidR="000A708F" w:rsidRPr="00334DC7" w:rsidRDefault="009C29C0">
            <w:pPr>
              <w:rPr>
                <w:lang w:val="fr-FR"/>
              </w:rPr>
            </w:pPr>
            <w:r w:rsidRPr="00334DC7">
              <w:rPr>
                <w:lang w:val="fr-FR"/>
              </w:rPr>
              <w:t>Hafsa Ouattara (hafsa.ouattara@undp.org)</w:t>
            </w:r>
          </w:p>
        </w:tc>
      </w:tr>
      <w:tr w:rsidR="000A708F" w:rsidRPr="00FA58EB" w14:paraId="3867ED40" w14:textId="77777777">
        <w:tc>
          <w:tcPr>
            <w:tcW w:w="5000" w:type="dxa"/>
            <w:noWrap/>
          </w:tcPr>
          <w:p w14:paraId="19CFCC17" w14:textId="77777777" w:rsidR="000A708F" w:rsidRDefault="009C29C0">
            <w:r>
              <w:t xml:space="preserve">UNDP Country Office </w:t>
            </w:r>
            <w:proofErr w:type="spellStart"/>
            <w:r>
              <w:t>Programme</w:t>
            </w:r>
            <w:proofErr w:type="spellEnd"/>
            <w:r>
              <w:t xml:space="preserve"> Officer</w:t>
            </w:r>
          </w:p>
        </w:tc>
        <w:tc>
          <w:tcPr>
            <w:tcW w:w="5000" w:type="dxa"/>
            <w:noWrap/>
          </w:tcPr>
          <w:p w14:paraId="53D54940" w14:textId="77777777" w:rsidR="000A708F" w:rsidRPr="00334DC7" w:rsidRDefault="009C29C0">
            <w:pPr>
              <w:rPr>
                <w:lang w:val="fr-FR"/>
              </w:rPr>
            </w:pPr>
            <w:r w:rsidRPr="00334DC7">
              <w:rPr>
                <w:lang w:val="fr-FR"/>
              </w:rPr>
              <w:t xml:space="preserve">Jean </w:t>
            </w:r>
            <w:proofErr w:type="spellStart"/>
            <w:r w:rsidRPr="00334DC7">
              <w:rPr>
                <w:lang w:val="fr-FR"/>
              </w:rPr>
              <w:t>Paul.aka</w:t>
            </w:r>
            <w:proofErr w:type="spellEnd"/>
            <w:r w:rsidRPr="00334DC7">
              <w:rPr>
                <w:lang w:val="fr-FR"/>
              </w:rPr>
              <w:t xml:space="preserve"> (jean.paul.aka@undp.org)</w:t>
            </w:r>
          </w:p>
        </w:tc>
      </w:tr>
      <w:tr w:rsidR="000A708F" w14:paraId="0C3F0A20" w14:textId="77777777">
        <w:tc>
          <w:tcPr>
            <w:tcW w:w="5000" w:type="dxa"/>
            <w:noWrap/>
          </w:tcPr>
          <w:p w14:paraId="0605714B" w14:textId="77777777" w:rsidR="000A708F" w:rsidRDefault="009C29C0">
            <w:r>
              <w:t>UNDP Country Office Deputy Resident Representative</w:t>
            </w:r>
          </w:p>
        </w:tc>
        <w:tc>
          <w:tcPr>
            <w:tcW w:w="5000" w:type="dxa"/>
            <w:noWrap/>
          </w:tcPr>
          <w:p w14:paraId="19D7F0D6" w14:textId="77777777" w:rsidR="000A708F" w:rsidRDefault="009C29C0">
            <w:r>
              <w:t>Mr. Gael Ollivier (Gael.Ollivier@undp.org)</w:t>
            </w:r>
          </w:p>
        </w:tc>
      </w:tr>
      <w:tr w:rsidR="000A708F" w:rsidRPr="00FA58EB" w14:paraId="30AEC15E" w14:textId="77777777">
        <w:tc>
          <w:tcPr>
            <w:tcW w:w="5000" w:type="dxa"/>
            <w:noWrap/>
          </w:tcPr>
          <w:p w14:paraId="697432EE" w14:textId="77777777" w:rsidR="000A708F" w:rsidRDefault="009C29C0">
            <w:r>
              <w:t>UNDP Regional Bureau Desk Officer</w:t>
            </w:r>
          </w:p>
        </w:tc>
        <w:tc>
          <w:tcPr>
            <w:tcW w:w="5000" w:type="dxa"/>
            <w:noWrap/>
          </w:tcPr>
          <w:p w14:paraId="29D2D557" w14:textId="77777777" w:rsidR="000A708F" w:rsidRDefault="009C29C0">
            <w:r>
              <w:t>Ms. Evelyne Bamba (Evelyne.Bamba@undp.org)</w:t>
            </w:r>
          </w:p>
          <w:p w14:paraId="184F2E45" w14:textId="77777777" w:rsidR="000A708F" w:rsidRPr="00334DC7" w:rsidRDefault="009C29C0">
            <w:pPr>
              <w:rPr>
                <w:lang w:val="fr-FR"/>
              </w:rPr>
            </w:pPr>
            <w:proofErr w:type="spellStart"/>
            <w:r w:rsidRPr="00334DC7">
              <w:rPr>
                <w:lang w:val="fr-FR"/>
              </w:rPr>
              <w:t>Roberteau</w:t>
            </w:r>
            <w:proofErr w:type="spellEnd"/>
            <w:r w:rsidRPr="00334DC7">
              <w:rPr>
                <w:lang w:val="fr-FR"/>
              </w:rPr>
              <w:t xml:space="preserve"> Tchoffo (roberteau.tchoffo@undp.org)</w:t>
            </w:r>
          </w:p>
        </w:tc>
      </w:tr>
      <w:tr w:rsidR="000A708F" w14:paraId="2ADC088C" w14:textId="77777777">
        <w:tc>
          <w:tcPr>
            <w:tcW w:w="5000" w:type="dxa"/>
            <w:noWrap/>
          </w:tcPr>
          <w:p w14:paraId="3B3D04BF" w14:textId="77777777" w:rsidR="000A708F" w:rsidRDefault="009C29C0">
            <w:r>
              <w:t>GEF Operational Focal Point</w:t>
            </w:r>
          </w:p>
        </w:tc>
        <w:tc>
          <w:tcPr>
            <w:tcW w:w="5000" w:type="dxa"/>
            <w:noWrap/>
          </w:tcPr>
          <w:p w14:paraId="2EEBE5CF" w14:textId="77777777" w:rsidR="000A708F" w:rsidRDefault="009C29C0">
            <w:r>
              <w:rPr>
                <w:i/>
                <w:iCs/>
              </w:rPr>
              <w:t>(not set or not applicable)</w:t>
            </w:r>
          </w:p>
        </w:tc>
      </w:tr>
      <w:tr w:rsidR="000A708F" w:rsidRPr="00FA58EB" w14:paraId="7F700784" w14:textId="77777777">
        <w:tc>
          <w:tcPr>
            <w:tcW w:w="5000" w:type="dxa"/>
            <w:noWrap/>
          </w:tcPr>
          <w:p w14:paraId="5640AE3C" w14:textId="77777777" w:rsidR="000A708F" w:rsidRDefault="009C29C0">
            <w:r>
              <w:t>Project Implementing Partner</w:t>
            </w:r>
          </w:p>
        </w:tc>
        <w:tc>
          <w:tcPr>
            <w:tcW w:w="5000" w:type="dxa"/>
            <w:noWrap/>
          </w:tcPr>
          <w:p w14:paraId="0A6929AA" w14:textId="77777777" w:rsidR="000A708F" w:rsidRPr="00334DC7" w:rsidRDefault="009C29C0">
            <w:pPr>
              <w:rPr>
                <w:lang w:val="fr-FR"/>
              </w:rPr>
            </w:pPr>
            <w:r w:rsidRPr="00334DC7">
              <w:rPr>
                <w:lang w:val="fr-FR"/>
              </w:rPr>
              <w:t>Thomas d'Aquin Kouakou (t.kouakou@cifor-icraf.org)</w:t>
            </w:r>
          </w:p>
        </w:tc>
      </w:tr>
      <w:tr w:rsidR="000A708F" w14:paraId="617289A5" w14:textId="77777777">
        <w:tc>
          <w:tcPr>
            <w:tcW w:w="5000" w:type="dxa"/>
            <w:noWrap/>
          </w:tcPr>
          <w:p w14:paraId="07DD4BF7" w14:textId="77777777" w:rsidR="000A708F" w:rsidRDefault="009C29C0">
            <w:r>
              <w:t>Other Partners</w:t>
            </w:r>
          </w:p>
        </w:tc>
        <w:tc>
          <w:tcPr>
            <w:tcW w:w="5000" w:type="dxa"/>
            <w:noWrap/>
          </w:tcPr>
          <w:p w14:paraId="4FB803B1" w14:textId="77777777" w:rsidR="000A708F" w:rsidRDefault="009C29C0">
            <w:r>
              <w:rPr>
                <w:i/>
                <w:iCs/>
              </w:rPr>
              <w:t>(not set or not applicable)</w:t>
            </w:r>
          </w:p>
        </w:tc>
      </w:tr>
    </w:tbl>
    <w:p w14:paraId="021771D0" w14:textId="77777777" w:rsidR="000A708F" w:rsidRDefault="000A708F">
      <w:pPr>
        <w:sectPr w:rsidR="000A708F">
          <w:pgSz w:w="11905" w:h="16837"/>
          <w:pgMar w:top="1440" w:right="1440" w:bottom="1440" w:left="1440" w:header="720" w:footer="720" w:gutter="0"/>
          <w:cols w:space="720"/>
        </w:sectPr>
      </w:pPr>
    </w:p>
    <w:p w14:paraId="5875D722" w14:textId="77777777" w:rsidR="000A708F" w:rsidRDefault="009C29C0">
      <w:pPr>
        <w:pStyle w:val="Titre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0A708F" w14:paraId="2067B786" w14:textId="77777777">
        <w:tc>
          <w:tcPr>
            <w:tcW w:w="5000" w:type="dxa"/>
            <w:noWrap/>
          </w:tcPr>
          <w:p w14:paraId="3BCB1164" w14:textId="77777777" w:rsidR="000A708F" w:rsidRDefault="009C29C0">
            <w:r>
              <w:t>Project duration</w:t>
            </w:r>
          </w:p>
        </w:tc>
        <w:tc>
          <w:tcPr>
            <w:tcW w:w="5000" w:type="dxa"/>
            <w:noWrap/>
            <w:vAlign w:val="center"/>
          </w:tcPr>
          <w:p w14:paraId="7866F23B" w14:textId="77777777" w:rsidR="000A708F" w:rsidRDefault="009C29C0">
            <w:pPr>
              <w:jc w:val="right"/>
            </w:pPr>
            <w:r>
              <w:t>48 months</w:t>
            </w:r>
          </w:p>
        </w:tc>
      </w:tr>
      <w:tr w:rsidR="000A708F" w14:paraId="0796106A" w14:textId="77777777">
        <w:tc>
          <w:tcPr>
            <w:tcW w:w="5000" w:type="dxa"/>
            <w:noWrap/>
          </w:tcPr>
          <w:p w14:paraId="45F84D58" w14:textId="77777777" w:rsidR="000A708F" w:rsidRDefault="009C29C0">
            <w:r>
              <w:t>PIF Approval Date</w:t>
            </w:r>
          </w:p>
        </w:tc>
        <w:tc>
          <w:tcPr>
            <w:tcW w:w="5000" w:type="dxa"/>
            <w:noWrap/>
            <w:vAlign w:val="center"/>
          </w:tcPr>
          <w:p w14:paraId="61BC159D" w14:textId="77777777" w:rsidR="000A708F" w:rsidRDefault="009C29C0">
            <w:pPr>
              <w:jc w:val="right"/>
            </w:pPr>
            <w:r>
              <w:t>Jun 13, 2019</w:t>
            </w:r>
          </w:p>
        </w:tc>
      </w:tr>
      <w:tr w:rsidR="000A708F" w14:paraId="39070C50" w14:textId="77777777">
        <w:tc>
          <w:tcPr>
            <w:tcW w:w="5000" w:type="dxa"/>
            <w:noWrap/>
          </w:tcPr>
          <w:p w14:paraId="230066F6" w14:textId="77777777" w:rsidR="000A708F" w:rsidRDefault="009C29C0">
            <w:r>
              <w:t>CEO Endorsement Date</w:t>
            </w:r>
          </w:p>
        </w:tc>
        <w:tc>
          <w:tcPr>
            <w:tcW w:w="5000" w:type="dxa"/>
            <w:noWrap/>
            <w:vAlign w:val="center"/>
          </w:tcPr>
          <w:p w14:paraId="617AA489" w14:textId="77777777" w:rsidR="000A708F" w:rsidRDefault="009C29C0">
            <w:pPr>
              <w:jc w:val="right"/>
            </w:pPr>
            <w:r>
              <w:t>Jun 22, 2021</w:t>
            </w:r>
          </w:p>
        </w:tc>
      </w:tr>
      <w:tr w:rsidR="000A708F" w14:paraId="0A18D517" w14:textId="77777777">
        <w:tc>
          <w:tcPr>
            <w:tcW w:w="5000" w:type="dxa"/>
            <w:noWrap/>
          </w:tcPr>
          <w:p w14:paraId="5E702C28" w14:textId="77777777" w:rsidR="000A708F" w:rsidRDefault="009C29C0">
            <w:r>
              <w:t>Project Document Signature Date (project start date):</w:t>
            </w:r>
          </w:p>
        </w:tc>
        <w:tc>
          <w:tcPr>
            <w:tcW w:w="5000" w:type="dxa"/>
            <w:noWrap/>
            <w:vAlign w:val="center"/>
          </w:tcPr>
          <w:p w14:paraId="105AE53B" w14:textId="77777777" w:rsidR="000A708F" w:rsidRDefault="009C29C0">
            <w:pPr>
              <w:jc w:val="right"/>
            </w:pPr>
            <w:r>
              <w:t>Oct 26, 2022</w:t>
            </w:r>
          </w:p>
        </w:tc>
      </w:tr>
      <w:tr w:rsidR="000A708F" w14:paraId="7CAB335A" w14:textId="77777777">
        <w:tc>
          <w:tcPr>
            <w:tcW w:w="5000" w:type="dxa"/>
            <w:noWrap/>
          </w:tcPr>
          <w:p w14:paraId="75B37FDC" w14:textId="77777777" w:rsidR="000A708F" w:rsidRDefault="009C29C0">
            <w:r>
              <w:t>Date of Inception Workshop</w:t>
            </w:r>
          </w:p>
        </w:tc>
        <w:tc>
          <w:tcPr>
            <w:tcW w:w="5000" w:type="dxa"/>
            <w:noWrap/>
            <w:vAlign w:val="center"/>
          </w:tcPr>
          <w:p w14:paraId="023D1715" w14:textId="77777777" w:rsidR="000A708F" w:rsidRDefault="009C29C0">
            <w:pPr>
              <w:jc w:val="right"/>
            </w:pPr>
            <w:r>
              <w:t>May 25, 2023</w:t>
            </w:r>
          </w:p>
        </w:tc>
      </w:tr>
      <w:tr w:rsidR="000A708F" w14:paraId="1EF58E45" w14:textId="77777777">
        <w:tc>
          <w:tcPr>
            <w:tcW w:w="5000" w:type="dxa"/>
            <w:noWrap/>
          </w:tcPr>
          <w:p w14:paraId="4EDE02C7" w14:textId="77777777" w:rsidR="000A708F" w:rsidRDefault="009C29C0">
            <w:r>
              <w:t>First Disbursement Date</w:t>
            </w:r>
          </w:p>
        </w:tc>
        <w:tc>
          <w:tcPr>
            <w:tcW w:w="5000" w:type="dxa"/>
            <w:noWrap/>
            <w:vAlign w:val="center"/>
          </w:tcPr>
          <w:p w14:paraId="361D593F" w14:textId="77777777" w:rsidR="000A708F" w:rsidRDefault="009C29C0">
            <w:pPr>
              <w:jc w:val="right"/>
            </w:pPr>
            <w:r>
              <w:t>Apr 26, 2023</w:t>
            </w:r>
          </w:p>
        </w:tc>
      </w:tr>
      <w:tr w:rsidR="000A708F" w14:paraId="339BAAFD" w14:textId="77777777">
        <w:tc>
          <w:tcPr>
            <w:tcW w:w="5000" w:type="dxa"/>
            <w:noWrap/>
          </w:tcPr>
          <w:p w14:paraId="4D5FB260" w14:textId="77777777" w:rsidR="000A708F" w:rsidRDefault="009C29C0">
            <w:r>
              <w:t>Expected Date of Mid-term Review</w:t>
            </w:r>
          </w:p>
        </w:tc>
        <w:tc>
          <w:tcPr>
            <w:tcW w:w="5000" w:type="dxa"/>
            <w:noWrap/>
            <w:vAlign w:val="center"/>
          </w:tcPr>
          <w:p w14:paraId="6B4AE763" w14:textId="77777777" w:rsidR="000A708F" w:rsidRDefault="009C29C0">
            <w:pPr>
              <w:jc w:val="right"/>
            </w:pPr>
            <w:r>
              <w:rPr>
                <w:i/>
                <w:iCs/>
              </w:rPr>
              <w:t>(not set or not applicable)</w:t>
            </w:r>
          </w:p>
        </w:tc>
      </w:tr>
      <w:tr w:rsidR="000A708F" w14:paraId="5F9C4776" w14:textId="77777777">
        <w:tc>
          <w:tcPr>
            <w:tcW w:w="5000" w:type="dxa"/>
            <w:noWrap/>
          </w:tcPr>
          <w:p w14:paraId="75FB86A5" w14:textId="77777777" w:rsidR="000A708F" w:rsidRDefault="009C29C0">
            <w:r>
              <w:t>Actual Date of Mid-term Review</w:t>
            </w:r>
          </w:p>
        </w:tc>
        <w:tc>
          <w:tcPr>
            <w:tcW w:w="5000" w:type="dxa"/>
            <w:noWrap/>
            <w:vAlign w:val="center"/>
          </w:tcPr>
          <w:p w14:paraId="4D6966DF" w14:textId="77777777" w:rsidR="000A708F" w:rsidRDefault="009C29C0">
            <w:pPr>
              <w:jc w:val="right"/>
            </w:pPr>
            <w:r>
              <w:rPr>
                <w:i/>
                <w:iCs/>
              </w:rPr>
              <w:t>(not set or not applicable)</w:t>
            </w:r>
          </w:p>
        </w:tc>
      </w:tr>
      <w:tr w:rsidR="000A708F" w14:paraId="61538B09" w14:textId="77777777">
        <w:tc>
          <w:tcPr>
            <w:tcW w:w="5000" w:type="dxa"/>
            <w:noWrap/>
          </w:tcPr>
          <w:p w14:paraId="096E5A87" w14:textId="77777777" w:rsidR="000A708F" w:rsidRDefault="009C29C0">
            <w:r>
              <w:t>Expected Date of Terminal Evaluation</w:t>
            </w:r>
          </w:p>
        </w:tc>
        <w:tc>
          <w:tcPr>
            <w:tcW w:w="5000" w:type="dxa"/>
            <w:noWrap/>
            <w:vAlign w:val="center"/>
          </w:tcPr>
          <w:p w14:paraId="6993ACA8" w14:textId="77777777" w:rsidR="000A708F" w:rsidRDefault="009C29C0">
            <w:pPr>
              <w:jc w:val="right"/>
            </w:pPr>
            <w:r>
              <w:rPr>
                <w:i/>
                <w:iCs/>
              </w:rPr>
              <w:t>(not set or not applicable)</w:t>
            </w:r>
          </w:p>
        </w:tc>
      </w:tr>
      <w:tr w:rsidR="000A708F" w14:paraId="3458280F" w14:textId="77777777">
        <w:tc>
          <w:tcPr>
            <w:tcW w:w="5000" w:type="dxa"/>
            <w:noWrap/>
          </w:tcPr>
          <w:p w14:paraId="5D09C896" w14:textId="77777777" w:rsidR="000A708F" w:rsidRDefault="009C29C0">
            <w:r>
              <w:t>Original Planned Closing Date</w:t>
            </w:r>
          </w:p>
        </w:tc>
        <w:tc>
          <w:tcPr>
            <w:tcW w:w="5000" w:type="dxa"/>
            <w:noWrap/>
            <w:vAlign w:val="center"/>
          </w:tcPr>
          <w:p w14:paraId="5B61070B" w14:textId="77777777" w:rsidR="000A708F" w:rsidRDefault="009C29C0">
            <w:pPr>
              <w:jc w:val="right"/>
            </w:pPr>
            <w:r>
              <w:t>Oct 26, 2026</w:t>
            </w:r>
          </w:p>
        </w:tc>
      </w:tr>
      <w:tr w:rsidR="000A708F" w14:paraId="2100D0DC" w14:textId="77777777">
        <w:tc>
          <w:tcPr>
            <w:tcW w:w="5000" w:type="dxa"/>
            <w:noWrap/>
          </w:tcPr>
          <w:p w14:paraId="350592FA" w14:textId="77777777" w:rsidR="000A708F" w:rsidRDefault="009C29C0">
            <w:r>
              <w:t>Revised Planned Closing Date</w:t>
            </w:r>
          </w:p>
        </w:tc>
        <w:tc>
          <w:tcPr>
            <w:tcW w:w="5000" w:type="dxa"/>
            <w:noWrap/>
            <w:vAlign w:val="center"/>
          </w:tcPr>
          <w:p w14:paraId="31E45E42" w14:textId="77777777" w:rsidR="000A708F" w:rsidRDefault="009C29C0">
            <w:pPr>
              <w:jc w:val="right"/>
            </w:pPr>
            <w:r>
              <w:rPr>
                <w:i/>
                <w:iCs/>
              </w:rPr>
              <w:t>(not set or not applicable)</w:t>
            </w:r>
          </w:p>
        </w:tc>
      </w:tr>
    </w:tbl>
    <w:p w14:paraId="37595B51" w14:textId="77777777" w:rsidR="000A708F" w:rsidRDefault="000A708F">
      <w:pPr>
        <w:sectPr w:rsidR="000A708F">
          <w:pgSz w:w="11905" w:h="16837"/>
          <w:pgMar w:top="1440" w:right="1440" w:bottom="1440" w:left="1440" w:header="720" w:footer="720" w:gutter="0"/>
          <w:cols w:space="720"/>
        </w:sectPr>
      </w:pPr>
    </w:p>
    <w:p w14:paraId="7A1112A1" w14:textId="77777777" w:rsidR="000A708F" w:rsidRDefault="009C29C0">
      <w:pPr>
        <w:pStyle w:val="Titre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0A708F" w14:paraId="6E7D1A1B" w14:textId="77777777">
        <w:tc>
          <w:tcPr>
            <w:tcW w:w="8000" w:type="dxa"/>
            <w:noWrap/>
          </w:tcPr>
          <w:p w14:paraId="7C04B361" w14:textId="77777777" w:rsidR="000A708F" w:rsidRDefault="009C29C0">
            <w:r>
              <w:t>Overall DO Rating</w:t>
            </w:r>
          </w:p>
        </w:tc>
        <w:tc>
          <w:tcPr>
            <w:tcW w:w="8000" w:type="dxa"/>
            <w:noWrap/>
          </w:tcPr>
          <w:p w14:paraId="5B628B0B" w14:textId="77777777" w:rsidR="000A708F" w:rsidRDefault="009C29C0">
            <w:r>
              <w:rPr>
                <w:i/>
                <w:iCs/>
              </w:rPr>
              <w:t>(not set or not applicable)</w:t>
            </w:r>
          </w:p>
        </w:tc>
      </w:tr>
      <w:tr w:rsidR="000A708F" w14:paraId="689F2F53" w14:textId="77777777">
        <w:tc>
          <w:tcPr>
            <w:tcW w:w="8000" w:type="dxa"/>
            <w:noWrap/>
          </w:tcPr>
          <w:p w14:paraId="505F7A57" w14:textId="77777777" w:rsidR="000A708F" w:rsidRDefault="009C29C0">
            <w:r>
              <w:t>Overall IP Rating</w:t>
            </w:r>
          </w:p>
        </w:tc>
        <w:tc>
          <w:tcPr>
            <w:tcW w:w="8000" w:type="dxa"/>
            <w:noWrap/>
          </w:tcPr>
          <w:p w14:paraId="79E5313F" w14:textId="77777777" w:rsidR="000A708F" w:rsidRDefault="009C29C0">
            <w:r>
              <w:rPr>
                <w:i/>
                <w:iCs/>
              </w:rPr>
              <w:t>(not set or not applicable)</w:t>
            </w:r>
          </w:p>
        </w:tc>
      </w:tr>
      <w:tr w:rsidR="000A708F" w14:paraId="5D9385E2" w14:textId="77777777">
        <w:tc>
          <w:tcPr>
            <w:tcW w:w="8000" w:type="dxa"/>
            <w:noWrap/>
          </w:tcPr>
          <w:p w14:paraId="3DE783A8" w14:textId="77777777" w:rsidR="000A708F" w:rsidRDefault="009C29C0">
            <w:r>
              <w:t>Overall Risk Rating</w:t>
            </w:r>
          </w:p>
        </w:tc>
        <w:tc>
          <w:tcPr>
            <w:tcW w:w="8000" w:type="dxa"/>
            <w:noWrap/>
          </w:tcPr>
          <w:p w14:paraId="75B28B36" w14:textId="77777777" w:rsidR="000A708F" w:rsidRDefault="009C29C0">
            <w:r>
              <w:t>Low</w:t>
            </w:r>
          </w:p>
        </w:tc>
      </w:tr>
    </w:tbl>
    <w:p w14:paraId="7F842543" w14:textId="77777777" w:rsidR="000A708F" w:rsidRDefault="000A708F">
      <w:pPr>
        <w:sectPr w:rsidR="000A708F">
          <w:pgSz w:w="11905" w:h="16837"/>
          <w:pgMar w:top="1440" w:right="1440" w:bottom="1440" w:left="1440" w:header="720" w:footer="720" w:gutter="0"/>
          <w:cols w:space="720"/>
        </w:sectPr>
      </w:pPr>
    </w:p>
    <w:p w14:paraId="0B966657" w14:textId="77777777" w:rsidR="000A708F" w:rsidRDefault="009C29C0">
      <w:pPr>
        <w:pStyle w:val="Titre1"/>
      </w:pPr>
      <w:bookmarkStart w:id="3" w:name="_Toc3"/>
      <w:r>
        <w:lastRenderedPageBreak/>
        <w:t>Procurement</w:t>
      </w:r>
      <w:bookmarkEnd w:id="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0A708F" w14:paraId="52D693EE" w14:textId="77777777">
        <w:tc>
          <w:tcPr>
            <w:tcW w:w="10000" w:type="dxa"/>
            <w:shd w:val="clear" w:color="auto" w:fill="D9D9D9"/>
            <w:noWrap/>
          </w:tcPr>
          <w:p w14:paraId="23E0D9C5" w14:textId="77777777" w:rsidR="000A708F" w:rsidRDefault="009C29C0">
            <w:r>
              <w:rPr>
                <w:b/>
                <w:bCs/>
              </w:rPr>
              <w:t xml:space="preserve">Question #1: CO </w:t>
            </w:r>
            <w:proofErr w:type="spellStart"/>
            <w:r>
              <w:rPr>
                <w:b/>
                <w:bCs/>
              </w:rPr>
              <w:t>Programme</w:t>
            </w:r>
            <w:proofErr w:type="spellEnd"/>
            <w:r>
              <w:rPr>
                <w:b/>
                <w:bCs/>
              </w:rPr>
              <w:t xml:space="preserve"> Officer -- Has the project experienced any procurement challenges during the reporting period, which may risk the completion of any critical activity within the approved project duration?</w:t>
            </w:r>
          </w:p>
          <w:p w14:paraId="040F1CF5" w14:textId="77777777" w:rsidR="000A708F" w:rsidRDefault="009C29C0">
            <w:r>
              <w:rPr>
                <w:i/>
                <w:iCs/>
              </w:rPr>
              <w:t>Procurement challenges can originate, for example, from delays in the planned initiation of key procurement processes, capacity gaps to develop technical requirements (TORs/specifications) or poor quality of these, procurement capacity gaps, none or very limited market response to tenders issued, evaluation delays, rejections/delays on reviews by procurement oversight committees, protests/complaints logged by bidders, incapacity of contractors to deliver on contractual terms, weak contract management, weak operational and/or maintenance plans developed, intellectual property right issues, etc.</w:t>
            </w:r>
          </w:p>
        </w:tc>
      </w:tr>
      <w:tr w:rsidR="000A708F" w14:paraId="54D4722A" w14:textId="77777777">
        <w:tc>
          <w:tcPr>
            <w:tcW w:w="10000" w:type="dxa"/>
            <w:noWrap/>
          </w:tcPr>
          <w:p w14:paraId="0CF602C2" w14:textId="77777777" w:rsidR="000A708F" w:rsidRDefault="009C29C0">
            <w:r>
              <w:rPr>
                <w:i/>
                <w:iCs/>
              </w:rPr>
              <w:t>(not set or not applicable)</w:t>
            </w:r>
          </w:p>
        </w:tc>
      </w:tr>
      <w:tr w:rsidR="000A708F" w14:paraId="4B940B92" w14:textId="77777777">
        <w:tc>
          <w:tcPr>
            <w:tcW w:w="10000" w:type="dxa"/>
            <w:shd w:val="clear" w:color="auto" w:fill="D9D9D9"/>
            <w:noWrap/>
          </w:tcPr>
          <w:p w14:paraId="752C9D1B" w14:textId="77777777" w:rsidR="000A708F" w:rsidRDefault="009C29C0">
            <w:r>
              <w:rPr>
                <w:b/>
                <w:bCs/>
              </w:rPr>
              <w:t>Question #2: BPPS Technical Advisor (RTA) -- What category of Procurement support does this project need? (choose one and provide justification)</w:t>
            </w:r>
          </w:p>
        </w:tc>
      </w:tr>
      <w:tr w:rsidR="000A708F" w14:paraId="763404E0" w14:textId="77777777">
        <w:tc>
          <w:tcPr>
            <w:tcW w:w="10000" w:type="dxa"/>
            <w:noWrap/>
          </w:tcPr>
          <w:p w14:paraId="098CB623" w14:textId="77777777" w:rsidR="000A708F" w:rsidRDefault="009C29C0">
            <w:r>
              <w:rPr>
                <w:i/>
                <w:iCs/>
              </w:rPr>
              <w:t>(not set or not applicable)</w:t>
            </w:r>
          </w:p>
        </w:tc>
      </w:tr>
      <w:tr w:rsidR="000A708F" w14:paraId="74A186AE" w14:textId="77777777">
        <w:tc>
          <w:tcPr>
            <w:tcW w:w="10000" w:type="dxa"/>
            <w:shd w:val="clear" w:color="auto" w:fill="D9D9D9"/>
            <w:noWrap/>
          </w:tcPr>
          <w:p w14:paraId="44ABED00" w14:textId="77777777" w:rsidR="000A708F" w:rsidRDefault="009C29C0">
            <w:r>
              <w:rPr>
                <w:b/>
                <w:bCs/>
              </w:rPr>
              <w:t>'Serious issues' include, for example, rejection of cases by CAP/RACP/ACP, vendor protests, procurement tenders recurrently resulting in no or low number of offers, recurrent contract variations / amendments, contracted values often exceeding budgeted allocations, OAI cases under investigation or completed, project extension granted/needed entailing significant procurement/contractual activities which need to be completed prior to project closure, serious procurement concerns reflected in NIM audits, etc.</w:t>
            </w:r>
          </w:p>
          <w:p w14:paraId="12AFFAEF" w14:textId="77777777" w:rsidR="000A708F" w:rsidRDefault="000A708F"/>
          <w:p w14:paraId="043A65D0" w14:textId="77777777" w:rsidR="000A708F" w:rsidRDefault="009C29C0">
            <w:r>
              <w:rPr>
                <w:b/>
                <w:bCs/>
              </w:rPr>
              <w:t xml:space="preserve">'Potential to be </w:t>
            </w:r>
            <w:proofErr w:type="spellStart"/>
            <w:r>
              <w:rPr>
                <w:b/>
                <w:bCs/>
              </w:rPr>
              <w:t>serious'</w:t>
            </w:r>
            <w:proofErr w:type="spellEnd"/>
            <w:r>
              <w:rPr>
                <w:b/>
                <w:bCs/>
              </w:rPr>
              <w:t xml:space="preserve"> issues include, for example, lack of planning, few staff/personnel with procurement certification, long procurement processing timeframes, wrong procurement strategies adopted, limited knowledge/use of UNALL/Quantum, etc.</w:t>
            </w:r>
          </w:p>
          <w:p w14:paraId="4F609EE0" w14:textId="77777777" w:rsidR="000A708F" w:rsidRDefault="000A708F"/>
          <w:p w14:paraId="48BBC7B3" w14:textId="77777777" w:rsidR="000A708F" w:rsidRDefault="009C29C0">
            <w:r>
              <w:rPr>
                <w:b/>
                <w:bCs/>
              </w:rPr>
              <w:t>If B) is selected, please provide a brief description. If C) is selected, please add comments if needed.</w:t>
            </w:r>
          </w:p>
          <w:p w14:paraId="66E8ED13" w14:textId="77777777" w:rsidR="000A708F" w:rsidRDefault="009C29C0">
            <w:r>
              <w:rPr>
                <w:i/>
                <w:iCs/>
              </w:rPr>
              <w:t>'Serious issues' include, for example, rejection of cases by CAP/RACP/ACP, vendor protests, procurement tenders recurrently resulting in no or low number of offers, recurrent contract variations / amendments, contracted values often exceeding budgeted allocations, OAI cases under investigation or completed, project extension granted/needed entailing significant procurement/contractual activities which need to be completed prior to project closure, serious procurement concerns reflected in NIM audits, etc.</w:t>
            </w:r>
          </w:p>
          <w:p w14:paraId="10DBE3F2" w14:textId="77777777" w:rsidR="000A708F" w:rsidRDefault="000A708F"/>
          <w:p w14:paraId="5EC47FEC" w14:textId="77777777" w:rsidR="000A708F" w:rsidRDefault="000A708F"/>
          <w:p w14:paraId="336C65BD" w14:textId="77777777" w:rsidR="000A708F" w:rsidRDefault="009C29C0">
            <w:r>
              <w:rPr>
                <w:i/>
                <w:iCs/>
              </w:rPr>
              <w:t xml:space="preserve">'Potential to be </w:t>
            </w:r>
            <w:proofErr w:type="spellStart"/>
            <w:r>
              <w:rPr>
                <w:i/>
                <w:iCs/>
              </w:rPr>
              <w:t>serious'</w:t>
            </w:r>
            <w:proofErr w:type="spellEnd"/>
            <w:r>
              <w:rPr>
                <w:i/>
                <w:iCs/>
              </w:rPr>
              <w:t xml:space="preserve"> issues include, for example, lack of planning, few staff/personnel with procurement certification, long procurement processing timeframes, wrong procurement strategies adopted, limited knowledge/use of UNALL/Quantum, etc.</w:t>
            </w:r>
          </w:p>
          <w:p w14:paraId="6087D7CE" w14:textId="77777777" w:rsidR="000A708F" w:rsidRDefault="009C29C0">
            <w:r>
              <w:t> </w:t>
            </w:r>
          </w:p>
          <w:p w14:paraId="566ED300" w14:textId="77777777" w:rsidR="000A708F" w:rsidRDefault="009C29C0">
            <w:r>
              <w:rPr>
                <w:b/>
                <w:bCs/>
              </w:rPr>
              <w:lastRenderedPageBreak/>
              <w:t>If B) is selected, please provide a brief description. If C) is selected, please add comments if needed. </w:t>
            </w:r>
          </w:p>
        </w:tc>
      </w:tr>
      <w:tr w:rsidR="000A708F" w14:paraId="119EB428" w14:textId="77777777">
        <w:tc>
          <w:tcPr>
            <w:tcW w:w="10000" w:type="dxa"/>
            <w:noWrap/>
          </w:tcPr>
          <w:p w14:paraId="73B8BFB0" w14:textId="77777777" w:rsidR="000A708F" w:rsidRDefault="009C29C0">
            <w:r>
              <w:rPr>
                <w:i/>
                <w:iCs/>
              </w:rPr>
              <w:lastRenderedPageBreak/>
              <w:t>(not set or not applicable)</w:t>
            </w:r>
          </w:p>
        </w:tc>
      </w:tr>
    </w:tbl>
    <w:p w14:paraId="107227B1" w14:textId="77777777" w:rsidR="000A708F" w:rsidRDefault="000A708F">
      <w:pPr>
        <w:sectPr w:rsidR="000A708F">
          <w:pgSz w:w="11905" w:h="16837"/>
          <w:pgMar w:top="1440" w:right="1440" w:bottom="1440" w:left="1440" w:header="720" w:footer="720" w:gutter="0"/>
          <w:cols w:space="720"/>
        </w:sectPr>
      </w:pPr>
    </w:p>
    <w:p w14:paraId="06697DE2" w14:textId="77777777" w:rsidR="000A708F" w:rsidRDefault="009C29C0">
      <w:pPr>
        <w:pStyle w:val="Titre1"/>
      </w:pPr>
      <w:bookmarkStart w:id="4" w:name="_Toc4"/>
      <w:r>
        <w:lastRenderedPageBreak/>
        <w:t>Nature Pledge</w:t>
      </w:r>
      <w:bookmarkEnd w:id="4"/>
    </w:p>
    <w:p w14:paraId="180EECA5" w14:textId="77777777" w:rsidR="000A708F" w:rsidRDefault="009C29C0">
      <w:pPr>
        <w:pStyle w:val="Titre2"/>
      </w:pPr>
      <w:bookmarkStart w:id="5" w:name="_Toc5"/>
      <w:r>
        <w:t>Contribution to the Nature Pledge</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0A708F" w14:paraId="6D8A1A6C" w14:textId="77777777">
        <w:tc>
          <w:tcPr>
            <w:tcW w:w="10000" w:type="dxa"/>
            <w:shd w:val="clear" w:color="auto" w:fill="D9D9D9"/>
            <w:noWrap/>
          </w:tcPr>
          <w:p w14:paraId="0F99297F" w14:textId="77777777" w:rsidR="000A708F" w:rsidRDefault="009C29C0">
            <w:proofErr w:type="gramStart"/>
            <w:r>
              <w:rPr>
                <w:b/>
                <w:bCs/>
              </w:rPr>
              <w:t>Is</w:t>
            </w:r>
            <w:proofErr w:type="gramEnd"/>
            <w:r>
              <w:rPr>
                <w:b/>
                <w:bCs/>
              </w:rPr>
              <w:t xml:space="preserve"> this project and/or its results contributing to UNDP’s Nature Pledge*?</w:t>
            </w:r>
          </w:p>
          <w:p w14:paraId="01D99F6B" w14:textId="77777777" w:rsidR="000A708F" w:rsidRDefault="000A708F"/>
          <w:p w14:paraId="14C57AC7" w14:textId="77777777" w:rsidR="000A708F" w:rsidRDefault="009C29C0">
            <w:proofErr w:type="gramStart"/>
            <w:r>
              <w:t>If</w:t>
            </w:r>
            <w:proofErr w:type="gramEnd"/>
            <w:r>
              <w:t xml:space="preserve"> 'Yes', please respond to the questions in the below 3 sections.</w:t>
            </w:r>
          </w:p>
          <w:p w14:paraId="7703F2E4" w14:textId="77777777" w:rsidR="000A708F" w:rsidRDefault="009C29C0">
            <w:r>
              <w:t>If 'No', you may leave this section blank and move on to other parts of the PIR.</w:t>
            </w:r>
          </w:p>
        </w:tc>
      </w:tr>
      <w:tr w:rsidR="000A708F" w14:paraId="258EA03B" w14:textId="77777777">
        <w:tc>
          <w:tcPr>
            <w:tcW w:w="10000" w:type="dxa"/>
            <w:noWrap/>
          </w:tcPr>
          <w:p w14:paraId="66249C57" w14:textId="37FCA669" w:rsidR="000A708F" w:rsidRDefault="00C767CC">
            <w:r w:rsidRPr="00C767CC">
              <w:rPr>
                <w:i/>
                <w:iCs/>
                <w:color w:val="0070C0"/>
              </w:rPr>
              <w:t>YES</w:t>
            </w:r>
          </w:p>
        </w:tc>
      </w:tr>
    </w:tbl>
    <w:p w14:paraId="6BA5BD1D" w14:textId="77777777" w:rsidR="000A708F" w:rsidRDefault="009C29C0">
      <w:pPr>
        <w:pStyle w:val="Titre2"/>
      </w:pPr>
      <w:bookmarkStart w:id="6" w:name="_Toc6"/>
      <w:r>
        <w:t>1) Nature Pledge Alignment</w:t>
      </w:r>
      <w:bookmarkEnd w:id="6"/>
    </w:p>
    <w:tbl>
      <w:tblPr>
        <w:tblW w:w="9045" w:type="dxa"/>
        <w:tblInd w:w="-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0A708F" w14:paraId="67C34652" w14:textId="77777777" w:rsidTr="009F7EB1">
        <w:tc>
          <w:tcPr>
            <w:tcW w:w="9045" w:type="dxa"/>
            <w:shd w:val="clear" w:color="auto" w:fill="D9D9D9"/>
            <w:noWrap/>
          </w:tcPr>
          <w:p w14:paraId="5054FEE4" w14:textId="77777777" w:rsidR="000A708F" w:rsidRDefault="009C29C0">
            <w:r>
              <w:rPr>
                <w:b/>
                <w:bCs/>
              </w:rPr>
              <w:t>Narrative and Behavioral Shift: Valuing Nature</w:t>
            </w:r>
          </w:p>
        </w:tc>
      </w:tr>
      <w:tr w:rsidR="000A41D1" w14:paraId="3C1CEE2D" w14:textId="77777777" w:rsidTr="009F7EB1">
        <w:tc>
          <w:tcPr>
            <w:tcW w:w="9045" w:type="dxa"/>
            <w:noWrap/>
          </w:tcPr>
          <w:p w14:paraId="407AA51C" w14:textId="77777777" w:rsidR="000A41D1" w:rsidRDefault="000A41D1" w:rsidP="00BE421A">
            <w:r>
              <w:t xml:space="preserve">Define and deploy new narratives to elevate nature to the heart of development to catalyze behavioral change in different economic sectors and societal segments.: </w:t>
            </w:r>
            <w:r w:rsidRPr="000A41D1">
              <w:rPr>
                <w:color w:val="0070C0"/>
              </w:rPr>
              <w:t>Yes</w:t>
            </w:r>
          </w:p>
        </w:tc>
      </w:tr>
      <w:tr w:rsidR="000A41D1" w14:paraId="792984E0" w14:textId="77777777" w:rsidTr="009F7EB1">
        <w:tc>
          <w:tcPr>
            <w:tcW w:w="9045" w:type="dxa"/>
            <w:noWrap/>
          </w:tcPr>
          <w:p w14:paraId="3CEA075E" w14:textId="77777777" w:rsidR="000A41D1" w:rsidRDefault="000A41D1" w:rsidP="00BE421A">
            <w:r>
              <w:t xml:space="preserve">Catalyze rapid global behavior shifts through increased accountability, strengthened deterrence, and empowered communities, especially indigenous people and local communities and women and women’s groups.: </w:t>
            </w:r>
            <w:r w:rsidRPr="000A41D1">
              <w:rPr>
                <w:color w:val="0070C0"/>
              </w:rPr>
              <w:t>Yes</w:t>
            </w:r>
          </w:p>
        </w:tc>
      </w:tr>
      <w:tr w:rsidR="000A708F" w14:paraId="1C3E45E7" w14:textId="77777777" w:rsidTr="009F7EB1">
        <w:tc>
          <w:tcPr>
            <w:tcW w:w="9045" w:type="dxa"/>
            <w:shd w:val="clear" w:color="auto" w:fill="D9D9D9"/>
            <w:noWrap/>
          </w:tcPr>
          <w:p w14:paraId="3EFA1D2E" w14:textId="77777777" w:rsidR="000A708F" w:rsidRDefault="009C29C0">
            <w:r>
              <w:rPr>
                <w:b/>
                <w:bCs/>
              </w:rPr>
              <w:t>Economic and Finance Shift: Accounting for Nature</w:t>
            </w:r>
          </w:p>
        </w:tc>
      </w:tr>
      <w:tr w:rsidR="00596A82" w14:paraId="45CD624A" w14:textId="77777777" w:rsidTr="009F7EB1">
        <w:tc>
          <w:tcPr>
            <w:tcW w:w="9045" w:type="dxa"/>
            <w:noWrap/>
          </w:tcPr>
          <w:p w14:paraId="70B40915" w14:textId="77777777" w:rsidR="00596A82" w:rsidRDefault="00596A82" w:rsidP="00BE421A">
            <w:r>
              <w:t>Accelerate adoption of tailored economic, fiscal, and monetary policies, tools and plans</w:t>
            </w:r>
            <w:r w:rsidRPr="00F601C4">
              <w:rPr>
                <w:color w:val="0070C0"/>
              </w:rPr>
              <w:t>.: Yes</w:t>
            </w:r>
          </w:p>
        </w:tc>
      </w:tr>
      <w:tr w:rsidR="00596A82" w14:paraId="0E8F6773" w14:textId="77777777" w:rsidTr="009F7EB1">
        <w:tc>
          <w:tcPr>
            <w:tcW w:w="9045" w:type="dxa"/>
            <w:noWrap/>
          </w:tcPr>
          <w:p w14:paraId="73408DDE" w14:textId="77777777" w:rsidR="00596A82" w:rsidRDefault="00596A82" w:rsidP="00BE421A">
            <w:r>
              <w:t xml:space="preserve">Implement biodiversity finance solutions, in line with national and sub-national development and recovery </w:t>
            </w:r>
            <w:proofErr w:type="spellStart"/>
            <w:r>
              <w:t>programmes</w:t>
            </w:r>
            <w:proofErr w:type="spellEnd"/>
            <w:r>
              <w:t>, including reduction of nature negative public finance</w:t>
            </w:r>
            <w:r w:rsidRPr="00F601C4">
              <w:rPr>
                <w:color w:val="0070C0"/>
              </w:rPr>
              <w:t>.: No</w:t>
            </w:r>
          </w:p>
        </w:tc>
      </w:tr>
      <w:tr w:rsidR="00596A82" w14:paraId="0FD0A1BC" w14:textId="77777777" w:rsidTr="009F7EB1">
        <w:tc>
          <w:tcPr>
            <w:tcW w:w="9045" w:type="dxa"/>
            <w:noWrap/>
          </w:tcPr>
          <w:p w14:paraId="2E806C89" w14:textId="77777777" w:rsidR="00596A82" w:rsidRDefault="00596A82" w:rsidP="00BE421A">
            <w:r>
              <w:t xml:space="preserve">Mobilize and upscale private investment in nature-positive actions, while reducing financing of nature-negative business processes.: </w:t>
            </w:r>
            <w:r w:rsidRPr="00F601C4">
              <w:rPr>
                <w:color w:val="0070C0"/>
              </w:rPr>
              <w:t>Yes</w:t>
            </w:r>
          </w:p>
        </w:tc>
      </w:tr>
      <w:tr w:rsidR="000A708F" w14:paraId="1C43F1B2" w14:textId="77777777" w:rsidTr="009F7EB1">
        <w:tc>
          <w:tcPr>
            <w:tcW w:w="9045" w:type="dxa"/>
            <w:shd w:val="clear" w:color="auto" w:fill="D9D9D9"/>
            <w:noWrap/>
          </w:tcPr>
          <w:p w14:paraId="57F2E4E4" w14:textId="77777777" w:rsidR="000A708F" w:rsidRDefault="009C29C0">
            <w:r>
              <w:rPr>
                <w:b/>
                <w:bCs/>
              </w:rPr>
              <w:t>Policy and Practice Shift: Harnessing the Power of Nature</w:t>
            </w:r>
          </w:p>
        </w:tc>
      </w:tr>
      <w:tr w:rsidR="009F7EB1" w14:paraId="1753494C" w14:textId="77777777" w:rsidTr="009F7EB1">
        <w:tc>
          <w:tcPr>
            <w:tcW w:w="9045" w:type="dxa"/>
            <w:noWrap/>
          </w:tcPr>
          <w:p w14:paraId="64B88F03" w14:textId="77777777" w:rsidR="009F7EB1" w:rsidRDefault="009F7EB1" w:rsidP="00BE421A">
            <w:r>
              <w:t xml:space="preserve">Strengthen national capacity for GBF implementation and policy coherence.: </w:t>
            </w:r>
            <w:r w:rsidRPr="009F7EB1">
              <w:rPr>
                <w:color w:val="0070C0"/>
              </w:rPr>
              <w:t>Yes</w:t>
            </w:r>
          </w:p>
        </w:tc>
      </w:tr>
      <w:tr w:rsidR="009F7EB1" w14:paraId="4D582913" w14:textId="77777777" w:rsidTr="009F7EB1">
        <w:tc>
          <w:tcPr>
            <w:tcW w:w="9045" w:type="dxa"/>
            <w:noWrap/>
          </w:tcPr>
          <w:p w14:paraId="712FAEF7" w14:textId="77777777" w:rsidR="009F7EB1" w:rsidRDefault="009F7EB1" w:rsidP="00BE421A">
            <w:r>
              <w:t xml:space="preserve">Mainstream nature into development, production sectors and spatial policy, planning and practice.: </w:t>
            </w:r>
            <w:r w:rsidRPr="009F7EB1">
              <w:rPr>
                <w:color w:val="0070C0"/>
              </w:rPr>
              <w:t>Yes</w:t>
            </w:r>
          </w:p>
        </w:tc>
      </w:tr>
      <w:tr w:rsidR="009F7EB1" w14:paraId="2B532ADF" w14:textId="77777777" w:rsidTr="009F7EB1">
        <w:tc>
          <w:tcPr>
            <w:tcW w:w="9045" w:type="dxa"/>
            <w:noWrap/>
          </w:tcPr>
          <w:p w14:paraId="4A2C94BE" w14:textId="77777777" w:rsidR="009F7EB1" w:rsidRDefault="009F7EB1" w:rsidP="00BE421A">
            <w:r>
              <w:t xml:space="preserve">Upscale gender responsive nature-based solutions targeting climate action, poverty reduction and inclusive growth, job creation, disaster and conflict prevention and pandemic prevention.: </w:t>
            </w:r>
            <w:r w:rsidRPr="009F7EB1">
              <w:rPr>
                <w:color w:val="0070C0"/>
              </w:rPr>
              <w:t>Yes</w:t>
            </w:r>
          </w:p>
        </w:tc>
      </w:tr>
      <w:tr w:rsidR="009F7EB1" w14:paraId="15461A34" w14:textId="77777777" w:rsidTr="009F7EB1">
        <w:tc>
          <w:tcPr>
            <w:tcW w:w="9045" w:type="dxa"/>
            <w:noWrap/>
          </w:tcPr>
          <w:p w14:paraId="30A06B6E" w14:textId="77777777" w:rsidR="009F7EB1" w:rsidRDefault="009F7EB1" w:rsidP="00BE421A">
            <w:r>
              <w:t>Strengthen coverage and management of terrestrial and marine protected and conserved areas including indigenous and community conserved areas.:</w:t>
            </w:r>
            <w:r w:rsidRPr="009F7EB1">
              <w:rPr>
                <w:color w:val="0070C0"/>
              </w:rPr>
              <w:t xml:space="preserve"> No</w:t>
            </w:r>
          </w:p>
        </w:tc>
      </w:tr>
      <w:tr w:rsidR="009F7EB1" w14:paraId="593D83A5" w14:textId="77777777" w:rsidTr="009F7EB1">
        <w:tc>
          <w:tcPr>
            <w:tcW w:w="9045" w:type="dxa"/>
            <w:noWrap/>
          </w:tcPr>
          <w:p w14:paraId="3D67FC0E" w14:textId="77777777" w:rsidR="009F7EB1" w:rsidRDefault="009F7EB1" w:rsidP="00BE421A">
            <w:r>
              <w:t>Accelerate and upscale ecosystem restoration and sustainable land and water management.:</w:t>
            </w:r>
            <w:r w:rsidRPr="009F7EB1">
              <w:rPr>
                <w:color w:val="0070C0"/>
              </w:rPr>
              <w:t xml:space="preserve"> Yes</w:t>
            </w:r>
          </w:p>
        </w:tc>
      </w:tr>
    </w:tbl>
    <w:p w14:paraId="4B47B2BD" w14:textId="77777777" w:rsidR="000A708F" w:rsidRDefault="009C29C0">
      <w:pPr>
        <w:pStyle w:val="Titre2"/>
      </w:pPr>
      <w:bookmarkStart w:id="7" w:name="_Toc7"/>
      <w:r>
        <w:t>2) Measuring Nature Pledge Results</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0A708F" w14:paraId="6E37B3D3" w14:textId="77777777">
        <w:tc>
          <w:tcPr>
            <w:tcW w:w="10000" w:type="dxa"/>
            <w:shd w:val="clear" w:color="auto" w:fill="D9D9D9"/>
            <w:noWrap/>
          </w:tcPr>
          <w:p w14:paraId="18A0DC7F" w14:textId="77777777" w:rsidR="000A708F" w:rsidRDefault="009C29C0">
            <w:r>
              <w:rPr>
                <w:b/>
                <w:bCs/>
              </w:rPr>
              <w:lastRenderedPageBreak/>
              <w:t>a) Number of advocacy and communication campaigns launched to elevate the value of Nature across economic sectors and societal groups, and to catalyze awareness and behavioral change.</w:t>
            </w:r>
          </w:p>
        </w:tc>
      </w:tr>
      <w:tr w:rsidR="000A708F" w14:paraId="4C3E7C65" w14:textId="77777777">
        <w:tc>
          <w:tcPr>
            <w:tcW w:w="10000" w:type="dxa"/>
            <w:noWrap/>
          </w:tcPr>
          <w:p w14:paraId="3E9C68F8" w14:textId="77777777" w:rsidR="000A708F" w:rsidRPr="00D659D6" w:rsidRDefault="00D659D6">
            <w:pPr>
              <w:rPr>
                <w:color w:val="0070C0"/>
              </w:rPr>
            </w:pPr>
            <w:r w:rsidRPr="00D659D6">
              <w:rPr>
                <w:color w:val="0070C0"/>
              </w:rPr>
              <w:t>Applicable</w:t>
            </w:r>
          </w:p>
          <w:p w14:paraId="69FA8EA0" w14:textId="1173CBDC" w:rsidR="00D659D6" w:rsidRDefault="00D659D6">
            <w:r w:rsidRPr="00D659D6">
              <w:rPr>
                <w:color w:val="0070C0"/>
              </w:rPr>
              <w:t>8</w:t>
            </w:r>
          </w:p>
        </w:tc>
      </w:tr>
      <w:tr w:rsidR="000A708F" w14:paraId="2103DBEA" w14:textId="77777777">
        <w:tc>
          <w:tcPr>
            <w:tcW w:w="10000" w:type="dxa"/>
            <w:shd w:val="clear" w:color="auto" w:fill="D9D9D9"/>
            <w:noWrap/>
          </w:tcPr>
          <w:p w14:paraId="14371A97" w14:textId="77777777" w:rsidR="000A708F" w:rsidRDefault="009C29C0">
            <w:r>
              <w:rPr>
                <w:b/>
                <w:bCs/>
              </w:rPr>
              <w:t>b) Number of major non-environment sectors or constituencies where Nature has been mainstreamed in deliverables such as conference decisions, outcome documents or official reports.</w:t>
            </w:r>
          </w:p>
        </w:tc>
      </w:tr>
      <w:tr w:rsidR="000A708F" w14:paraId="3CDA2720" w14:textId="77777777">
        <w:tc>
          <w:tcPr>
            <w:tcW w:w="10000" w:type="dxa"/>
            <w:noWrap/>
          </w:tcPr>
          <w:p w14:paraId="2C18574E" w14:textId="2B513178" w:rsidR="000A708F" w:rsidRDefault="009C29C0">
            <w:r w:rsidRPr="006772C3">
              <w:rPr>
                <w:i/>
                <w:iCs/>
                <w:color w:val="0070C0"/>
              </w:rPr>
              <w:t>not applicable</w:t>
            </w:r>
          </w:p>
        </w:tc>
      </w:tr>
      <w:tr w:rsidR="000A708F" w14:paraId="7B47B75C" w14:textId="77777777">
        <w:tc>
          <w:tcPr>
            <w:tcW w:w="10000" w:type="dxa"/>
            <w:shd w:val="clear" w:color="auto" w:fill="D9D9D9"/>
            <w:noWrap/>
          </w:tcPr>
          <w:p w14:paraId="181BBDA9" w14:textId="77777777" w:rsidR="000A708F" w:rsidRDefault="009C29C0">
            <w:r>
              <w:rPr>
                <w:b/>
                <w:bCs/>
              </w:rPr>
              <w:t>c) Did the project support development or strengthening of governance systems at national, sub-national, or local levels to help operationalize and protect the right to a clean, healthy, and sustainable environment?</w:t>
            </w:r>
          </w:p>
        </w:tc>
      </w:tr>
      <w:tr w:rsidR="000A708F" w14:paraId="33D7A32E" w14:textId="77777777">
        <w:tc>
          <w:tcPr>
            <w:tcW w:w="10000" w:type="dxa"/>
            <w:noWrap/>
          </w:tcPr>
          <w:p w14:paraId="2932147F" w14:textId="77777777" w:rsidR="00947729" w:rsidRPr="00D659D6" w:rsidRDefault="00947729" w:rsidP="00947729">
            <w:pPr>
              <w:rPr>
                <w:color w:val="0070C0"/>
              </w:rPr>
            </w:pPr>
            <w:r w:rsidRPr="00D659D6">
              <w:rPr>
                <w:color w:val="0070C0"/>
              </w:rPr>
              <w:t>Applicable</w:t>
            </w:r>
          </w:p>
          <w:p w14:paraId="095242C1" w14:textId="378C331C" w:rsidR="000A708F" w:rsidRDefault="00D7213F">
            <w:r>
              <w:t>Yes</w:t>
            </w:r>
          </w:p>
        </w:tc>
      </w:tr>
      <w:tr w:rsidR="000A708F" w14:paraId="1AFE4D95" w14:textId="77777777">
        <w:tc>
          <w:tcPr>
            <w:tcW w:w="10000" w:type="dxa"/>
            <w:shd w:val="clear" w:color="auto" w:fill="D9D9D9"/>
            <w:noWrap/>
          </w:tcPr>
          <w:p w14:paraId="729BF6F9" w14:textId="77777777" w:rsidR="000A708F" w:rsidRDefault="009C29C0">
            <w:r>
              <w:rPr>
                <w:b/>
                <w:bCs/>
              </w:rPr>
              <w:t>d) Number of legal instruments (laws, policies, regulations, etc.) supported to mitigate and/or reduce nature degradation, or whose enforcement is strengthened at national, sub-national or local levels.</w:t>
            </w:r>
          </w:p>
          <w:p w14:paraId="645E916F" w14:textId="77777777" w:rsidR="000A708F" w:rsidRDefault="000A708F"/>
        </w:tc>
      </w:tr>
      <w:tr w:rsidR="000A708F" w14:paraId="0DC9E7B7" w14:textId="77777777">
        <w:tc>
          <w:tcPr>
            <w:tcW w:w="10000" w:type="dxa"/>
            <w:noWrap/>
          </w:tcPr>
          <w:p w14:paraId="07EC5771" w14:textId="77777777" w:rsidR="00E4309B" w:rsidRPr="00D659D6" w:rsidRDefault="00E4309B" w:rsidP="00E4309B">
            <w:pPr>
              <w:rPr>
                <w:color w:val="0070C0"/>
              </w:rPr>
            </w:pPr>
            <w:r w:rsidRPr="00D659D6">
              <w:rPr>
                <w:color w:val="0070C0"/>
              </w:rPr>
              <w:t>Applicable</w:t>
            </w:r>
          </w:p>
          <w:p w14:paraId="28F30314" w14:textId="76972E6A" w:rsidR="000A708F" w:rsidRDefault="00E4309B">
            <w:r>
              <w:t>1</w:t>
            </w:r>
          </w:p>
        </w:tc>
      </w:tr>
      <w:tr w:rsidR="000A708F" w14:paraId="2BFCAD52" w14:textId="77777777">
        <w:tc>
          <w:tcPr>
            <w:tcW w:w="10000" w:type="dxa"/>
            <w:shd w:val="clear" w:color="auto" w:fill="D9D9D9"/>
            <w:noWrap/>
          </w:tcPr>
          <w:p w14:paraId="15CB1BF8" w14:textId="77777777" w:rsidR="000A708F" w:rsidRDefault="009C29C0">
            <w:r>
              <w:rPr>
                <w:b/>
                <w:bCs/>
              </w:rPr>
              <w:t xml:space="preserve">e) Did the project directly or indirectly support in the </w:t>
            </w:r>
            <w:proofErr w:type="gramStart"/>
            <w:r>
              <w:rPr>
                <w:b/>
                <w:bCs/>
              </w:rPr>
              <w:t>closing</w:t>
            </w:r>
            <w:proofErr w:type="gramEnd"/>
            <w:r>
              <w:rPr>
                <w:b/>
                <w:bCs/>
              </w:rPr>
              <w:t xml:space="preserve"> the biodiversity finance gaps?</w:t>
            </w:r>
          </w:p>
        </w:tc>
      </w:tr>
      <w:tr w:rsidR="000A708F" w14:paraId="544DF86A" w14:textId="77777777">
        <w:tc>
          <w:tcPr>
            <w:tcW w:w="10000" w:type="dxa"/>
            <w:noWrap/>
          </w:tcPr>
          <w:p w14:paraId="38FC78EA" w14:textId="77777777" w:rsidR="00177E50" w:rsidRPr="00D659D6" w:rsidRDefault="00177E50" w:rsidP="00177E50">
            <w:pPr>
              <w:rPr>
                <w:color w:val="0070C0"/>
              </w:rPr>
            </w:pPr>
            <w:r w:rsidRPr="00D659D6">
              <w:rPr>
                <w:color w:val="0070C0"/>
              </w:rPr>
              <w:t>Applicable</w:t>
            </w:r>
          </w:p>
          <w:p w14:paraId="1791ED6C" w14:textId="22C34A0C" w:rsidR="000A708F" w:rsidRDefault="000A708F"/>
        </w:tc>
      </w:tr>
      <w:tr w:rsidR="000A708F" w14:paraId="00945996" w14:textId="77777777">
        <w:tc>
          <w:tcPr>
            <w:tcW w:w="10000" w:type="dxa"/>
            <w:shd w:val="clear" w:color="auto" w:fill="D9D9D9"/>
            <w:noWrap/>
          </w:tcPr>
          <w:p w14:paraId="4E3FCC7B" w14:textId="77777777" w:rsidR="000A708F" w:rsidRDefault="009C29C0">
            <w:r>
              <w:rPr>
                <w:b/>
                <w:bCs/>
              </w:rPr>
              <w:t>f) Amount of biodiversity finance mobilized or catalyzed from public and private sources (in USD). (Here, biodiversity finance refers not only to Protected Area financing but also other Nature-positive finance flows, including those directed towards water security, food security, drought resilience, adaptation, agriculture etc.)</w:t>
            </w:r>
          </w:p>
        </w:tc>
      </w:tr>
      <w:tr w:rsidR="000A708F" w14:paraId="1260040D" w14:textId="77777777">
        <w:tc>
          <w:tcPr>
            <w:tcW w:w="10000" w:type="dxa"/>
            <w:noWrap/>
          </w:tcPr>
          <w:p w14:paraId="563D8D3B" w14:textId="77777777" w:rsidR="000A708F" w:rsidRDefault="009C29C0">
            <w:r>
              <w:rPr>
                <w:i/>
                <w:iCs/>
              </w:rPr>
              <w:t>(not set or not applicable)</w:t>
            </w:r>
          </w:p>
        </w:tc>
      </w:tr>
      <w:tr w:rsidR="000A708F" w14:paraId="6BA9426F" w14:textId="77777777">
        <w:tc>
          <w:tcPr>
            <w:tcW w:w="10000" w:type="dxa"/>
            <w:shd w:val="clear" w:color="auto" w:fill="D9D9D9"/>
            <w:noWrap/>
          </w:tcPr>
          <w:p w14:paraId="08883015" w14:textId="77777777" w:rsidR="000A708F" w:rsidRDefault="009C29C0">
            <w:r>
              <w:rPr>
                <w:b/>
                <w:bCs/>
              </w:rPr>
              <w:t>g) Did the project directly or indirectly support the creation of a subsidy repurposing plan?</w:t>
            </w:r>
          </w:p>
        </w:tc>
      </w:tr>
      <w:tr w:rsidR="000A708F" w14:paraId="146211E2" w14:textId="77777777">
        <w:tc>
          <w:tcPr>
            <w:tcW w:w="10000" w:type="dxa"/>
            <w:noWrap/>
          </w:tcPr>
          <w:p w14:paraId="57668DFD" w14:textId="77777777" w:rsidR="000A708F" w:rsidRDefault="009C29C0">
            <w:r>
              <w:rPr>
                <w:i/>
                <w:iCs/>
              </w:rPr>
              <w:t>(not set or not applicable)</w:t>
            </w:r>
          </w:p>
        </w:tc>
      </w:tr>
      <w:tr w:rsidR="000A708F" w14:paraId="7B2E64CA" w14:textId="77777777">
        <w:tc>
          <w:tcPr>
            <w:tcW w:w="10000" w:type="dxa"/>
            <w:shd w:val="clear" w:color="auto" w:fill="D9D9D9"/>
            <w:noWrap/>
          </w:tcPr>
          <w:p w14:paraId="1154BEF5" w14:textId="77777777" w:rsidR="000A708F" w:rsidRDefault="009C29C0">
            <w:r>
              <w:rPr>
                <w:b/>
                <w:bCs/>
              </w:rPr>
              <w:t>h) Amount of Nature harmful subsidies redirected, repurposed and/or eliminated as direct or indirect result of UNDP support (in USD).</w:t>
            </w:r>
          </w:p>
        </w:tc>
      </w:tr>
      <w:tr w:rsidR="000A708F" w14:paraId="763225A7" w14:textId="77777777">
        <w:tc>
          <w:tcPr>
            <w:tcW w:w="10000" w:type="dxa"/>
            <w:noWrap/>
          </w:tcPr>
          <w:p w14:paraId="3DDD8488" w14:textId="77777777" w:rsidR="000A708F" w:rsidRDefault="009C29C0">
            <w:r>
              <w:rPr>
                <w:i/>
                <w:iCs/>
              </w:rPr>
              <w:t>(not set or not applicable)</w:t>
            </w:r>
          </w:p>
        </w:tc>
      </w:tr>
      <w:tr w:rsidR="000A708F" w14:paraId="07E9367D" w14:textId="77777777">
        <w:tc>
          <w:tcPr>
            <w:tcW w:w="10000" w:type="dxa"/>
            <w:shd w:val="clear" w:color="auto" w:fill="D9D9D9"/>
            <w:noWrap/>
          </w:tcPr>
          <w:p w14:paraId="7CDB661C" w14:textId="77777777" w:rsidR="000A708F" w:rsidRDefault="009C29C0">
            <w:proofErr w:type="spellStart"/>
            <w:r>
              <w:rPr>
                <w:b/>
                <w:bCs/>
              </w:rPr>
              <w:lastRenderedPageBreak/>
              <w:t>i</w:t>
            </w:r>
            <w:proofErr w:type="spellEnd"/>
            <w:r>
              <w:rPr>
                <w:b/>
                <w:bCs/>
              </w:rPr>
              <w:t>) Amount of asset size of major listed companies that are supported by the project to disclose information aligned with standards in Taskforce for Nature-Related Financial Disclosures (TNFD) framework.</w:t>
            </w:r>
          </w:p>
        </w:tc>
      </w:tr>
      <w:tr w:rsidR="000A708F" w14:paraId="4BD33E8D" w14:textId="77777777">
        <w:tc>
          <w:tcPr>
            <w:tcW w:w="10000" w:type="dxa"/>
            <w:noWrap/>
          </w:tcPr>
          <w:p w14:paraId="18DC05B2" w14:textId="77777777" w:rsidR="000A708F" w:rsidRDefault="009C29C0">
            <w:r>
              <w:rPr>
                <w:i/>
                <w:iCs/>
              </w:rPr>
              <w:t>(not set or not applicable)</w:t>
            </w:r>
          </w:p>
        </w:tc>
      </w:tr>
      <w:tr w:rsidR="000A708F" w14:paraId="4305C091" w14:textId="77777777">
        <w:tc>
          <w:tcPr>
            <w:tcW w:w="10000" w:type="dxa"/>
            <w:shd w:val="clear" w:color="auto" w:fill="D9D9D9"/>
            <w:noWrap/>
          </w:tcPr>
          <w:p w14:paraId="02138C9B" w14:textId="77777777" w:rsidR="000A708F" w:rsidRDefault="009C29C0">
            <w:r>
              <w:rPr>
                <w:b/>
                <w:bCs/>
              </w:rPr>
              <w:t>j) Amount of asset size of major listed companies that are supported by the project to disclose information aligned with standards in Taskforce for Nature-Related Financial Disclosures (TNFD) framework.</w:t>
            </w:r>
          </w:p>
        </w:tc>
      </w:tr>
      <w:tr w:rsidR="000A708F" w14:paraId="397B9724" w14:textId="77777777">
        <w:tc>
          <w:tcPr>
            <w:tcW w:w="10000" w:type="dxa"/>
            <w:noWrap/>
          </w:tcPr>
          <w:p w14:paraId="4EB9659A" w14:textId="77777777" w:rsidR="000A708F" w:rsidRDefault="009C29C0">
            <w:r>
              <w:rPr>
                <w:i/>
                <w:iCs/>
              </w:rPr>
              <w:t>(not set or not applicable)</w:t>
            </w:r>
          </w:p>
        </w:tc>
      </w:tr>
      <w:tr w:rsidR="000A708F" w14:paraId="31076CD8" w14:textId="77777777">
        <w:tc>
          <w:tcPr>
            <w:tcW w:w="10000" w:type="dxa"/>
            <w:shd w:val="clear" w:color="auto" w:fill="D9D9D9"/>
            <w:noWrap/>
          </w:tcPr>
          <w:p w14:paraId="556223E2" w14:textId="77777777" w:rsidR="000A708F" w:rsidRDefault="009C29C0">
            <w:r>
              <w:rPr>
                <w:b/>
                <w:bCs/>
              </w:rPr>
              <w:t>k) Did the project support the mainstreaming of Nature into national development plans, spatial and sectoral plans and related gender strategies?</w:t>
            </w:r>
          </w:p>
        </w:tc>
      </w:tr>
      <w:tr w:rsidR="000A708F" w14:paraId="3CAE0029" w14:textId="77777777">
        <w:tc>
          <w:tcPr>
            <w:tcW w:w="10000" w:type="dxa"/>
            <w:noWrap/>
          </w:tcPr>
          <w:p w14:paraId="68148B83" w14:textId="77777777" w:rsidR="00400F0A" w:rsidRPr="00D659D6" w:rsidRDefault="00400F0A" w:rsidP="00400F0A">
            <w:pPr>
              <w:rPr>
                <w:color w:val="0070C0"/>
              </w:rPr>
            </w:pPr>
            <w:r w:rsidRPr="00D659D6">
              <w:rPr>
                <w:color w:val="0070C0"/>
              </w:rPr>
              <w:t>Applicable</w:t>
            </w:r>
          </w:p>
          <w:p w14:paraId="04E768D9" w14:textId="1FC873F0" w:rsidR="000A708F" w:rsidRDefault="000A708F"/>
        </w:tc>
      </w:tr>
      <w:tr w:rsidR="000A708F" w14:paraId="5A114A1E" w14:textId="77777777">
        <w:tc>
          <w:tcPr>
            <w:tcW w:w="10000" w:type="dxa"/>
            <w:shd w:val="clear" w:color="auto" w:fill="D9D9D9"/>
            <w:noWrap/>
          </w:tcPr>
          <w:p w14:paraId="7A48E8A0" w14:textId="77777777" w:rsidR="000A708F" w:rsidRDefault="009C29C0">
            <w:r>
              <w:rPr>
                <w:b/>
                <w:bCs/>
              </w:rPr>
              <w:t>l)Did the project support women’s leadership in natural resource management and close gender gaps in access to and control over natural resources?</w:t>
            </w:r>
          </w:p>
        </w:tc>
      </w:tr>
      <w:tr w:rsidR="000A708F" w14:paraId="38A38954" w14:textId="77777777">
        <w:tc>
          <w:tcPr>
            <w:tcW w:w="10000" w:type="dxa"/>
            <w:noWrap/>
          </w:tcPr>
          <w:p w14:paraId="645554D0" w14:textId="77777777" w:rsidR="000A708F" w:rsidRDefault="009C29C0">
            <w:r>
              <w:rPr>
                <w:i/>
                <w:iCs/>
              </w:rPr>
              <w:t>(not set or not applicable)</w:t>
            </w:r>
          </w:p>
        </w:tc>
      </w:tr>
      <w:tr w:rsidR="000A708F" w14:paraId="233F0FDB" w14:textId="77777777">
        <w:tc>
          <w:tcPr>
            <w:tcW w:w="10000" w:type="dxa"/>
            <w:shd w:val="clear" w:color="auto" w:fill="D9D9D9"/>
            <w:noWrap/>
          </w:tcPr>
          <w:p w14:paraId="74D82637" w14:textId="77777777" w:rsidR="000A708F" w:rsidRDefault="009C29C0">
            <w:r>
              <w:rPr>
                <w:b/>
                <w:bCs/>
              </w:rPr>
              <w:t>m) Hectares of terrestrial ecosystems supported with improved management and/or protection, including protected areas, OECM and other conserved areas*.</w:t>
            </w:r>
          </w:p>
        </w:tc>
      </w:tr>
      <w:tr w:rsidR="000A708F" w14:paraId="2BDF156C" w14:textId="77777777">
        <w:tc>
          <w:tcPr>
            <w:tcW w:w="10000" w:type="dxa"/>
            <w:noWrap/>
          </w:tcPr>
          <w:p w14:paraId="42BCDFCE" w14:textId="77777777" w:rsidR="003D465F" w:rsidRPr="00D659D6" w:rsidRDefault="003D465F" w:rsidP="003D465F">
            <w:pPr>
              <w:rPr>
                <w:color w:val="0070C0"/>
              </w:rPr>
            </w:pPr>
            <w:r w:rsidRPr="00D659D6">
              <w:rPr>
                <w:color w:val="0070C0"/>
              </w:rPr>
              <w:t>Applicable</w:t>
            </w:r>
          </w:p>
          <w:p w14:paraId="45501269" w14:textId="1F072CC4" w:rsidR="000A708F" w:rsidRDefault="003D465F">
            <w:r w:rsidRPr="002D1A8E">
              <w:rPr>
                <w:color w:val="0070C0"/>
              </w:rPr>
              <w:t>500</w:t>
            </w:r>
          </w:p>
        </w:tc>
      </w:tr>
      <w:tr w:rsidR="000A708F" w14:paraId="0EDD6327" w14:textId="77777777">
        <w:tc>
          <w:tcPr>
            <w:tcW w:w="10000" w:type="dxa"/>
            <w:shd w:val="clear" w:color="auto" w:fill="D9D9D9"/>
            <w:noWrap/>
          </w:tcPr>
          <w:p w14:paraId="28458A75" w14:textId="77777777" w:rsidR="000A708F" w:rsidRDefault="009C29C0">
            <w:r>
              <w:rPr>
                <w:b/>
                <w:bCs/>
              </w:rPr>
              <w:t>n) Hectares of landscapes (excluding protected areas) and production systems under sustainable management*.</w:t>
            </w:r>
          </w:p>
        </w:tc>
      </w:tr>
      <w:tr w:rsidR="000A708F" w14:paraId="2E453068" w14:textId="77777777">
        <w:tc>
          <w:tcPr>
            <w:tcW w:w="10000" w:type="dxa"/>
            <w:noWrap/>
          </w:tcPr>
          <w:p w14:paraId="19C9D6FF" w14:textId="77777777" w:rsidR="00CA4706" w:rsidRPr="00D659D6" w:rsidRDefault="00CA4706" w:rsidP="00CA4706">
            <w:pPr>
              <w:rPr>
                <w:color w:val="0070C0"/>
              </w:rPr>
            </w:pPr>
            <w:r w:rsidRPr="00D659D6">
              <w:rPr>
                <w:color w:val="0070C0"/>
              </w:rPr>
              <w:t>Applicable</w:t>
            </w:r>
          </w:p>
          <w:p w14:paraId="5E318EEE" w14:textId="0937F535" w:rsidR="000A708F" w:rsidRDefault="00CA4706">
            <w:r w:rsidRPr="00CA4706">
              <w:rPr>
                <w:color w:val="0070C0"/>
              </w:rPr>
              <w:t>300000</w:t>
            </w:r>
          </w:p>
        </w:tc>
      </w:tr>
      <w:tr w:rsidR="000A708F" w14:paraId="62181213" w14:textId="77777777">
        <w:tc>
          <w:tcPr>
            <w:tcW w:w="10000" w:type="dxa"/>
            <w:shd w:val="clear" w:color="auto" w:fill="D9D9D9"/>
            <w:noWrap/>
          </w:tcPr>
          <w:p w14:paraId="2F5EC77F" w14:textId="77777777" w:rsidR="000A708F" w:rsidRDefault="009C29C0">
            <w:r>
              <w:rPr>
                <w:b/>
                <w:bCs/>
              </w:rPr>
              <w:t>o) Hectares of marine ecosystems supported with improved management and/or protection, including OECMs, Locally Managed Marine Areas (LMEs), and other conserved areas*.</w:t>
            </w:r>
          </w:p>
        </w:tc>
      </w:tr>
      <w:tr w:rsidR="000A708F" w14:paraId="7FCBF069" w14:textId="77777777">
        <w:tc>
          <w:tcPr>
            <w:tcW w:w="10000" w:type="dxa"/>
            <w:noWrap/>
          </w:tcPr>
          <w:p w14:paraId="507A52EB" w14:textId="77777777" w:rsidR="000A708F" w:rsidRDefault="009C29C0">
            <w:r>
              <w:rPr>
                <w:i/>
                <w:iCs/>
              </w:rPr>
              <w:t>(not set or not applicable)</w:t>
            </w:r>
          </w:p>
        </w:tc>
      </w:tr>
      <w:tr w:rsidR="000A708F" w14:paraId="30DB9768" w14:textId="77777777">
        <w:tc>
          <w:tcPr>
            <w:tcW w:w="10000" w:type="dxa"/>
            <w:shd w:val="clear" w:color="auto" w:fill="D9D9D9"/>
            <w:noWrap/>
          </w:tcPr>
          <w:p w14:paraId="4DD2F3B0" w14:textId="77777777" w:rsidR="000A708F" w:rsidRDefault="009C29C0">
            <w:r>
              <w:rPr>
                <w:b/>
                <w:bCs/>
              </w:rPr>
              <w:t>p) Shared water ecosystems under new or improved cooperative management. *</w:t>
            </w:r>
          </w:p>
        </w:tc>
      </w:tr>
      <w:tr w:rsidR="000A708F" w14:paraId="4EC97F1A" w14:textId="77777777">
        <w:tc>
          <w:tcPr>
            <w:tcW w:w="10000" w:type="dxa"/>
            <w:noWrap/>
          </w:tcPr>
          <w:p w14:paraId="734C3CE8" w14:textId="77777777" w:rsidR="000A708F" w:rsidRDefault="009C29C0">
            <w:r>
              <w:rPr>
                <w:i/>
                <w:iCs/>
              </w:rPr>
              <w:t>(not set or not applicable)</w:t>
            </w:r>
          </w:p>
        </w:tc>
      </w:tr>
      <w:tr w:rsidR="000A708F" w14:paraId="4A797378" w14:textId="77777777">
        <w:tc>
          <w:tcPr>
            <w:tcW w:w="10000" w:type="dxa"/>
            <w:shd w:val="clear" w:color="auto" w:fill="D9D9D9"/>
            <w:noWrap/>
          </w:tcPr>
          <w:p w14:paraId="231DD4CD" w14:textId="77777777" w:rsidR="000A708F" w:rsidRDefault="009C29C0">
            <w:r>
              <w:rPr>
                <w:b/>
                <w:bCs/>
              </w:rPr>
              <w:t>q) Number of landscapes supported on food and agricultural commodity system transformations. *</w:t>
            </w:r>
          </w:p>
        </w:tc>
      </w:tr>
      <w:tr w:rsidR="000A708F" w14:paraId="7B0E4A86" w14:textId="77777777">
        <w:tc>
          <w:tcPr>
            <w:tcW w:w="10000" w:type="dxa"/>
            <w:noWrap/>
          </w:tcPr>
          <w:p w14:paraId="5CC4CC8B" w14:textId="77777777" w:rsidR="004B250D" w:rsidRPr="00D659D6" w:rsidRDefault="004B250D" w:rsidP="004B250D">
            <w:pPr>
              <w:rPr>
                <w:color w:val="0070C0"/>
              </w:rPr>
            </w:pPr>
            <w:r w:rsidRPr="00D659D6">
              <w:rPr>
                <w:color w:val="0070C0"/>
              </w:rPr>
              <w:t>Applicable</w:t>
            </w:r>
          </w:p>
          <w:p w14:paraId="304FA8DF" w14:textId="6B906A9B" w:rsidR="000A708F" w:rsidRDefault="004B250D">
            <w:r w:rsidRPr="004B250D">
              <w:rPr>
                <w:color w:val="0070C0"/>
              </w:rPr>
              <w:t>4</w:t>
            </w:r>
          </w:p>
        </w:tc>
      </w:tr>
      <w:tr w:rsidR="000A708F" w14:paraId="40EB0381" w14:textId="77777777">
        <w:tc>
          <w:tcPr>
            <w:tcW w:w="10000" w:type="dxa"/>
            <w:shd w:val="clear" w:color="auto" w:fill="D9D9D9"/>
            <w:noWrap/>
          </w:tcPr>
          <w:p w14:paraId="6E4DFCE0" w14:textId="77777777" w:rsidR="000A708F" w:rsidRDefault="009C29C0">
            <w:r>
              <w:rPr>
                <w:b/>
                <w:bCs/>
              </w:rPr>
              <w:t>r) Number of direct beneficiaries benefitting from Nature Pledge activities. *</w:t>
            </w:r>
          </w:p>
        </w:tc>
      </w:tr>
      <w:tr w:rsidR="000A708F" w14:paraId="70FBF7FF" w14:textId="77777777">
        <w:tc>
          <w:tcPr>
            <w:tcW w:w="10000" w:type="dxa"/>
            <w:noWrap/>
          </w:tcPr>
          <w:p w14:paraId="0F59DBDB" w14:textId="77777777" w:rsidR="00D31D17" w:rsidRPr="00D659D6" w:rsidRDefault="00D31D17" w:rsidP="00D31D17">
            <w:pPr>
              <w:rPr>
                <w:color w:val="0070C0"/>
              </w:rPr>
            </w:pPr>
            <w:r w:rsidRPr="00D659D6">
              <w:rPr>
                <w:color w:val="0070C0"/>
              </w:rPr>
              <w:t>Applicable</w:t>
            </w:r>
          </w:p>
          <w:p w14:paraId="12F23585" w14:textId="6831722B" w:rsidR="000A708F" w:rsidRDefault="00D31D17">
            <w:r w:rsidRPr="00D31D17">
              <w:rPr>
                <w:color w:val="0070C0"/>
              </w:rPr>
              <w:lastRenderedPageBreak/>
              <w:t>3612</w:t>
            </w:r>
          </w:p>
        </w:tc>
      </w:tr>
      <w:tr w:rsidR="000A708F" w14:paraId="16558C65" w14:textId="77777777">
        <w:tc>
          <w:tcPr>
            <w:tcW w:w="10000" w:type="dxa"/>
            <w:shd w:val="clear" w:color="auto" w:fill="D9D9D9"/>
            <w:noWrap/>
          </w:tcPr>
          <w:p w14:paraId="0D65D2D2" w14:textId="77777777" w:rsidR="000A708F" w:rsidRDefault="009C29C0">
            <w:r>
              <w:rPr>
                <w:b/>
                <w:bCs/>
              </w:rPr>
              <w:lastRenderedPageBreak/>
              <w:t>s) Number of indirect beneficiaries benefitting from Nature Pledge activities (Number of people benefitting from legal and social empowerment and ecosystem services, including enhanced climate resilience, food, and water security, health benefits, increased life expectancy, and overall wellbeing).</w:t>
            </w:r>
          </w:p>
        </w:tc>
      </w:tr>
      <w:tr w:rsidR="000A708F" w14:paraId="3F2CA2BF" w14:textId="77777777">
        <w:tc>
          <w:tcPr>
            <w:tcW w:w="10000" w:type="dxa"/>
            <w:noWrap/>
          </w:tcPr>
          <w:p w14:paraId="00336AD7" w14:textId="77777777" w:rsidR="0068178D" w:rsidRPr="00D659D6" w:rsidRDefault="0068178D" w:rsidP="0068178D">
            <w:pPr>
              <w:rPr>
                <w:color w:val="0070C0"/>
              </w:rPr>
            </w:pPr>
            <w:r w:rsidRPr="00D659D6">
              <w:rPr>
                <w:color w:val="0070C0"/>
              </w:rPr>
              <w:t>Applicable</w:t>
            </w:r>
          </w:p>
          <w:p w14:paraId="6AF7CAD1" w14:textId="512B036C" w:rsidR="000A708F" w:rsidRDefault="0068178D">
            <w:r w:rsidRPr="0068178D">
              <w:rPr>
                <w:color w:val="0070C0"/>
              </w:rPr>
              <w:t>10500</w:t>
            </w:r>
          </w:p>
        </w:tc>
      </w:tr>
      <w:tr w:rsidR="000A708F" w14:paraId="0ABC4106" w14:textId="77777777">
        <w:tc>
          <w:tcPr>
            <w:tcW w:w="10000" w:type="dxa"/>
            <w:shd w:val="clear" w:color="auto" w:fill="D9D9D9"/>
            <w:noWrap/>
          </w:tcPr>
          <w:p w14:paraId="2E6C45BD" w14:textId="77777777" w:rsidR="000A708F" w:rsidRDefault="009C29C0">
            <w:r>
              <w:rPr>
                <w:b/>
                <w:bCs/>
              </w:rPr>
              <w:t>t) Hectares of Indigenous Peoples and Community Conserved Areas (ICCAs) with improved management effectiveness and/or governance systems (including equitable governance with government and other actors, legal transfer of management responsibilities, and legal land use rights).</w:t>
            </w:r>
          </w:p>
        </w:tc>
      </w:tr>
      <w:tr w:rsidR="000A708F" w14:paraId="5E75C73C" w14:textId="77777777">
        <w:tc>
          <w:tcPr>
            <w:tcW w:w="10000" w:type="dxa"/>
            <w:noWrap/>
          </w:tcPr>
          <w:p w14:paraId="73174317" w14:textId="77777777" w:rsidR="000A708F" w:rsidRDefault="009C29C0">
            <w:r>
              <w:rPr>
                <w:i/>
                <w:iCs/>
              </w:rPr>
              <w:t>(not set or not applicable)</w:t>
            </w:r>
          </w:p>
        </w:tc>
      </w:tr>
      <w:tr w:rsidR="000A708F" w14:paraId="48488E8A" w14:textId="77777777">
        <w:tc>
          <w:tcPr>
            <w:tcW w:w="10000" w:type="dxa"/>
            <w:shd w:val="clear" w:color="auto" w:fill="D9D9D9"/>
            <w:noWrap/>
          </w:tcPr>
          <w:p w14:paraId="676928A1" w14:textId="77777777" w:rsidR="000A708F" w:rsidRDefault="009C29C0">
            <w:r>
              <w:rPr>
                <w:b/>
                <w:bCs/>
              </w:rPr>
              <w:t>u) Hectares of agricultural land, forest, natural grass, woodlands and wetlands under restoration. *</w:t>
            </w:r>
          </w:p>
        </w:tc>
      </w:tr>
      <w:tr w:rsidR="000A708F" w14:paraId="367C5102" w14:textId="77777777">
        <w:tc>
          <w:tcPr>
            <w:tcW w:w="10000" w:type="dxa"/>
            <w:noWrap/>
          </w:tcPr>
          <w:p w14:paraId="4E70CB7C" w14:textId="77777777" w:rsidR="0059152F" w:rsidRPr="00D659D6" w:rsidRDefault="0059152F" w:rsidP="0059152F">
            <w:pPr>
              <w:rPr>
                <w:color w:val="0070C0"/>
              </w:rPr>
            </w:pPr>
            <w:r w:rsidRPr="00D659D6">
              <w:rPr>
                <w:color w:val="0070C0"/>
              </w:rPr>
              <w:t>Applicable</w:t>
            </w:r>
          </w:p>
          <w:p w14:paraId="22912D1C" w14:textId="758347EF" w:rsidR="000A708F" w:rsidRDefault="0059152F">
            <w:r w:rsidRPr="0059152F">
              <w:rPr>
                <w:color w:val="0070C0"/>
              </w:rPr>
              <w:t>8524</w:t>
            </w:r>
          </w:p>
        </w:tc>
      </w:tr>
      <w:tr w:rsidR="000A708F" w14:paraId="5CDFA26C" w14:textId="77777777">
        <w:tc>
          <w:tcPr>
            <w:tcW w:w="10000" w:type="dxa"/>
            <w:shd w:val="clear" w:color="auto" w:fill="D9D9D9"/>
            <w:noWrap/>
          </w:tcPr>
          <w:p w14:paraId="5A3C784A" w14:textId="77777777" w:rsidR="000A708F" w:rsidRDefault="009C29C0">
            <w:r>
              <w:rPr>
                <w:b/>
                <w:bCs/>
              </w:rPr>
              <w:t>v) Tons of greenhouse gas emissions avoided and/or carbon sequestered in agriculture, forestry, and other land use*.</w:t>
            </w:r>
          </w:p>
        </w:tc>
      </w:tr>
      <w:tr w:rsidR="000A708F" w14:paraId="28A65BA0" w14:textId="77777777">
        <w:tc>
          <w:tcPr>
            <w:tcW w:w="10000" w:type="dxa"/>
            <w:noWrap/>
          </w:tcPr>
          <w:p w14:paraId="0A66E686" w14:textId="7DDFE211" w:rsidR="000A708F" w:rsidRDefault="009C29C0">
            <w:r>
              <w:rPr>
                <w:i/>
                <w:iCs/>
              </w:rPr>
              <w:t xml:space="preserve">not set </w:t>
            </w:r>
          </w:p>
        </w:tc>
      </w:tr>
      <w:tr w:rsidR="000A708F" w14:paraId="0FF5EC4D" w14:textId="77777777">
        <w:tc>
          <w:tcPr>
            <w:tcW w:w="10000" w:type="dxa"/>
            <w:shd w:val="clear" w:color="auto" w:fill="D9D9D9"/>
            <w:noWrap/>
          </w:tcPr>
          <w:p w14:paraId="1115E4C4" w14:textId="77777777" w:rsidR="000A708F" w:rsidRDefault="009C29C0">
            <w:r>
              <w:rPr>
                <w:b/>
                <w:bCs/>
              </w:rPr>
              <w:t>w) Number of people with increased access to employment opportunities and strengthened and/or new livelihoods.</w:t>
            </w:r>
          </w:p>
        </w:tc>
      </w:tr>
      <w:tr w:rsidR="000A708F" w14:paraId="39A8274B" w14:textId="77777777">
        <w:tc>
          <w:tcPr>
            <w:tcW w:w="10000" w:type="dxa"/>
            <w:noWrap/>
          </w:tcPr>
          <w:p w14:paraId="6877092E" w14:textId="7A0C35EA" w:rsidR="000A708F" w:rsidRDefault="009C29C0">
            <w:r>
              <w:rPr>
                <w:i/>
                <w:iCs/>
              </w:rPr>
              <w:t xml:space="preserve">not set </w:t>
            </w:r>
          </w:p>
        </w:tc>
      </w:tr>
      <w:tr w:rsidR="000A708F" w14:paraId="05C4BD6E" w14:textId="77777777">
        <w:tc>
          <w:tcPr>
            <w:tcW w:w="10000" w:type="dxa"/>
            <w:shd w:val="clear" w:color="auto" w:fill="D9D9D9"/>
            <w:noWrap/>
          </w:tcPr>
          <w:p w14:paraId="02F82C36" w14:textId="77777777" w:rsidR="000A708F" w:rsidRDefault="009C29C0">
            <w:r>
              <w:rPr>
                <w:b/>
                <w:bCs/>
              </w:rPr>
              <w:t>x) Did the project invest in grassroots innovators, Nature-positive microenterprises, and promote agency of Indigenous Peoples and local communities?</w:t>
            </w:r>
          </w:p>
        </w:tc>
      </w:tr>
      <w:tr w:rsidR="000A708F" w14:paraId="15BE51D2" w14:textId="77777777">
        <w:tc>
          <w:tcPr>
            <w:tcW w:w="10000" w:type="dxa"/>
            <w:noWrap/>
          </w:tcPr>
          <w:p w14:paraId="30F04C4F" w14:textId="77777777" w:rsidR="0019265E" w:rsidRPr="00D659D6" w:rsidRDefault="0019265E" w:rsidP="0019265E">
            <w:pPr>
              <w:rPr>
                <w:color w:val="0070C0"/>
              </w:rPr>
            </w:pPr>
            <w:r w:rsidRPr="00D659D6">
              <w:rPr>
                <w:color w:val="0070C0"/>
              </w:rPr>
              <w:t>Applicable</w:t>
            </w:r>
          </w:p>
          <w:p w14:paraId="67A3E613" w14:textId="0F8308AB" w:rsidR="000A708F" w:rsidRDefault="000A708F"/>
        </w:tc>
      </w:tr>
    </w:tbl>
    <w:p w14:paraId="41559133" w14:textId="77777777" w:rsidR="000A708F" w:rsidRDefault="009C29C0">
      <w:pPr>
        <w:pStyle w:val="Titre2"/>
      </w:pPr>
      <w:bookmarkStart w:id="8" w:name="_Toc8"/>
      <w:r>
        <w:t>3) Narrative Reporting on Nature Pledge Results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0A708F" w14:paraId="24B7EA72" w14:textId="77777777">
        <w:tc>
          <w:tcPr>
            <w:tcW w:w="10000" w:type="dxa"/>
            <w:shd w:val="clear" w:color="auto" w:fill="D9D9D9"/>
            <w:noWrap/>
          </w:tcPr>
          <w:p w14:paraId="0AB015F1" w14:textId="77777777" w:rsidR="000A708F" w:rsidRDefault="009C29C0">
            <w:r>
              <w:rPr>
                <w:b/>
                <w:bCs/>
              </w:rPr>
              <w:t>a) Please provide any additional information on the indicators noted above.</w:t>
            </w:r>
          </w:p>
          <w:p w14:paraId="20466BCF" w14:textId="77777777" w:rsidR="000A708F" w:rsidRDefault="009C29C0">
            <w:pPr>
              <w:spacing w:after="0"/>
              <w:jc w:val="both"/>
            </w:pPr>
            <w:r>
              <w:rPr>
                <w:rFonts w:ascii="'Calibri'" w:eastAsia="'Calibri'" w:hAnsi="'Calibri'" w:cs="'Calibri'"/>
                <w:i/>
                <w:iCs/>
                <w:sz w:val="22"/>
                <w:szCs w:val="22"/>
                <w:u w:val="single"/>
              </w:rPr>
              <w:t>Guidance tip</w:t>
            </w:r>
            <w:r>
              <w:rPr>
                <w:rFonts w:ascii="'Calibri'" w:eastAsia="'Calibri'" w:hAnsi="'Calibri'" w:cs="'Calibri'"/>
                <w:i/>
                <w:iCs/>
                <w:sz w:val="22"/>
                <w:szCs w:val="22"/>
              </w:rPr>
              <w:t>: As needed, please provision of further context and information on results</w:t>
            </w:r>
            <w:r>
              <w:rPr>
                <w:i/>
                <w:iCs/>
                <w:sz w:val="22"/>
                <w:szCs w:val="22"/>
              </w:rPr>
              <w:t>.</w:t>
            </w:r>
          </w:p>
          <w:p w14:paraId="48A2B2F3" w14:textId="77777777" w:rsidR="000A708F" w:rsidRDefault="009C29C0">
            <w:pPr>
              <w:spacing w:after="0"/>
              <w:jc w:val="both"/>
            </w:pPr>
            <w:r>
              <w:rPr>
                <w:i/>
                <w:iCs/>
                <w:sz w:val="22"/>
                <w:szCs w:val="22"/>
              </w:rPr>
              <w:t>(Response is not mandatory.)</w:t>
            </w:r>
          </w:p>
        </w:tc>
      </w:tr>
      <w:tr w:rsidR="000A708F" w14:paraId="17F263CA" w14:textId="77777777">
        <w:tc>
          <w:tcPr>
            <w:tcW w:w="10000" w:type="dxa"/>
            <w:noWrap/>
          </w:tcPr>
          <w:p w14:paraId="3EA9ECE8" w14:textId="7B43BF29" w:rsidR="000A708F" w:rsidRDefault="001C774E">
            <w:r w:rsidRPr="001C774E">
              <w:rPr>
                <w:color w:val="0070C0"/>
              </w:rPr>
              <w:t>See DO progress narrative</w:t>
            </w:r>
          </w:p>
        </w:tc>
      </w:tr>
      <w:tr w:rsidR="000A708F" w14:paraId="41DEE1AF" w14:textId="77777777">
        <w:tc>
          <w:tcPr>
            <w:tcW w:w="10000" w:type="dxa"/>
            <w:shd w:val="clear" w:color="auto" w:fill="D9D9D9"/>
            <w:noWrap/>
          </w:tcPr>
          <w:p w14:paraId="48EAF840" w14:textId="77777777" w:rsidR="000A708F" w:rsidRDefault="009C29C0">
            <w:r>
              <w:rPr>
                <w:b/>
                <w:bCs/>
              </w:rPr>
              <w:t>b) Additional Headline Indicators: If there are any other indicators you consider important for reporting the progress of the project on Nature Pledge, please list them in the section below along with the specific results achieved. *</w:t>
            </w:r>
          </w:p>
          <w:p w14:paraId="79428E1B" w14:textId="77777777" w:rsidR="000A708F" w:rsidRDefault="009C29C0">
            <w:pPr>
              <w:spacing w:after="0"/>
              <w:jc w:val="both"/>
            </w:pPr>
            <w:r>
              <w:rPr>
                <w:rFonts w:ascii="'Calibri'" w:eastAsia="'Calibri'" w:hAnsi="'Calibri'" w:cs="'Calibri'"/>
                <w:i/>
                <w:iCs/>
                <w:sz w:val="22"/>
                <w:szCs w:val="22"/>
                <w:u w:val="single"/>
              </w:rPr>
              <w:lastRenderedPageBreak/>
              <w:t>Guidance Tip</w:t>
            </w:r>
            <w:r>
              <w:rPr>
                <w:rFonts w:ascii="'Calibri'" w:eastAsia="'Calibri'" w:hAnsi="'Calibri'" w:cs="'Calibri'"/>
                <w:i/>
                <w:iCs/>
                <w:sz w:val="22"/>
                <w:szCs w:val="22"/>
              </w:rPr>
              <w:t>: Kindly consider providing "key indicators" and "progress against them" as have been used by the reporting project for donor mobilization, accountability and wider transparency needs. In case no other indicator is relevant, please note ‘not applicable’ below.</w:t>
            </w:r>
          </w:p>
          <w:p w14:paraId="0952A05E" w14:textId="77777777" w:rsidR="000A708F" w:rsidRDefault="009C29C0">
            <w:pPr>
              <w:spacing w:after="0"/>
              <w:jc w:val="both"/>
            </w:pPr>
            <w:r>
              <w:rPr>
                <w:i/>
                <w:iCs/>
                <w:sz w:val="22"/>
                <w:szCs w:val="22"/>
              </w:rPr>
              <w:t>(Response is mandatory.)</w:t>
            </w:r>
          </w:p>
        </w:tc>
      </w:tr>
      <w:tr w:rsidR="000A708F" w14:paraId="658D4316" w14:textId="77777777">
        <w:tc>
          <w:tcPr>
            <w:tcW w:w="10000" w:type="dxa"/>
            <w:noWrap/>
          </w:tcPr>
          <w:p w14:paraId="1E84BE82" w14:textId="77777777" w:rsidR="000A708F" w:rsidRDefault="009C29C0">
            <w:r>
              <w:rPr>
                <w:i/>
                <w:iCs/>
              </w:rPr>
              <w:lastRenderedPageBreak/>
              <w:t>(not set or not applicable)</w:t>
            </w:r>
          </w:p>
        </w:tc>
      </w:tr>
      <w:tr w:rsidR="000A708F" w14:paraId="21F5285F" w14:textId="77777777">
        <w:tc>
          <w:tcPr>
            <w:tcW w:w="10000" w:type="dxa"/>
            <w:shd w:val="clear" w:color="auto" w:fill="D9D9D9"/>
            <w:noWrap/>
          </w:tcPr>
          <w:p w14:paraId="7753963B" w14:textId="77777777" w:rsidR="000A708F" w:rsidRDefault="009C29C0">
            <w:r>
              <w:rPr>
                <w:b/>
                <w:bCs/>
              </w:rPr>
              <w:t>c) Spotlight Results Example: Please provide a comprehensive results example that elaborates on project contributions to the UNDP Nature Pledge. Please feel free to add more than one example below. *</w:t>
            </w:r>
          </w:p>
          <w:p w14:paraId="5CB73D35" w14:textId="77777777" w:rsidR="000A708F" w:rsidRDefault="009C29C0">
            <w:pPr>
              <w:spacing w:after="0"/>
              <w:jc w:val="both"/>
            </w:pPr>
            <w:r>
              <w:rPr>
                <w:rFonts w:ascii="'Calibri'" w:eastAsia="'Calibri'" w:hAnsi="'Calibri'" w:cs="'Calibri'"/>
                <w:i/>
                <w:iCs/>
                <w:sz w:val="22"/>
                <w:szCs w:val="22"/>
                <w:u w:val="single"/>
              </w:rPr>
              <w:t>Guidance Tip</w:t>
            </w:r>
            <w:r>
              <w:rPr>
                <w:rFonts w:ascii="'Calibri'" w:eastAsia="'Calibri'" w:hAnsi="'Calibri'" w:cs="'Calibri'"/>
                <w:i/>
                <w:iCs/>
                <w:sz w:val="22"/>
                <w:szCs w:val="22"/>
              </w:rPr>
              <w:t>: In providing results example, please consider (</w:t>
            </w:r>
            <w:proofErr w:type="spellStart"/>
            <w:proofErr w:type="gramStart"/>
            <w:r>
              <w:rPr>
                <w:rFonts w:ascii="'Calibri'" w:eastAsia="'Calibri'" w:hAnsi="'Calibri'" w:cs="'Calibri'"/>
                <w:i/>
                <w:iCs/>
                <w:sz w:val="22"/>
                <w:szCs w:val="22"/>
              </w:rPr>
              <w:t>i</w:t>
            </w:r>
            <w:proofErr w:type="spellEnd"/>
            <w:r>
              <w:rPr>
                <w:rFonts w:ascii="'Calibri'" w:eastAsia="'Calibri'" w:hAnsi="'Calibri'" w:cs="'Calibri'"/>
                <w:i/>
                <w:iCs/>
                <w:sz w:val="22"/>
                <w:szCs w:val="22"/>
              </w:rPr>
              <w:t>) ‘</w:t>
            </w:r>
            <w:proofErr w:type="gramEnd"/>
            <w:r>
              <w:rPr>
                <w:rFonts w:ascii="'Calibri'" w:eastAsia="'Calibri'" w:hAnsi="'Calibri'" w:cs="'Calibri'"/>
                <w:i/>
                <w:iCs/>
                <w:sz w:val="22"/>
                <w:szCs w:val="22"/>
              </w:rPr>
              <w:t xml:space="preserve">what’ was </w:t>
            </w:r>
            <w:proofErr w:type="gramStart"/>
            <w:r>
              <w:rPr>
                <w:rFonts w:ascii="'Calibri'" w:eastAsia="'Calibri'" w:hAnsi="'Calibri'" w:cs="'Calibri'"/>
                <w:i/>
                <w:iCs/>
                <w:sz w:val="22"/>
                <w:szCs w:val="22"/>
              </w:rPr>
              <w:t>achieved;  how</w:t>
            </w:r>
            <w:proofErr w:type="gramEnd"/>
            <w:r>
              <w:rPr>
                <w:rFonts w:ascii="'Calibri'" w:eastAsia="'Calibri'" w:hAnsi="'Calibri'" w:cs="'Calibri'"/>
                <w:i/>
                <w:iCs/>
                <w:sz w:val="22"/>
                <w:szCs w:val="22"/>
              </w:rPr>
              <w:t>’ it was achieved; (</w:t>
            </w:r>
            <w:proofErr w:type="gramStart"/>
            <w:r>
              <w:rPr>
                <w:rFonts w:ascii="'Calibri'" w:eastAsia="'Calibri'" w:hAnsi="'Calibri'" w:cs="'Calibri'"/>
                <w:i/>
                <w:iCs/>
                <w:sz w:val="22"/>
                <w:szCs w:val="22"/>
              </w:rPr>
              <w:t>ii) ‘</w:t>
            </w:r>
            <w:proofErr w:type="gramEnd"/>
            <w:r>
              <w:rPr>
                <w:rFonts w:ascii="'Calibri'" w:eastAsia="'Calibri'" w:hAnsi="'Calibri'" w:cs="'Calibri'"/>
                <w:i/>
                <w:iCs/>
                <w:sz w:val="22"/>
                <w:szCs w:val="22"/>
              </w:rPr>
              <w:t>who’ it was achieved for and with; and (</w:t>
            </w:r>
            <w:proofErr w:type="gramStart"/>
            <w:r>
              <w:rPr>
                <w:rFonts w:ascii="'Calibri'" w:eastAsia="'Calibri'" w:hAnsi="'Calibri'" w:cs="'Calibri'"/>
                <w:i/>
                <w:iCs/>
                <w:sz w:val="22"/>
                <w:szCs w:val="22"/>
              </w:rPr>
              <w:t>iii) ‘</w:t>
            </w:r>
            <w:proofErr w:type="gramEnd"/>
            <w:r>
              <w:rPr>
                <w:rFonts w:ascii="'Calibri'" w:eastAsia="'Calibri'" w:hAnsi="'Calibri'" w:cs="'Calibri'"/>
                <w:i/>
                <w:iCs/>
                <w:sz w:val="22"/>
                <w:szCs w:val="22"/>
              </w:rPr>
              <w:t>where’ it was achieved. Please write "not applicable" in case the question does not apply.</w:t>
            </w:r>
          </w:p>
          <w:p w14:paraId="7CB40A1E" w14:textId="77777777" w:rsidR="000A708F" w:rsidRDefault="009C29C0">
            <w:pPr>
              <w:spacing w:after="0"/>
              <w:jc w:val="both"/>
            </w:pPr>
            <w:r>
              <w:rPr>
                <w:i/>
                <w:iCs/>
                <w:sz w:val="22"/>
                <w:szCs w:val="22"/>
              </w:rPr>
              <w:t>(Response is mandatory.)</w:t>
            </w:r>
          </w:p>
        </w:tc>
      </w:tr>
      <w:tr w:rsidR="000A708F" w14:paraId="75CFDBAE" w14:textId="77777777">
        <w:tc>
          <w:tcPr>
            <w:tcW w:w="10000" w:type="dxa"/>
            <w:noWrap/>
          </w:tcPr>
          <w:p w14:paraId="3CE54C42" w14:textId="77777777" w:rsidR="00B045DC" w:rsidRPr="00B045DC" w:rsidRDefault="00B045DC" w:rsidP="00B045DC">
            <w:pPr>
              <w:rPr>
                <w:color w:val="0070C0"/>
              </w:rPr>
            </w:pPr>
            <w:r w:rsidRPr="00B045DC">
              <w:rPr>
                <w:color w:val="0070C0"/>
              </w:rPr>
              <w:t>Support for a women's group in the Cavally region for the production and marketing of forest and fruit tree nurseries.</w:t>
            </w:r>
          </w:p>
          <w:p w14:paraId="43AB4822" w14:textId="77777777" w:rsidR="00B045DC" w:rsidRPr="00B045DC" w:rsidRDefault="00B045DC" w:rsidP="00B045DC">
            <w:pPr>
              <w:rPr>
                <w:color w:val="0070C0"/>
              </w:rPr>
            </w:pPr>
          </w:p>
          <w:p w14:paraId="551A8792" w14:textId="0444BE5D" w:rsidR="000A708F" w:rsidRPr="00B045DC" w:rsidRDefault="00B045DC">
            <w:pPr>
              <w:rPr>
                <w:color w:val="0070C0"/>
              </w:rPr>
            </w:pPr>
            <w:r w:rsidRPr="00B045DC">
              <w:rPr>
                <w:color w:val="0070C0"/>
              </w:rPr>
              <w:t>https://www.facebook.com/share/p/19NABDDQoL/</w:t>
            </w:r>
          </w:p>
        </w:tc>
      </w:tr>
      <w:tr w:rsidR="000A708F" w14:paraId="234D9CA9" w14:textId="77777777">
        <w:tc>
          <w:tcPr>
            <w:tcW w:w="10000" w:type="dxa"/>
            <w:shd w:val="clear" w:color="auto" w:fill="D9D9D9"/>
            <w:noWrap/>
          </w:tcPr>
          <w:p w14:paraId="422B94C7" w14:textId="77777777" w:rsidR="000A708F" w:rsidRDefault="009C29C0">
            <w:r>
              <w:rPr>
                <w:b/>
                <w:bCs/>
              </w:rPr>
              <w:t>d) Delivering Multidimensional Results: UNDP Nature Pledge emphasizes the foundational role of Nature in delivering other Sustainable Development Goals. Please provide a comprehensive results example that elaborates on project contributions in delivering multiple benefits for the People and Planet. Please feel free to add more than one example below. *</w:t>
            </w:r>
          </w:p>
          <w:p w14:paraId="1CF765CB" w14:textId="77777777" w:rsidR="000A708F" w:rsidRDefault="009C29C0">
            <w:pPr>
              <w:spacing w:after="0"/>
              <w:jc w:val="both"/>
            </w:pPr>
            <w:r>
              <w:rPr>
                <w:rFonts w:ascii="'Calibri'" w:eastAsia="'Calibri'" w:hAnsi="'Calibri'" w:cs="'Calibri'"/>
                <w:i/>
                <w:iCs/>
                <w:sz w:val="22"/>
                <w:szCs w:val="22"/>
                <w:u w:val="single"/>
              </w:rPr>
              <w:t>Guidance Tip</w:t>
            </w:r>
            <w:r>
              <w:rPr>
                <w:rFonts w:ascii="'Calibri'" w:eastAsia="'Calibri'" w:hAnsi="'Calibri'" w:cs="'Calibri'"/>
                <w:i/>
                <w:iCs/>
                <w:sz w:val="22"/>
                <w:szCs w:val="22"/>
              </w:rPr>
              <w:t>: Besides supporting (directly/indirectly) the National Biodiversity Strategies and Action Plan, please consider how the reporting project supports other Multilateral Environmental Conventions and Sustainable Development Goals. These could include synergies and further contributions to Nationally Determined Contributions (NDCs), National Adaptation Plans (NAPs), Land Degradation Neutrality Targets, and broader national/ sub-national development mandates. This section also provides an opportunity to highlight any interlinkages and scaling-up between project results and broader activities at Global, Regional, and Country levels. Please write "not applicable" in case the question does not apply.</w:t>
            </w:r>
          </w:p>
          <w:p w14:paraId="5A08EBDE" w14:textId="77777777" w:rsidR="000A708F" w:rsidRDefault="009C29C0">
            <w:pPr>
              <w:spacing w:after="0"/>
              <w:jc w:val="both"/>
            </w:pPr>
            <w:r>
              <w:rPr>
                <w:i/>
                <w:iCs/>
                <w:sz w:val="22"/>
                <w:szCs w:val="22"/>
              </w:rPr>
              <w:t>(Response is mandatory.)</w:t>
            </w:r>
          </w:p>
        </w:tc>
      </w:tr>
      <w:tr w:rsidR="000A708F" w14:paraId="07006F8A" w14:textId="77777777">
        <w:tc>
          <w:tcPr>
            <w:tcW w:w="10000" w:type="dxa"/>
            <w:noWrap/>
          </w:tcPr>
          <w:p w14:paraId="01A0CFE4" w14:textId="77777777" w:rsidR="005F4761" w:rsidRPr="005F4761" w:rsidRDefault="005F4761" w:rsidP="005F4761">
            <w:pPr>
              <w:rPr>
                <w:color w:val="0070C0"/>
              </w:rPr>
            </w:pPr>
            <w:r w:rsidRPr="005F4761">
              <w:rPr>
                <w:color w:val="0070C0"/>
              </w:rPr>
              <w:t>The SCOLUR project, implemented across four regions of Côte d'Ivoire, has contributed significantly to nature-based solutions that deliver multiple benefits. It has restored approximately 8,524 hectares of degraded forest through community forest rehabilitation and agroforestry, while also supporting 300,000 hectares under improved management in production systems. These interventions contribute to carbon sequestration, directly supporting Côte d'Ivoire’s Nationally Determined Contributions (NDCs) under the Paris Agreement.</w:t>
            </w:r>
          </w:p>
          <w:p w14:paraId="115410DC" w14:textId="77777777" w:rsidR="005F4761" w:rsidRPr="005F4761" w:rsidRDefault="005F4761" w:rsidP="005F4761">
            <w:pPr>
              <w:rPr>
                <w:color w:val="0070C0"/>
              </w:rPr>
            </w:pPr>
            <w:r w:rsidRPr="005F4761">
              <w:rPr>
                <w:color w:val="0070C0"/>
              </w:rPr>
              <w:t>The project supports several Sustainable Development Goals (SDGs), including:</w:t>
            </w:r>
          </w:p>
          <w:p w14:paraId="61176FC9" w14:textId="77777777" w:rsidR="005F4761" w:rsidRPr="005F4761" w:rsidRDefault="005F4761" w:rsidP="005F4761">
            <w:pPr>
              <w:rPr>
                <w:color w:val="0070C0"/>
              </w:rPr>
            </w:pPr>
            <w:r w:rsidRPr="005F4761">
              <w:rPr>
                <w:color w:val="0070C0"/>
              </w:rPr>
              <w:t>- SDG 13 (Climate Action) through emission reductions</w:t>
            </w:r>
          </w:p>
          <w:p w14:paraId="5B284946" w14:textId="77777777" w:rsidR="005F4761" w:rsidRPr="005F4761" w:rsidRDefault="005F4761" w:rsidP="005F4761">
            <w:pPr>
              <w:rPr>
                <w:color w:val="0070C0"/>
              </w:rPr>
            </w:pPr>
            <w:r w:rsidRPr="005F4761">
              <w:rPr>
                <w:color w:val="0070C0"/>
              </w:rPr>
              <w:t>- SDG 15 (Life on Land) via ecosystem restoration</w:t>
            </w:r>
          </w:p>
          <w:p w14:paraId="338FDD18" w14:textId="77777777" w:rsidR="005F4761" w:rsidRPr="005F4761" w:rsidRDefault="005F4761" w:rsidP="005F4761">
            <w:pPr>
              <w:rPr>
                <w:color w:val="0070C0"/>
              </w:rPr>
            </w:pPr>
            <w:r w:rsidRPr="005F4761">
              <w:rPr>
                <w:color w:val="0070C0"/>
              </w:rPr>
              <w:t>- SDG 1 (No Poverty) and SDG 8 (Decent Work and Economic Growth) by enhancing rural livelihoods</w:t>
            </w:r>
          </w:p>
          <w:p w14:paraId="3121B351" w14:textId="77777777" w:rsidR="005F4761" w:rsidRPr="005F4761" w:rsidRDefault="005F4761" w:rsidP="005F4761">
            <w:pPr>
              <w:rPr>
                <w:color w:val="0070C0"/>
              </w:rPr>
            </w:pPr>
            <w:r w:rsidRPr="005F4761">
              <w:rPr>
                <w:color w:val="0070C0"/>
              </w:rPr>
              <w:t>- SDG 5 (Gender Equality) through inclusive participation in agroforestry and restoration activities</w:t>
            </w:r>
          </w:p>
          <w:p w14:paraId="737FC048" w14:textId="74E8FCD8" w:rsidR="000A708F" w:rsidRPr="005F4761" w:rsidRDefault="005F4761" w:rsidP="005F4761">
            <w:pPr>
              <w:rPr>
                <w:color w:val="0070C0"/>
              </w:rPr>
            </w:pPr>
            <w:r w:rsidRPr="005F4761">
              <w:rPr>
                <w:color w:val="0070C0"/>
              </w:rPr>
              <w:lastRenderedPageBreak/>
              <w:t>Additionally, SCOLUR contributes to the National Biodiversity Strategy and Action Plan (NBSAP) and aligns with Land Degradation Neutrality Targets. Its landscape-level approach fosters synergies with other regional and global initiatives, offering strong potential for scaling up and replication across similar ecosystems.</w:t>
            </w:r>
          </w:p>
        </w:tc>
      </w:tr>
      <w:tr w:rsidR="000A708F" w14:paraId="674F69E8" w14:textId="77777777">
        <w:tc>
          <w:tcPr>
            <w:tcW w:w="10000" w:type="dxa"/>
            <w:shd w:val="clear" w:color="auto" w:fill="D9D9D9"/>
            <w:noWrap/>
          </w:tcPr>
          <w:p w14:paraId="36C3AB78" w14:textId="77777777" w:rsidR="000A708F" w:rsidRDefault="009C29C0">
            <w:r>
              <w:rPr>
                <w:b/>
                <w:bCs/>
              </w:rPr>
              <w:lastRenderedPageBreak/>
              <w:t xml:space="preserve">e) Leveraging Partnerships: Please provide relevant information on the key partner(s) involved in the project and </w:t>
            </w:r>
            <w:proofErr w:type="gramStart"/>
            <w:r>
              <w:rPr>
                <w:b/>
                <w:bCs/>
              </w:rPr>
              <w:t>supporting</w:t>
            </w:r>
            <w:proofErr w:type="gramEnd"/>
            <w:r>
              <w:rPr>
                <w:b/>
                <w:bCs/>
              </w:rPr>
              <w:t xml:space="preserve"> the delivery of UNDP Nature Pledge. *</w:t>
            </w:r>
          </w:p>
          <w:p w14:paraId="0B95E620" w14:textId="77777777" w:rsidR="000A708F" w:rsidRDefault="009C29C0">
            <w:pPr>
              <w:spacing w:after="0"/>
              <w:jc w:val="both"/>
            </w:pPr>
            <w:r>
              <w:rPr>
                <w:rFonts w:ascii="'Calibri'" w:eastAsia="'Calibri'" w:hAnsi="'Calibri'" w:cs="'Calibri'"/>
                <w:i/>
                <w:iCs/>
                <w:sz w:val="22"/>
                <w:szCs w:val="22"/>
                <w:u w:val="single"/>
              </w:rPr>
              <w:t>Guidance Tip</w:t>
            </w:r>
            <w:r>
              <w:rPr>
                <w:rFonts w:ascii="'Calibri'" w:eastAsia="'Calibri'" w:hAnsi="'Calibri'" w:cs="'Calibri'"/>
                <w:i/>
                <w:iCs/>
                <w:sz w:val="22"/>
                <w:szCs w:val="22"/>
              </w:rPr>
              <w:t xml:space="preserve">: UNDP Nature Pledge calls for an “All of Government” and “All of Society” approach. Therefore, partnerships are central to </w:t>
            </w:r>
            <w:proofErr w:type="gramStart"/>
            <w:r>
              <w:rPr>
                <w:rFonts w:ascii="'Calibri'" w:eastAsia="'Calibri'" w:hAnsi="'Calibri'" w:cs="'Calibri'"/>
                <w:i/>
                <w:iCs/>
                <w:sz w:val="22"/>
                <w:szCs w:val="22"/>
              </w:rPr>
              <w:t>its</w:t>
            </w:r>
            <w:proofErr w:type="gramEnd"/>
            <w:r>
              <w:rPr>
                <w:rFonts w:ascii="'Calibri'" w:eastAsia="'Calibri'" w:hAnsi="'Calibri'" w:cs="'Calibri'"/>
                <w:i/>
                <w:iCs/>
                <w:sz w:val="22"/>
                <w:szCs w:val="22"/>
              </w:rPr>
              <w:t xml:space="preserve"> successful delivery. This section provides an opportunity for you to highlight the creation, strengthening, and leverage of a broader partnership base</w:t>
            </w:r>
            <w:r>
              <w:rPr>
                <w:rFonts w:ascii="'Calibri'" w:eastAsia="'Calibri'" w:hAnsi="'Calibri'" w:cs="'Calibri'"/>
                <w:sz w:val="22"/>
                <w:szCs w:val="22"/>
              </w:rPr>
              <w:t xml:space="preserve">. </w:t>
            </w:r>
            <w:r>
              <w:rPr>
                <w:rFonts w:ascii="'Calibri'" w:eastAsia="'Calibri'" w:hAnsi="'Calibri'" w:cs="'Calibri'"/>
                <w:i/>
                <w:iCs/>
                <w:sz w:val="22"/>
                <w:szCs w:val="22"/>
              </w:rPr>
              <w:t>Please write "not applicable" in case the question does not apply.</w:t>
            </w:r>
          </w:p>
          <w:p w14:paraId="10AA10B3" w14:textId="77777777" w:rsidR="000A708F" w:rsidRDefault="009C29C0">
            <w:pPr>
              <w:spacing w:after="0"/>
              <w:jc w:val="both"/>
            </w:pPr>
            <w:r>
              <w:rPr>
                <w:rFonts w:ascii="-apple-system" w:eastAsia="-apple-system" w:hAnsi="-apple-system" w:cs="-apple-system"/>
                <w:i/>
                <w:iCs/>
                <w:sz w:val="22"/>
                <w:szCs w:val="22"/>
              </w:rPr>
              <w:t>(Response is mandatory.)</w:t>
            </w:r>
          </w:p>
        </w:tc>
      </w:tr>
      <w:tr w:rsidR="000A708F" w14:paraId="2678D6D8" w14:textId="77777777">
        <w:tc>
          <w:tcPr>
            <w:tcW w:w="10000" w:type="dxa"/>
            <w:noWrap/>
          </w:tcPr>
          <w:p w14:paraId="57015DAE" w14:textId="0A3C0625" w:rsidR="00001DCF" w:rsidRPr="00001DCF" w:rsidRDefault="00001DCF" w:rsidP="00001DCF">
            <w:pPr>
              <w:rPr>
                <w:color w:val="0070C0"/>
              </w:rPr>
            </w:pPr>
            <w:r w:rsidRPr="00001DCF">
              <w:rPr>
                <w:color w:val="0070C0"/>
              </w:rPr>
              <w:t>YES, several partners are involved in the implementation of the project. These partners are brought together through a steering committee.</w:t>
            </w:r>
          </w:p>
          <w:p w14:paraId="6A73B35A" w14:textId="62CBD087" w:rsidR="00001DCF" w:rsidRPr="00001DCF" w:rsidRDefault="00001DCF" w:rsidP="00001DCF">
            <w:pPr>
              <w:rPr>
                <w:color w:val="0070C0"/>
              </w:rPr>
            </w:pPr>
            <w:r w:rsidRPr="00001DCF">
              <w:rPr>
                <w:color w:val="0070C0"/>
              </w:rPr>
              <w:t>- Ministry in charge of the Environment (</w:t>
            </w:r>
            <w:proofErr w:type="spellStart"/>
            <w:r>
              <w:rPr>
                <w:color w:val="0070C0"/>
              </w:rPr>
              <w:t>M</w:t>
            </w:r>
            <w:r w:rsidRPr="00001DCF">
              <w:rPr>
                <w:color w:val="0070C0"/>
              </w:rPr>
              <w:t>inaderpv</w:t>
            </w:r>
            <w:proofErr w:type="spellEnd"/>
            <w:r w:rsidRPr="00001DCF">
              <w:rPr>
                <w:color w:val="0070C0"/>
              </w:rPr>
              <w:t>): Ensures the Government of Côte d'Ivoire’s commitment to the GEF project.</w:t>
            </w:r>
          </w:p>
          <w:p w14:paraId="73B4670C" w14:textId="77777777" w:rsidR="00001DCF" w:rsidRPr="00001DCF" w:rsidRDefault="00001DCF" w:rsidP="00001DCF">
            <w:pPr>
              <w:rPr>
                <w:color w:val="0070C0"/>
              </w:rPr>
            </w:pPr>
            <w:r w:rsidRPr="00001DCF">
              <w:rPr>
                <w:color w:val="0070C0"/>
              </w:rPr>
              <w:t>- Regional Directorates in the four project regions serve as local representatives of the National Focal Point based in Abidjan.</w:t>
            </w:r>
          </w:p>
          <w:p w14:paraId="6AE23204" w14:textId="77777777" w:rsidR="00001DCF" w:rsidRPr="00001DCF" w:rsidRDefault="00001DCF" w:rsidP="00001DCF">
            <w:pPr>
              <w:rPr>
                <w:color w:val="0070C0"/>
              </w:rPr>
            </w:pPr>
            <w:r w:rsidRPr="00001DCF">
              <w:rPr>
                <w:color w:val="0070C0"/>
              </w:rPr>
              <w:t>- UNDP: Responsible for monitoring and supporting the implementation of Component 1 and Activity 2.3 in collaboration with ICRAF.</w:t>
            </w:r>
          </w:p>
          <w:p w14:paraId="02A5AAA2" w14:textId="77777777" w:rsidR="00001DCF" w:rsidRPr="00001DCF" w:rsidRDefault="00001DCF" w:rsidP="00001DCF">
            <w:pPr>
              <w:rPr>
                <w:color w:val="0070C0"/>
              </w:rPr>
            </w:pPr>
            <w:r w:rsidRPr="00001DCF">
              <w:rPr>
                <w:color w:val="0070C0"/>
              </w:rPr>
              <w:t>- FAO: Oversees and supports the implementation of Components 2 and 3, in partnership with ICRAF and SODEFOR.</w:t>
            </w:r>
          </w:p>
          <w:p w14:paraId="288FC0FA" w14:textId="77777777" w:rsidR="00001DCF" w:rsidRPr="00001DCF" w:rsidRDefault="00001DCF" w:rsidP="00001DCF">
            <w:pPr>
              <w:rPr>
                <w:color w:val="0070C0"/>
              </w:rPr>
            </w:pPr>
            <w:r w:rsidRPr="00001DCF">
              <w:rPr>
                <w:color w:val="0070C0"/>
              </w:rPr>
              <w:t>- ICRAF: Implements Component 1 and Activity 2.3 (under UNDP supervision), and Component 2 (under FAO supervision). ICRAF also coordinates the overall SCOLUR project.</w:t>
            </w:r>
          </w:p>
          <w:p w14:paraId="2DEAEC2C" w14:textId="77777777" w:rsidR="00001DCF" w:rsidRPr="00001DCF" w:rsidRDefault="00001DCF" w:rsidP="00001DCF">
            <w:pPr>
              <w:rPr>
                <w:color w:val="0070C0"/>
              </w:rPr>
            </w:pPr>
            <w:r w:rsidRPr="00001DCF">
              <w:rPr>
                <w:color w:val="0070C0"/>
              </w:rPr>
              <w:t>- ANADER: Contracted by ICRAF to implement a large portion of Component 2, incorporating contributions from the Coffee-Cocoa Council (CCC) in project areas.</w:t>
            </w:r>
          </w:p>
          <w:p w14:paraId="28732B0E" w14:textId="77777777" w:rsidR="00001DCF" w:rsidRPr="00001DCF" w:rsidRDefault="00001DCF" w:rsidP="00001DCF">
            <w:pPr>
              <w:rPr>
                <w:color w:val="0070C0"/>
              </w:rPr>
            </w:pPr>
            <w:r w:rsidRPr="00001DCF">
              <w:rPr>
                <w:color w:val="0070C0"/>
              </w:rPr>
              <w:t>- Coffee-Cocoa Council (CCC): Contributes by providing agroforestry seedlings for rehabilitating cocoa plots of selected producers in the project area.</w:t>
            </w:r>
          </w:p>
          <w:p w14:paraId="65476E1B" w14:textId="77777777" w:rsidR="00001DCF" w:rsidRPr="00001DCF" w:rsidRDefault="00001DCF" w:rsidP="00001DCF">
            <w:pPr>
              <w:rPr>
                <w:color w:val="0070C0"/>
              </w:rPr>
            </w:pPr>
            <w:r w:rsidRPr="00001DCF">
              <w:rPr>
                <w:color w:val="0070C0"/>
              </w:rPr>
              <w:t>- SODEFOR: Implements Component 3 under FAO supervision.</w:t>
            </w:r>
          </w:p>
          <w:p w14:paraId="00580097" w14:textId="77777777" w:rsidR="00001DCF" w:rsidRPr="00001DCF" w:rsidRDefault="00001DCF" w:rsidP="00001DCF">
            <w:pPr>
              <w:rPr>
                <w:color w:val="0070C0"/>
              </w:rPr>
            </w:pPr>
            <w:r w:rsidRPr="00001DCF">
              <w:rPr>
                <w:color w:val="0070C0"/>
              </w:rPr>
              <w:t>- UNIDO: Responsible for monitoring Activity 2.4.</w:t>
            </w:r>
          </w:p>
          <w:p w14:paraId="4B1B6138" w14:textId="77777777" w:rsidR="00001DCF" w:rsidRPr="00001DCF" w:rsidRDefault="00001DCF" w:rsidP="00001DCF">
            <w:pPr>
              <w:rPr>
                <w:color w:val="0070C0"/>
              </w:rPr>
            </w:pPr>
            <w:r w:rsidRPr="00001DCF">
              <w:rPr>
                <w:color w:val="0070C0"/>
              </w:rPr>
              <w:t xml:space="preserve">- </w:t>
            </w:r>
            <w:proofErr w:type="spellStart"/>
            <w:r w:rsidRPr="00001DCF">
              <w:rPr>
                <w:color w:val="0070C0"/>
              </w:rPr>
              <w:t>Farrelli</w:t>
            </w:r>
            <w:proofErr w:type="spellEnd"/>
            <w:r w:rsidRPr="00001DCF">
              <w:rPr>
                <w:color w:val="0070C0"/>
              </w:rPr>
              <w:t xml:space="preserve"> Mitchell: Implements Activity 2.4.</w:t>
            </w:r>
          </w:p>
          <w:p w14:paraId="746D7C4E" w14:textId="77777777" w:rsidR="00001DCF" w:rsidRPr="00001DCF" w:rsidRDefault="00001DCF" w:rsidP="00001DCF">
            <w:pPr>
              <w:rPr>
                <w:color w:val="0070C0"/>
              </w:rPr>
            </w:pPr>
            <w:r w:rsidRPr="00001DCF">
              <w:rPr>
                <w:color w:val="0070C0"/>
              </w:rPr>
              <w:t>- World Cocoa Foundation (WCF): Participates in the Steering Committee to represent cocoa industry and exporters active in the project areas. Their involvement in MAPs helps capture their contributions toward project objectives.</w:t>
            </w:r>
          </w:p>
          <w:p w14:paraId="2746B832" w14:textId="77777777" w:rsidR="00001DCF" w:rsidRPr="00001DCF" w:rsidRDefault="00001DCF" w:rsidP="00001DCF">
            <w:pPr>
              <w:rPr>
                <w:color w:val="0070C0"/>
              </w:rPr>
            </w:pPr>
            <w:r w:rsidRPr="00001DCF">
              <w:rPr>
                <w:color w:val="0070C0"/>
              </w:rPr>
              <w:t xml:space="preserve">- Regional Councils of the four beneficiary regions (Cavally, </w:t>
            </w:r>
            <w:proofErr w:type="spellStart"/>
            <w:r w:rsidRPr="00001DCF">
              <w:rPr>
                <w:color w:val="0070C0"/>
              </w:rPr>
              <w:t>Guémon</w:t>
            </w:r>
            <w:proofErr w:type="spellEnd"/>
            <w:r w:rsidRPr="00001DCF">
              <w:rPr>
                <w:color w:val="0070C0"/>
              </w:rPr>
              <w:t xml:space="preserve">, </w:t>
            </w:r>
            <w:proofErr w:type="spellStart"/>
            <w:r w:rsidRPr="00001DCF">
              <w:rPr>
                <w:color w:val="0070C0"/>
              </w:rPr>
              <w:t>Indenié-Djuablin</w:t>
            </w:r>
            <w:proofErr w:type="spellEnd"/>
            <w:r w:rsidRPr="00001DCF">
              <w:rPr>
                <w:color w:val="0070C0"/>
              </w:rPr>
              <w:t>, La Mé): Ensure the functioning of MAPs through established Permanent Secretariats.</w:t>
            </w:r>
          </w:p>
          <w:p w14:paraId="6C9EE30A" w14:textId="5F151361" w:rsidR="000A708F" w:rsidRPr="00001DCF" w:rsidRDefault="00001DCF" w:rsidP="00001DCF">
            <w:pPr>
              <w:rPr>
                <w:color w:val="0070C0"/>
              </w:rPr>
            </w:pPr>
            <w:r w:rsidRPr="00001DCF">
              <w:rPr>
                <w:color w:val="0070C0"/>
              </w:rPr>
              <w:t>- Regional Prefectures of the four beneficiary regions: Chair each MAP and support the mobilization and participation of all stakeholders.</w:t>
            </w:r>
          </w:p>
        </w:tc>
      </w:tr>
      <w:tr w:rsidR="000A708F" w14:paraId="4141B996" w14:textId="77777777">
        <w:tc>
          <w:tcPr>
            <w:tcW w:w="10000" w:type="dxa"/>
            <w:shd w:val="clear" w:color="auto" w:fill="D9D9D9"/>
            <w:noWrap/>
          </w:tcPr>
          <w:p w14:paraId="04D6D8A4" w14:textId="77777777" w:rsidR="000A708F" w:rsidRDefault="009C29C0">
            <w:r>
              <w:rPr>
                <w:b/>
                <w:bCs/>
              </w:rPr>
              <w:t>Please upload evidence to support responses in this section.</w:t>
            </w:r>
          </w:p>
        </w:tc>
      </w:tr>
      <w:tr w:rsidR="000A708F" w14:paraId="7BDEB2D8" w14:textId="77777777">
        <w:tc>
          <w:tcPr>
            <w:tcW w:w="10000" w:type="dxa"/>
            <w:noWrap/>
          </w:tcPr>
          <w:p w14:paraId="47CE0D09" w14:textId="77777777" w:rsidR="00151D35" w:rsidRPr="00151D35" w:rsidRDefault="00151D35" w:rsidP="00151D35">
            <w:pPr>
              <w:spacing w:after="0"/>
              <w:rPr>
                <w:color w:val="0070C0"/>
              </w:rPr>
            </w:pPr>
            <w:proofErr w:type="spellStart"/>
            <w:r w:rsidRPr="00151D35">
              <w:rPr>
                <w:color w:val="0070C0"/>
              </w:rPr>
              <w:t>Evidence_indicator</w:t>
            </w:r>
            <w:proofErr w:type="spellEnd"/>
            <w:r w:rsidRPr="00151D35">
              <w:rPr>
                <w:color w:val="0070C0"/>
              </w:rPr>
              <w:t xml:space="preserve"> output 1.3_PGIP_Ebauche_Guemon_Resume.pdf</w:t>
            </w:r>
          </w:p>
          <w:p w14:paraId="46D6F5ED" w14:textId="77777777" w:rsidR="00151D35" w:rsidRPr="00151D35" w:rsidRDefault="00151D35" w:rsidP="00151D35">
            <w:pPr>
              <w:spacing w:after="0"/>
              <w:rPr>
                <w:color w:val="0070C0"/>
              </w:rPr>
            </w:pPr>
            <w:proofErr w:type="spellStart"/>
            <w:r w:rsidRPr="00151D35">
              <w:rPr>
                <w:color w:val="0070C0"/>
              </w:rPr>
              <w:t>Evidence_indicator</w:t>
            </w:r>
            <w:proofErr w:type="spellEnd"/>
            <w:r w:rsidRPr="00151D35">
              <w:rPr>
                <w:color w:val="0070C0"/>
              </w:rPr>
              <w:t xml:space="preserve"> output 1.3_PGIP_Indenie </w:t>
            </w:r>
            <w:proofErr w:type="spellStart"/>
            <w:r w:rsidRPr="00151D35">
              <w:rPr>
                <w:color w:val="0070C0"/>
              </w:rPr>
              <w:t>Djuablin</w:t>
            </w:r>
            <w:proofErr w:type="spellEnd"/>
            <w:r w:rsidRPr="00151D35">
              <w:rPr>
                <w:color w:val="0070C0"/>
              </w:rPr>
              <w:t xml:space="preserve"> La Me_Final.pdf</w:t>
            </w:r>
          </w:p>
          <w:p w14:paraId="3FA54EE7" w14:textId="77777777" w:rsidR="00151D35" w:rsidRPr="00151D35" w:rsidRDefault="00151D35" w:rsidP="00151D35">
            <w:pPr>
              <w:spacing w:after="0"/>
              <w:rPr>
                <w:color w:val="0070C0"/>
                <w:lang w:val="fr-FR"/>
              </w:rPr>
            </w:pPr>
            <w:proofErr w:type="spellStart"/>
            <w:r w:rsidRPr="00151D35">
              <w:rPr>
                <w:color w:val="0070C0"/>
                <w:lang w:val="fr-FR"/>
              </w:rPr>
              <w:lastRenderedPageBreak/>
              <w:t>Evidence_indicator</w:t>
            </w:r>
            <w:proofErr w:type="spellEnd"/>
            <w:r w:rsidRPr="00151D35">
              <w:rPr>
                <w:color w:val="0070C0"/>
                <w:lang w:val="fr-FR"/>
              </w:rPr>
              <w:t xml:space="preserve"> output 1.3_Plan de Croissance Verte de la Région du </w:t>
            </w:r>
            <w:proofErr w:type="spellStart"/>
            <w:r w:rsidRPr="00151D35">
              <w:rPr>
                <w:color w:val="0070C0"/>
                <w:lang w:val="fr-FR"/>
              </w:rPr>
              <w:t>Cavally_Rapport</w:t>
            </w:r>
            <w:proofErr w:type="spellEnd"/>
            <w:r w:rsidRPr="00151D35">
              <w:rPr>
                <w:color w:val="0070C0"/>
                <w:lang w:val="fr-FR"/>
              </w:rPr>
              <w:t xml:space="preserve"> Final_PDF.pdf</w:t>
            </w:r>
          </w:p>
          <w:p w14:paraId="43D0CA89" w14:textId="77777777" w:rsidR="00151D35" w:rsidRPr="00151D35" w:rsidRDefault="00151D35" w:rsidP="00151D35">
            <w:pPr>
              <w:spacing w:after="0"/>
              <w:rPr>
                <w:color w:val="0070C0"/>
              </w:rPr>
            </w:pPr>
            <w:proofErr w:type="spellStart"/>
            <w:r w:rsidRPr="00151D35">
              <w:rPr>
                <w:color w:val="0070C0"/>
              </w:rPr>
              <w:t>Evidence_indicator</w:t>
            </w:r>
            <w:proofErr w:type="spellEnd"/>
            <w:r w:rsidRPr="00151D35">
              <w:rPr>
                <w:color w:val="0070C0"/>
              </w:rPr>
              <w:t xml:space="preserve"> output 1.3_Plan Vert Region la Me.pdf</w:t>
            </w:r>
          </w:p>
          <w:p w14:paraId="11797734" w14:textId="4A5C08E5" w:rsidR="000A708F" w:rsidRDefault="000A708F"/>
        </w:tc>
      </w:tr>
    </w:tbl>
    <w:p w14:paraId="29800813" w14:textId="77777777" w:rsidR="000A708F" w:rsidRDefault="000A708F">
      <w:pPr>
        <w:sectPr w:rsidR="000A708F">
          <w:pgSz w:w="11905" w:h="16837"/>
          <w:pgMar w:top="1440" w:right="1440" w:bottom="1440" w:left="1440" w:header="720" w:footer="720" w:gutter="0"/>
          <w:cols w:space="720"/>
        </w:sectPr>
      </w:pPr>
    </w:p>
    <w:p w14:paraId="2FC28144" w14:textId="77777777" w:rsidR="000A708F" w:rsidRDefault="009C29C0">
      <w:pPr>
        <w:pStyle w:val="Titre1"/>
      </w:pPr>
      <w:bookmarkStart w:id="9" w:name="_Toc9"/>
      <w:r>
        <w:lastRenderedPageBreak/>
        <w:t>Development Objective Progress</w:t>
      </w:r>
      <w:bookmarkEnd w:id="9"/>
    </w:p>
    <w:p w14:paraId="53E5E8AA" w14:textId="77777777" w:rsidR="000A708F" w:rsidRDefault="009C29C0">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439"/>
        <w:gridCol w:w="1722"/>
        <w:gridCol w:w="1722"/>
        <w:gridCol w:w="1722"/>
        <w:gridCol w:w="3762"/>
        <w:gridCol w:w="3438"/>
      </w:tblGrid>
      <w:tr w:rsidR="000A708F" w14:paraId="5F1E2C5E" w14:textId="77777777">
        <w:tc>
          <w:tcPr>
            <w:tcW w:w="16000" w:type="dxa"/>
            <w:gridSpan w:val="6"/>
            <w:noWrap/>
          </w:tcPr>
          <w:p w14:paraId="361BAF3B" w14:textId="77777777" w:rsidR="000A708F" w:rsidRDefault="009C29C0">
            <w:r>
              <w:rPr>
                <w:b/>
                <w:bCs/>
              </w:rPr>
              <w:t>Description</w:t>
            </w:r>
          </w:p>
        </w:tc>
      </w:tr>
      <w:tr w:rsidR="000A708F" w14:paraId="48B55049" w14:textId="77777777">
        <w:tc>
          <w:tcPr>
            <w:tcW w:w="16000" w:type="dxa"/>
            <w:gridSpan w:val="6"/>
            <w:shd w:val="clear" w:color="auto" w:fill="D9D9D9"/>
            <w:noWrap/>
          </w:tcPr>
          <w:p w14:paraId="23990C5C" w14:textId="77777777" w:rsidR="000A708F" w:rsidRDefault="009C29C0">
            <w:r>
              <w:rPr>
                <w:b/>
                <w:bCs/>
              </w:rPr>
              <w:t>Objective</w:t>
            </w:r>
          </w:p>
          <w:p w14:paraId="417BE2B7" w14:textId="77777777" w:rsidR="000A708F" w:rsidRDefault="009C29C0">
            <w:r>
              <w:rPr>
                <w:b/>
                <w:bCs/>
              </w:rPr>
              <w:t>To promote deforestation-free cocoa value chains and restore degraded cocoa-forest landscapes in Côte d’Ivoire.</w:t>
            </w:r>
          </w:p>
        </w:tc>
      </w:tr>
      <w:tr w:rsidR="000A708F" w14:paraId="389D7FBD" w14:textId="77777777">
        <w:tc>
          <w:tcPr>
            <w:tcW w:w="4000" w:type="dxa"/>
            <w:noWrap/>
          </w:tcPr>
          <w:p w14:paraId="6ED5D722" w14:textId="77777777" w:rsidR="000A708F" w:rsidRDefault="009C29C0">
            <w:r>
              <w:rPr>
                <w:b/>
                <w:bCs/>
              </w:rPr>
              <w:t>Description of Indicator</w:t>
            </w:r>
          </w:p>
        </w:tc>
        <w:tc>
          <w:tcPr>
            <w:tcW w:w="2000" w:type="dxa"/>
            <w:noWrap/>
          </w:tcPr>
          <w:p w14:paraId="1CAB32A8" w14:textId="77777777" w:rsidR="000A708F" w:rsidRDefault="009C29C0">
            <w:r>
              <w:rPr>
                <w:b/>
                <w:bCs/>
              </w:rPr>
              <w:t>Baseline Level</w:t>
            </w:r>
          </w:p>
        </w:tc>
        <w:tc>
          <w:tcPr>
            <w:tcW w:w="2000" w:type="dxa"/>
            <w:noWrap/>
          </w:tcPr>
          <w:p w14:paraId="6EC321E2" w14:textId="77777777" w:rsidR="000A708F" w:rsidRDefault="009C29C0">
            <w:r>
              <w:rPr>
                <w:b/>
                <w:bCs/>
              </w:rPr>
              <w:t>Midterm target level</w:t>
            </w:r>
          </w:p>
        </w:tc>
        <w:tc>
          <w:tcPr>
            <w:tcW w:w="2000" w:type="dxa"/>
            <w:noWrap/>
          </w:tcPr>
          <w:p w14:paraId="4EF7C68C" w14:textId="77777777" w:rsidR="000A708F" w:rsidRDefault="009C29C0">
            <w:r>
              <w:rPr>
                <w:b/>
                <w:bCs/>
              </w:rPr>
              <w:t>End of project target level</w:t>
            </w:r>
          </w:p>
        </w:tc>
        <w:tc>
          <w:tcPr>
            <w:tcW w:w="4000" w:type="dxa"/>
            <w:noWrap/>
          </w:tcPr>
          <w:p w14:paraId="1288D4FC" w14:textId="77777777" w:rsidR="000A708F" w:rsidRDefault="009C29C0">
            <w:r>
              <w:rPr>
                <w:b/>
                <w:bCs/>
              </w:rPr>
              <w:t xml:space="preserve">Level </w:t>
            </w:r>
            <w:proofErr w:type="gramStart"/>
            <w:r>
              <w:rPr>
                <w:b/>
                <w:bCs/>
              </w:rPr>
              <w:t>at</w:t>
            </w:r>
            <w:proofErr w:type="gramEnd"/>
            <w:r>
              <w:rPr>
                <w:b/>
                <w:bCs/>
              </w:rPr>
              <w:t xml:space="preserve"> Jun 30, 2025</w:t>
            </w:r>
          </w:p>
        </w:tc>
        <w:tc>
          <w:tcPr>
            <w:tcW w:w="4000" w:type="dxa"/>
            <w:noWrap/>
          </w:tcPr>
          <w:p w14:paraId="265F7F25" w14:textId="77777777" w:rsidR="000A708F" w:rsidRDefault="009C29C0">
            <w:r>
              <w:rPr>
                <w:b/>
                <w:bCs/>
              </w:rPr>
              <w:t>Cumulative progress since project start as of Jun 30, 2026</w:t>
            </w:r>
          </w:p>
        </w:tc>
      </w:tr>
      <w:tr w:rsidR="000A708F" w14:paraId="02E732D6" w14:textId="77777777">
        <w:tc>
          <w:tcPr>
            <w:tcW w:w="4000" w:type="dxa"/>
            <w:noWrap/>
          </w:tcPr>
          <w:p w14:paraId="0D3A5293" w14:textId="77777777" w:rsidR="000A708F" w:rsidRDefault="009C29C0">
            <w:r>
              <w:t>Mandatory Indicator #1</w:t>
            </w:r>
            <w:proofErr w:type="gramStart"/>
            <w:r>
              <w:t>:  Area</w:t>
            </w:r>
            <w:proofErr w:type="gramEnd"/>
            <w:r>
              <w:t xml:space="preserve"> of degraded agricultural land restored</w:t>
            </w:r>
          </w:p>
        </w:tc>
        <w:tc>
          <w:tcPr>
            <w:tcW w:w="2000" w:type="dxa"/>
            <w:noWrap/>
          </w:tcPr>
          <w:p w14:paraId="117E8DDF" w14:textId="77777777" w:rsidR="000A708F" w:rsidRDefault="009C29C0">
            <w:r>
              <w:rPr>
                <w:i/>
                <w:iCs/>
              </w:rPr>
              <w:t>(not set or not applicable)</w:t>
            </w:r>
          </w:p>
        </w:tc>
        <w:tc>
          <w:tcPr>
            <w:tcW w:w="2000" w:type="dxa"/>
            <w:noWrap/>
          </w:tcPr>
          <w:p w14:paraId="3F156DE4" w14:textId="77777777" w:rsidR="000A708F" w:rsidRDefault="009C29C0">
            <w:r>
              <w:rPr>
                <w:i/>
                <w:iCs/>
              </w:rPr>
              <w:t>(not set or not applicable)</w:t>
            </w:r>
          </w:p>
        </w:tc>
        <w:tc>
          <w:tcPr>
            <w:tcW w:w="2000" w:type="dxa"/>
            <w:noWrap/>
          </w:tcPr>
          <w:p w14:paraId="3425A16A" w14:textId="77777777" w:rsidR="000A708F" w:rsidRDefault="009C29C0">
            <w:r>
              <w:t>20,000 ha</w:t>
            </w:r>
          </w:p>
        </w:tc>
        <w:tc>
          <w:tcPr>
            <w:tcW w:w="4000" w:type="dxa"/>
            <w:noWrap/>
          </w:tcPr>
          <w:p w14:paraId="22AE3454" w14:textId="77777777" w:rsidR="000A708F" w:rsidRDefault="009C29C0">
            <w:r>
              <w:t>On track</w:t>
            </w:r>
          </w:p>
          <w:p w14:paraId="101A45AC" w14:textId="77777777" w:rsidR="000A708F" w:rsidRDefault="000A708F"/>
          <w:p w14:paraId="5AEF9214" w14:textId="77777777" w:rsidR="000A708F" w:rsidRDefault="009C29C0">
            <w:r>
              <w:t>This indicator falls under FAO's oversight, but we report it based on information provided by the Responsible Party (RP), which also serves as the RP for UNDP, incorporating aggregated data and insights from collaborative efforts across the project areas.</w:t>
            </w:r>
          </w:p>
          <w:p w14:paraId="33C3E4C1" w14:textId="77777777" w:rsidR="000A708F" w:rsidRDefault="009C29C0">
            <w:r>
              <w:t xml:space="preserve">In total, 8,144 hectares of degraded agricultural land have been restored </w:t>
            </w:r>
            <w:proofErr w:type="gramStart"/>
            <w:r>
              <w:t>cross</w:t>
            </w:r>
            <w:proofErr w:type="gramEnd"/>
            <w:r>
              <w:t xml:space="preserve"> the three project landscapes.</w:t>
            </w:r>
          </w:p>
          <w:p w14:paraId="7D2B91A2" w14:textId="77777777" w:rsidR="000A708F" w:rsidRDefault="000A708F"/>
          <w:p w14:paraId="0B7EE5AC" w14:textId="77777777" w:rsidR="000A708F" w:rsidRDefault="009C29C0">
            <w:r>
              <w:t>Evidence:</w:t>
            </w:r>
          </w:p>
          <w:p w14:paraId="1E3DA7AA" w14:textId="77777777" w:rsidR="000A708F" w:rsidRDefault="009C29C0">
            <w:proofErr w:type="spellStart"/>
            <w:r>
              <w:t>Evidence_indicator</w:t>
            </w:r>
            <w:proofErr w:type="spellEnd"/>
            <w:r>
              <w:t xml:space="preserve"> output 2.1 et 2.2_ANADER RAPPORTS BILAN D'EXECUTION SCOLUR A FIN DECEMBRE 2024</w:t>
            </w:r>
          </w:p>
        </w:tc>
        <w:tc>
          <w:tcPr>
            <w:tcW w:w="4000" w:type="dxa"/>
            <w:noWrap/>
          </w:tcPr>
          <w:p w14:paraId="3B9E85B7" w14:textId="58FA6225" w:rsidR="0059384D" w:rsidRDefault="0059384D" w:rsidP="0059384D">
            <w:r>
              <w:t xml:space="preserve">On </w:t>
            </w:r>
            <w:proofErr w:type="gramStart"/>
            <w:r>
              <w:t>track</w:t>
            </w:r>
            <w:r w:rsidR="00101BC6">
              <w:t xml:space="preserve"> :</w:t>
            </w:r>
            <w:proofErr w:type="gramEnd"/>
            <w:r w:rsidR="00101BC6">
              <w:t xml:space="preserve"> 77 % of project end-target</w:t>
            </w:r>
          </w:p>
          <w:p w14:paraId="03BDADDF" w14:textId="77777777" w:rsidR="0059384D" w:rsidRDefault="0059384D" w:rsidP="0059384D"/>
          <w:p w14:paraId="6C9A7ED3" w14:textId="4B7C89C2" w:rsidR="0059384D" w:rsidRDefault="0059384D" w:rsidP="0059384D">
            <w:r>
              <w:t>This indicator falls under FAO's oversight, but we report it based on information provided by the Responsible Party (RP), which also serves as the RP for UNDP, incorporating aggregated data and insights from collaborative efforts across the project areas.</w:t>
            </w:r>
          </w:p>
          <w:p w14:paraId="5F78049E" w14:textId="72745649" w:rsidR="000A708F" w:rsidRDefault="0059384D">
            <w:r>
              <w:t xml:space="preserve">In total, </w:t>
            </w:r>
            <w:r w:rsidR="00F65F60" w:rsidRPr="0066592A">
              <w:rPr>
                <w:color w:val="EE0000"/>
              </w:rPr>
              <w:t>15,495</w:t>
            </w:r>
            <w:r w:rsidRPr="0066592A">
              <w:rPr>
                <w:color w:val="EE0000"/>
              </w:rPr>
              <w:t xml:space="preserve"> </w:t>
            </w:r>
            <w:r>
              <w:t xml:space="preserve">hectares of degraded agricultural land have been restored </w:t>
            </w:r>
            <w:proofErr w:type="gramStart"/>
            <w:r>
              <w:t>cross</w:t>
            </w:r>
            <w:proofErr w:type="gramEnd"/>
            <w:r>
              <w:t xml:space="preserve"> the three project landscapes.</w:t>
            </w:r>
          </w:p>
          <w:p w14:paraId="72F6D4F6" w14:textId="77777777" w:rsidR="002B6970" w:rsidRDefault="002B6970">
            <w:r>
              <w:t>Evidence</w:t>
            </w:r>
          </w:p>
          <w:p w14:paraId="3E55F6BB" w14:textId="6BE16A62" w:rsidR="00143F68" w:rsidRDefault="00143F68">
            <w:proofErr w:type="spellStart"/>
            <w:r w:rsidRPr="00143F68">
              <w:rPr>
                <w:color w:val="EE0000"/>
              </w:rPr>
              <w:t>Evidence_indicator</w:t>
            </w:r>
            <w:proofErr w:type="spellEnd"/>
            <w:r w:rsidRPr="00143F68">
              <w:rPr>
                <w:color w:val="EE0000"/>
              </w:rPr>
              <w:t xml:space="preserve"> output 2.1 et 2.2_ANADER RAPPORTS BILAN D'EXECUTION SCOLUR A FIN DECEMBRE 202</w:t>
            </w:r>
            <w:r w:rsidRPr="00143F68">
              <w:rPr>
                <w:color w:val="EE0000"/>
              </w:rPr>
              <w:t>5</w:t>
            </w:r>
          </w:p>
        </w:tc>
      </w:tr>
      <w:tr w:rsidR="000A708F" w:rsidRPr="00957F7E" w14:paraId="0855A9E5" w14:textId="77777777">
        <w:tc>
          <w:tcPr>
            <w:tcW w:w="4000" w:type="dxa"/>
            <w:noWrap/>
          </w:tcPr>
          <w:p w14:paraId="7A95F97B" w14:textId="77777777" w:rsidR="000A708F" w:rsidRDefault="009C29C0">
            <w:r>
              <w:lastRenderedPageBreak/>
              <w:t>Mandatory Indicator #2: Area of forest and forest land restored</w:t>
            </w:r>
          </w:p>
        </w:tc>
        <w:tc>
          <w:tcPr>
            <w:tcW w:w="2000" w:type="dxa"/>
            <w:noWrap/>
          </w:tcPr>
          <w:p w14:paraId="6690D74C" w14:textId="77777777" w:rsidR="000A708F" w:rsidRDefault="009C29C0">
            <w:r>
              <w:rPr>
                <w:i/>
                <w:iCs/>
              </w:rPr>
              <w:t>(not set or not applicable)</w:t>
            </w:r>
          </w:p>
        </w:tc>
        <w:tc>
          <w:tcPr>
            <w:tcW w:w="2000" w:type="dxa"/>
            <w:noWrap/>
          </w:tcPr>
          <w:p w14:paraId="5DA079DD" w14:textId="77777777" w:rsidR="000A708F" w:rsidRDefault="009C29C0">
            <w:r>
              <w:rPr>
                <w:i/>
                <w:iCs/>
              </w:rPr>
              <w:t>(not set or not applicable)</w:t>
            </w:r>
          </w:p>
        </w:tc>
        <w:tc>
          <w:tcPr>
            <w:tcW w:w="2000" w:type="dxa"/>
            <w:noWrap/>
          </w:tcPr>
          <w:p w14:paraId="70700BC4" w14:textId="77777777" w:rsidR="000A708F" w:rsidRDefault="009C29C0">
            <w:r>
              <w:t>5,000 ha</w:t>
            </w:r>
          </w:p>
        </w:tc>
        <w:tc>
          <w:tcPr>
            <w:tcW w:w="4000" w:type="dxa"/>
            <w:noWrap/>
          </w:tcPr>
          <w:p w14:paraId="15806168" w14:textId="77777777" w:rsidR="000A708F" w:rsidRDefault="009C29C0">
            <w:r>
              <w:t>Off track</w:t>
            </w:r>
          </w:p>
          <w:p w14:paraId="7925885A" w14:textId="77777777" w:rsidR="000A708F" w:rsidRDefault="000A708F"/>
          <w:p w14:paraId="2FECE007" w14:textId="77777777" w:rsidR="000A708F" w:rsidRDefault="009C29C0">
            <w:r>
              <w:t>This indicator falls under FAO's oversight, but we report it based on information provided by the Responsible Party (RP), which also serves as the RP for UNDP, incorporating aggregated data and insights from collaborative efforts across the project areas.</w:t>
            </w:r>
          </w:p>
          <w:p w14:paraId="2D5B45C9" w14:textId="77777777" w:rsidR="000A708F" w:rsidRDefault="009C29C0">
            <w:r>
              <w:t>Approximately 380 hectares of forest and forest land have been restored.</w:t>
            </w:r>
          </w:p>
          <w:p w14:paraId="2190F04F" w14:textId="77777777" w:rsidR="000A708F" w:rsidRDefault="000A708F"/>
        </w:tc>
        <w:tc>
          <w:tcPr>
            <w:tcW w:w="4000" w:type="dxa"/>
            <w:noWrap/>
          </w:tcPr>
          <w:p w14:paraId="1AD16E5F" w14:textId="61456CFD" w:rsidR="00176677" w:rsidRDefault="00176677" w:rsidP="00176677">
            <w:r>
              <w:t>Off track</w:t>
            </w:r>
            <w:r w:rsidR="00FD74D2">
              <w:t>: 30 %</w:t>
            </w:r>
            <w:r w:rsidR="00101BC6">
              <w:t xml:space="preserve"> of project end-target</w:t>
            </w:r>
          </w:p>
          <w:p w14:paraId="6F83FAF7" w14:textId="77777777" w:rsidR="00176677" w:rsidRDefault="00176677" w:rsidP="00176677"/>
          <w:p w14:paraId="353FC85F" w14:textId="77777777" w:rsidR="00176677" w:rsidRDefault="00176677" w:rsidP="00176677">
            <w:r>
              <w:t>This indicator falls under FAO's oversight, but we report it based on information provided by the Responsible Party (RP), which also serves as the RP for UNDP, incorporating aggregated data and insights from collaborative efforts across the project areas.</w:t>
            </w:r>
          </w:p>
          <w:p w14:paraId="6AF6BB0D" w14:textId="41DD4B14" w:rsidR="00176677" w:rsidRDefault="00176677" w:rsidP="00176677">
            <w:r>
              <w:t xml:space="preserve">Approximately </w:t>
            </w:r>
            <w:r w:rsidRPr="00176677">
              <w:rPr>
                <w:color w:val="EE0000"/>
              </w:rPr>
              <w:t xml:space="preserve">1500 hectares </w:t>
            </w:r>
            <w:r>
              <w:t>of forest and forest land have been restored.</w:t>
            </w:r>
          </w:p>
          <w:p w14:paraId="0FA94265" w14:textId="77777777" w:rsidR="000A708F" w:rsidRDefault="00731E22">
            <w:proofErr w:type="spellStart"/>
            <w:r w:rsidRPr="00731E22">
              <w:t>Evidence_indicator</w:t>
            </w:r>
            <w:proofErr w:type="spellEnd"/>
            <w:r w:rsidRPr="00731E22">
              <w:t xml:space="preserve"> outcome 1-2-3-4_CR_3e </w:t>
            </w:r>
            <w:proofErr w:type="spellStart"/>
            <w:r w:rsidRPr="00731E22">
              <w:t>réunion</w:t>
            </w:r>
            <w:proofErr w:type="spellEnd"/>
            <w:r w:rsidRPr="00731E22">
              <w:t xml:space="preserve"> COPIL_SCOLUR_30042026_consolidé_vf</w:t>
            </w:r>
          </w:p>
          <w:p w14:paraId="505FDAB1" w14:textId="5A660C40" w:rsidR="00957F7E" w:rsidRPr="00957F7E" w:rsidRDefault="00957F7E">
            <w:pPr>
              <w:rPr>
                <w:lang w:val="fr-FR"/>
              </w:rPr>
            </w:pPr>
            <w:proofErr w:type="spellStart"/>
            <w:r w:rsidRPr="00957F7E">
              <w:rPr>
                <w:lang w:val="fr-FR"/>
              </w:rPr>
              <w:t>Evidence_indicator</w:t>
            </w:r>
            <w:proofErr w:type="spellEnd"/>
            <w:r w:rsidRPr="00957F7E">
              <w:rPr>
                <w:lang w:val="fr-FR"/>
              </w:rPr>
              <w:t xml:space="preserve"> output 2.1 et 2.2_SCOLUR_Composante 2_Suivi restauration 20000 ha</w:t>
            </w:r>
          </w:p>
        </w:tc>
      </w:tr>
      <w:tr w:rsidR="000A708F" w14:paraId="472EB45E" w14:textId="77777777">
        <w:tc>
          <w:tcPr>
            <w:tcW w:w="4000" w:type="dxa"/>
            <w:noWrap/>
          </w:tcPr>
          <w:p w14:paraId="596377C1" w14:textId="77777777" w:rsidR="000A708F" w:rsidRDefault="009C29C0">
            <w:r>
              <w:t>Mandatory Indicator #3: Area of landscape under sustainable land management in production systems</w:t>
            </w:r>
          </w:p>
        </w:tc>
        <w:tc>
          <w:tcPr>
            <w:tcW w:w="2000" w:type="dxa"/>
            <w:noWrap/>
          </w:tcPr>
          <w:p w14:paraId="57F5FE7B" w14:textId="77777777" w:rsidR="000A708F" w:rsidRDefault="009C29C0">
            <w:r>
              <w:rPr>
                <w:i/>
                <w:iCs/>
              </w:rPr>
              <w:t>(not set or not applicable)</w:t>
            </w:r>
          </w:p>
        </w:tc>
        <w:tc>
          <w:tcPr>
            <w:tcW w:w="2000" w:type="dxa"/>
            <w:noWrap/>
          </w:tcPr>
          <w:p w14:paraId="13308695" w14:textId="77777777" w:rsidR="000A708F" w:rsidRDefault="009C29C0">
            <w:r>
              <w:rPr>
                <w:i/>
                <w:iCs/>
              </w:rPr>
              <w:t>(not set or not applicable)</w:t>
            </w:r>
          </w:p>
        </w:tc>
        <w:tc>
          <w:tcPr>
            <w:tcW w:w="2000" w:type="dxa"/>
            <w:noWrap/>
          </w:tcPr>
          <w:p w14:paraId="47A7CA0F" w14:textId="77777777" w:rsidR="000A708F" w:rsidRDefault="009C29C0">
            <w:r>
              <w:t>514,899 ha</w:t>
            </w:r>
          </w:p>
        </w:tc>
        <w:tc>
          <w:tcPr>
            <w:tcW w:w="4000" w:type="dxa"/>
            <w:noWrap/>
          </w:tcPr>
          <w:p w14:paraId="0AFF89AE" w14:textId="77777777" w:rsidR="000A708F" w:rsidRDefault="009C29C0">
            <w:r>
              <w:t>On track: 58% of project end-target</w:t>
            </w:r>
          </w:p>
          <w:p w14:paraId="08517EBA" w14:textId="77777777" w:rsidR="000A708F" w:rsidRDefault="000A708F"/>
          <w:p w14:paraId="397766FC" w14:textId="77777777" w:rsidR="000A708F" w:rsidRDefault="009C29C0">
            <w:r>
              <w:t>This indicator is under UNDP</w:t>
            </w:r>
          </w:p>
          <w:p w14:paraId="34B69AFA" w14:textId="77777777" w:rsidR="000A708F" w:rsidRDefault="000A708F"/>
          <w:p w14:paraId="5C6442F5" w14:textId="77777777" w:rsidR="000A708F" w:rsidRDefault="009C29C0">
            <w:r>
              <w:t xml:space="preserve">300,000 hectares of landscape are currently under sustainable land management within production systems across the project areas. This achievement encompasses the entire </w:t>
            </w:r>
            <w:r>
              <w:lastRenderedPageBreak/>
              <w:t>landscape of the project regions, leveraging collaborative efforts from various partners. The Multi-Stakeholders Platform (PMA) has been instrumental in consolidating these efforts, serving as an effective tool for coordinating and enhancing partner contributions. While direct data to substantiate these figures is limited, the reported area is derived from cross-referencing discussions with stakeholders and available data sources.</w:t>
            </w:r>
          </w:p>
          <w:p w14:paraId="0D699E8D" w14:textId="77777777" w:rsidR="000A708F" w:rsidRDefault="000A708F"/>
          <w:p w14:paraId="27F45021" w14:textId="77777777" w:rsidR="000A708F" w:rsidRPr="00334DC7" w:rsidRDefault="009C29C0">
            <w:pPr>
              <w:rPr>
                <w:lang w:val="fr-FR"/>
              </w:rPr>
            </w:pPr>
            <w:proofErr w:type="gramStart"/>
            <w:r w:rsidRPr="00334DC7">
              <w:rPr>
                <w:lang w:val="fr-FR"/>
              </w:rPr>
              <w:t>Evidences:</w:t>
            </w:r>
            <w:proofErr w:type="gramEnd"/>
          </w:p>
          <w:p w14:paraId="62B2D1B6" w14:textId="77777777" w:rsidR="000A708F" w:rsidRPr="00334DC7" w:rsidRDefault="009C29C0">
            <w:pPr>
              <w:rPr>
                <w:lang w:val="fr-FR"/>
              </w:rPr>
            </w:pPr>
            <w:r w:rsidRPr="00334DC7">
              <w:rPr>
                <w:lang w:val="fr-FR"/>
              </w:rPr>
              <w:t xml:space="preserve">1) </w:t>
            </w:r>
            <w:proofErr w:type="spellStart"/>
            <w:r w:rsidRPr="00334DC7">
              <w:rPr>
                <w:lang w:val="fr-FR"/>
              </w:rPr>
              <w:t>Evidence_indicator</w:t>
            </w:r>
            <w:proofErr w:type="spellEnd"/>
            <w:r w:rsidRPr="00334DC7">
              <w:rPr>
                <w:lang w:val="fr-FR"/>
              </w:rPr>
              <w:t xml:space="preserve"> output 1.3_Plan de Croissance Verte de la Région du </w:t>
            </w:r>
            <w:proofErr w:type="spellStart"/>
            <w:r w:rsidRPr="00334DC7">
              <w:rPr>
                <w:lang w:val="fr-FR"/>
              </w:rPr>
              <w:t>Cavally_Rapport</w:t>
            </w:r>
            <w:proofErr w:type="spellEnd"/>
            <w:r w:rsidRPr="00334DC7">
              <w:rPr>
                <w:lang w:val="fr-FR"/>
              </w:rPr>
              <w:t xml:space="preserve"> </w:t>
            </w:r>
            <w:proofErr w:type="spellStart"/>
            <w:r w:rsidRPr="00334DC7">
              <w:rPr>
                <w:lang w:val="fr-FR"/>
              </w:rPr>
              <w:t>Final_PDF</w:t>
            </w:r>
            <w:proofErr w:type="spellEnd"/>
          </w:p>
          <w:p w14:paraId="01241727" w14:textId="77777777" w:rsidR="000A708F" w:rsidRDefault="009C29C0">
            <w:r>
              <w:t xml:space="preserve">2) </w:t>
            </w:r>
            <w:proofErr w:type="spellStart"/>
            <w:r>
              <w:t>Evidence_indicator</w:t>
            </w:r>
            <w:proofErr w:type="spellEnd"/>
            <w:r>
              <w:t xml:space="preserve"> output 1.3_Plan Vert Region la Me</w:t>
            </w:r>
          </w:p>
          <w:p w14:paraId="6098D316" w14:textId="77777777" w:rsidR="000A708F" w:rsidRDefault="009C29C0">
            <w:r>
              <w:t xml:space="preserve">3) </w:t>
            </w:r>
            <w:proofErr w:type="spellStart"/>
            <w:r>
              <w:t>Evidence_indicator</w:t>
            </w:r>
            <w:proofErr w:type="spellEnd"/>
            <w:r>
              <w:t xml:space="preserve"> output 1.3_PGIP_Ebauche_Guemon_Resume</w:t>
            </w:r>
          </w:p>
          <w:p w14:paraId="61E6DB5E" w14:textId="77777777" w:rsidR="000A708F" w:rsidRDefault="009C29C0">
            <w:r>
              <w:t xml:space="preserve">4) </w:t>
            </w:r>
            <w:proofErr w:type="spellStart"/>
            <w:r>
              <w:t>Evidence_indicator</w:t>
            </w:r>
            <w:proofErr w:type="spellEnd"/>
            <w:r>
              <w:t xml:space="preserve"> output 1.3_PGIP_Indenie </w:t>
            </w:r>
            <w:proofErr w:type="spellStart"/>
            <w:r>
              <w:t>Djuablin</w:t>
            </w:r>
            <w:proofErr w:type="spellEnd"/>
            <w:r>
              <w:t xml:space="preserve"> La </w:t>
            </w:r>
            <w:proofErr w:type="spellStart"/>
            <w:r>
              <w:t>Me_Final</w:t>
            </w:r>
            <w:proofErr w:type="spellEnd"/>
          </w:p>
          <w:p w14:paraId="707A8B6C" w14:textId="77777777" w:rsidR="000A708F" w:rsidRDefault="000A708F"/>
        </w:tc>
        <w:tc>
          <w:tcPr>
            <w:tcW w:w="4000" w:type="dxa"/>
            <w:noWrap/>
          </w:tcPr>
          <w:p w14:paraId="3FA9C6CA" w14:textId="35F68DB9" w:rsidR="00A322BE" w:rsidRDefault="00A322BE" w:rsidP="00A322BE">
            <w:r>
              <w:lastRenderedPageBreak/>
              <w:t xml:space="preserve">On track: </w:t>
            </w:r>
            <w:r w:rsidR="009F752C" w:rsidRPr="009F752C">
              <w:rPr>
                <w:color w:val="EE0000"/>
              </w:rPr>
              <w:t>7</w:t>
            </w:r>
            <w:r w:rsidRPr="009F752C">
              <w:rPr>
                <w:color w:val="EE0000"/>
              </w:rPr>
              <w:t xml:space="preserve">8% </w:t>
            </w:r>
            <w:r>
              <w:t>of project end-target</w:t>
            </w:r>
          </w:p>
          <w:p w14:paraId="6F3C049A" w14:textId="77777777" w:rsidR="00A322BE" w:rsidRDefault="00A322BE" w:rsidP="00A322BE"/>
          <w:p w14:paraId="6C898440" w14:textId="77777777" w:rsidR="00A322BE" w:rsidRDefault="00A322BE" w:rsidP="00A322BE">
            <w:r>
              <w:t>This indicator is under UNDP</w:t>
            </w:r>
          </w:p>
          <w:p w14:paraId="72A37246" w14:textId="77777777" w:rsidR="00A322BE" w:rsidRDefault="00A322BE" w:rsidP="00A322BE"/>
          <w:p w14:paraId="2843AC1E" w14:textId="7EB27F4C" w:rsidR="000A708F" w:rsidRDefault="00A322BE" w:rsidP="00A322BE">
            <w:r w:rsidRPr="009F752C">
              <w:rPr>
                <w:color w:val="EE0000"/>
              </w:rPr>
              <w:t xml:space="preserve">400,000 </w:t>
            </w:r>
            <w:r>
              <w:t xml:space="preserve">hectares of landscape are currently under sustainable land management within production systems across the project areas. This achievement encompasses the </w:t>
            </w:r>
            <w:r>
              <w:lastRenderedPageBreak/>
              <w:t>entire landscape of the project regions, leveraging collaborative efforts from various partners. The Multi-Stakeholders Platform (PMA) has been instrumental in consolidating these efforts, serving as an effective tool for coordinating and enhancing partner contributions. While direct data to substantiate these figures is limited, the reported area is derived from cross-referencing discussions with stakeholders and available data sources</w:t>
            </w:r>
          </w:p>
        </w:tc>
      </w:tr>
      <w:tr w:rsidR="000A708F" w14:paraId="753B8ED3" w14:textId="77777777">
        <w:tc>
          <w:tcPr>
            <w:tcW w:w="4000" w:type="dxa"/>
            <w:noWrap/>
          </w:tcPr>
          <w:p w14:paraId="65CA6033" w14:textId="77777777" w:rsidR="000A708F" w:rsidRDefault="009C29C0">
            <w:r>
              <w:lastRenderedPageBreak/>
              <w:t>Mandatory Indicator #4: Carbon sequestered or emissions avoided in the AFOLU sector.</w:t>
            </w:r>
          </w:p>
        </w:tc>
        <w:tc>
          <w:tcPr>
            <w:tcW w:w="2000" w:type="dxa"/>
            <w:noWrap/>
          </w:tcPr>
          <w:p w14:paraId="1FD96D81" w14:textId="77777777" w:rsidR="000A708F" w:rsidRDefault="009C29C0">
            <w:r>
              <w:rPr>
                <w:i/>
                <w:iCs/>
              </w:rPr>
              <w:t>(not set or not applicable)</w:t>
            </w:r>
          </w:p>
        </w:tc>
        <w:tc>
          <w:tcPr>
            <w:tcW w:w="2000" w:type="dxa"/>
            <w:noWrap/>
          </w:tcPr>
          <w:p w14:paraId="734AB3B2" w14:textId="77777777" w:rsidR="000A708F" w:rsidRDefault="009C29C0">
            <w:r>
              <w:rPr>
                <w:i/>
                <w:iCs/>
              </w:rPr>
              <w:t>(not set or not applicable)</w:t>
            </w:r>
          </w:p>
        </w:tc>
        <w:tc>
          <w:tcPr>
            <w:tcW w:w="2000" w:type="dxa"/>
            <w:noWrap/>
          </w:tcPr>
          <w:p w14:paraId="13DC9898" w14:textId="77777777" w:rsidR="000A708F" w:rsidRDefault="009C29C0">
            <w:r>
              <w:t>4,384,300 MT of CO2e</w:t>
            </w:r>
          </w:p>
        </w:tc>
        <w:tc>
          <w:tcPr>
            <w:tcW w:w="4000" w:type="dxa"/>
            <w:noWrap/>
          </w:tcPr>
          <w:p w14:paraId="10D6CC79" w14:textId="77777777" w:rsidR="000A708F" w:rsidRDefault="009C29C0">
            <w:r>
              <w:t>0</w:t>
            </w:r>
          </w:p>
          <w:p w14:paraId="1B6EFBDA" w14:textId="77777777" w:rsidR="000A708F" w:rsidRDefault="009C29C0">
            <w:r>
              <w:t>Not yet launched.</w:t>
            </w:r>
          </w:p>
        </w:tc>
        <w:tc>
          <w:tcPr>
            <w:tcW w:w="4000" w:type="dxa"/>
            <w:noWrap/>
          </w:tcPr>
          <w:p w14:paraId="00B12B23" w14:textId="77777777" w:rsidR="00CE7EE8" w:rsidRDefault="00CE7EE8">
            <w:r>
              <w:t>Not yet launched.</w:t>
            </w:r>
          </w:p>
          <w:p w14:paraId="1E8E6CDB" w14:textId="6A23F66A" w:rsidR="000A708F" w:rsidRDefault="00C65DEE">
            <w:r>
              <w:t>This indicator falls under FAO's oversight</w:t>
            </w:r>
            <w:r w:rsidR="00AC41E9">
              <w:t xml:space="preserve"> with SODEFOR</w:t>
            </w:r>
          </w:p>
          <w:p w14:paraId="0BC08F06" w14:textId="683A8845" w:rsidR="00AC41E9" w:rsidRDefault="00AC41E9"/>
        </w:tc>
      </w:tr>
      <w:tr w:rsidR="000A708F" w14:paraId="545A30A2" w14:textId="77777777">
        <w:tc>
          <w:tcPr>
            <w:tcW w:w="4000" w:type="dxa"/>
            <w:noWrap/>
          </w:tcPr>
          <w:p w14:paraId="08E336F5" w14:textId="77777777" w:rsidR="000A708F" w:rsidRDefault="009C29C0">
            <w:r>
              <w:rPr>
                <w:b/>
                <w:bCs/>
              </w:rPr>
              <w:lastRenderedPageBreak/>
              <w:t>The progress of the objective/outcome can be described as:</w:t>
            </w:r>
          </w:p>
        </w:tc>
        <w:tc>
          <w:tcPr>
            <w:tcW w:w="12000" w:type="dxa"/>
            <w:gridSpan w:val="5"/>
            <w:noWrap/>
          </w:tcPr>
          <w:p w14:paraId="0FC003B0" w14:textId="77777777" w:rsidR="000A708F" w:rsidRDefault="009C29C0">
            <w:r>
              <w:rPr>
                <w:b/>
                <w:bCs/>
              </w:rPr>
              <w:t>Progress not set</w:t>
            </w:r>
          </w:p>
        </w:tc>
      </w:tr>
      <w:tr w:rsidR="000A708F" w14:paraId="6C2EE07F" w14:textId="77777777">
        <w:tc>
          <w:tcPr>
            <w:tcW w:w="4000" w:type="dxa"/>
            <w:noWrap/>
          </w:tcPr>
          <w:p w14:paraId="23088B73" w14:textId="77777777" w:rsidR="000A708F" w:rsidRDefault="009C29C0">
            <w:r>
              <w:rPr>
                <w:b/>
                <w:bCs/>
              </w:rPr>
              <w:t>Evidence uploaded:</w:t>
            </w:r>
          </w:p>
        </w:tc>
        <w:tc>
          <w:tcPr>
            <w:tcW w:w="12000" w:type="dxa"/>
            <w:gridSpan w:val="5"/>
            <w:noWrap/>
          </w:tcPr>
          <w:p w14:paraId="19DA7107" w14:textId="77777777" w:rsidR="000A708F" w:rsidRDefault="009C29C0">
            <w:r>
              <w:t>NO</w:t>
            </w:r>
          </w:p>
        </w:tc>
      </w:tr>
      <w:tr w:rsidR="000A708F" w14:paraId="13E95929" w14:textId="77777777">
        <w:tc>
          <w:tcPr>
            <w:tcW w:w="16000" w:type="dxa"/>
            <w:gridSpan w:val="6"/>
            <w:shd w:val="clear" w:color="auto" w:fill="D9D9D9"/>
            <w:noWrap/>
          </w:tcPr>
          <w:p w14:paraId="5D6768DD" w14:textId="77777777" w:rsidR="000A708F" w:rsidRDefault="009C29C0">
            <w:r>
              <w:rPr>
                <w:b/>
                <w:bCs/>
              </w:rPr>
              <w:t>Outcome 1</w:t>
            </w:r>
          </w:p>
          <w:p w14:paraId="632EC285" w14:textId="77777777" w:rsidR="000A708F" w:rsidRDefault="009C29C0">
            <w:r>
              <w:rPr>
                <w:b/>
                <w:bCs/>
              </w:rPr>
              <w:t>Component 1: Development of integrated landscape management systems</w:t>
            </w:r>
          </w:p>
        </w:tc>
      </w:tr>
      <w:tr w:rsidR="000A708F" w14:paraId="77495214" w14:textId="77777777">
        <w:tc>
          <w:tcPr>
            <w:tcW w:w="4000" w:type="dxa"/>
            <w:noWrap/>
          </w:tcPr>
          <w:p w14:paraId="7A0E427F" w14:textId="77777777" w:rsidR="000A708F" w:rsidRDefault="009C29C0">
            <w:r>
              <w:rPr>
                <w:b/>
                <w:bCs/>
              </w:rPr>
              <w:t>Description of Indicator</w:t>
            </w:r>
          </w:p>
        </w:tc>
        <w:tc>
          <w:tcPr>
            <w:tcW w:w="2000" w:type="dxa"/>
            <w:noWrap/>
          </w:tcPr>
          <w:p w14:paraId="101A02B8" w14:textId="77777777" w:rsidR="000A708F" w:rsidRDefault="009C29C0">
            <w:r>
              <w:rPr>
                <w:b/>
                <w:bCs/>
              </w:rPr>
              <w:t>Baseline Level</w:t>
            </w:r>
          </w:p>
        </w:tc>
        <w:tc>
          <w:tcPr>
            <w:tcW w:w="2000" w:type="dxa"/>
            <w:noWrap/>
          </w:tcPr>
          <w:p w14:paraId="50E6F4A1" w14:textId="77777777" w:rsidR="000A708F" w:rsidRDefault="009C29C0">
            <w:r>
              <w:rPr>
                <w:b/>
                <w:bCs/>
              </w:rPr>
              <w:t>Midterm target level</w:t>
            </w:r>
          </w:p>
        </w:tc>
        <w:tc>
          <w:tcPr>
            <w:tcW w:w="2000" w:type="dxa"/>
            <w:noWrap/>
          </w:tcPr>
          <w:p w14:paraId="4743AFA3" w14:textId="77777777" w:rsidR="000A708F" w:rsidRDefault="009C29C0">
            <w:r>
              <w:rPr>
                <w:b/>
                <w:bCs/>
              </w:rPr>
              <w:t>End of project target level</w:t>
            </w:r>
          </w:p>
        </w:tc>
        <w:tc>
          <w:tcPr>
            <w:tcW w:w="4000" w:type="dxa"/>
            <w:noWrap/>
          </w:tcPr>
          <w:p w14:paraId="0AB5D051" w14:textId="77777777" w:rsidR="000A708F" w:rsidRDefault="009C29C0">
            <w:r>
              <w:rPr>
                <w:b/>
                <w:bCs/>
              </w:rPr>
              <w:t xml:space="preserve">Level </w:t>
            </w:r>
            <w:proofErr w:type="gramStart"/>
            <w:r>
              <w:rPr>
                <w:b/>
                <w:bCs/>
              </w:rPr>
              <w:t>at</w:t>
            </w:r>
            <w:proofErr w:type="gramEnd"/>
            <w:r>
              <w:rPr>
                <w:b/>
                <w:bCs/>
              </w:rPr>
              <w:t xml:space="preserve"> Jun 30, 2025</w:t>
            </w:r>
          </w:p>
        </w:tc>
        <w:tc>
          <w:tcPr>
            <w:tcW w:w="4000" w:type="dxa"/>
            <w:noWrap/>
          </w:tcPr>
          <w:p w14:paraId="7C056D91" w14:textId="77777777" w:rsidR="000A708F" w:rsidRDefault="009C29C0">
            <w:r>
              <w:rPr>
                <w:b/>
                <w:bCs/>
              </w:rPr>
              <w:t>Cumulative progress since project start as of Jun 30, 2026</w:t>
            </w:r>
          </w:p>
        </w:tc>
      </w:tr>
      <w:tr w:rsidR="000A708F" w14:paraId="33D6FB71" w14:textId="77777777">
        <w:tc>
          <w:tcPr>
            <w:tcW w:w="4000" w:type="dxa"/>
            <w:noWrap/>
          </w:tcPr>
          <w:p w14:paraId="52DEB397" w14:textId="77777777" w:rsidR="000A708F" w:rsidRDefault="009C29C0">
            <w:r>
              <w:t>Outcome 1: Cocoa-forest landscapes managed sustainably with increased restoration for agriculture and environmental services</w:t>
            </w:r>
          </w:p>
          <w:p w14:paraId="449C781B" w14:textId="77777777" w:rsidR="000A708F" w:rsidRDefault="000A708F"/>
          <w:p w14:paraId="41B86BE4" w14:textId="77777777" w:rsidR="000A708F" w:rsidRDefault="009C29C0">
            <w:r>
              <w:t># of Integrated Landscape Management Plans (ILMPs), informed by multi-stakeholder dialogue and cocoa platforms, under implementation</w:t>
            </w:r>
          </w:p>
          <w:p w14:paraId="5B0FD9A0" w14:textId="77777777" w:rsidR="000A708F" w:rsidRDefault="000A708F"/>
          <w:p w14:paraId="0A1CBA20" w14:textId="77777777" w:rsidR="000A708F" w:rsidRDefault="000A708F"/>
          <w:p w14:paraId="0B1D1FCA" w14:textId="77777777" w:rsidR="000A708F" w:rsidRDefault="009C29C0">
            <w:r>
              <w:t xml:space="preserve"># of ha of landscapes under improved practices in the 3 target regions of </w:t>
            </w:r>
            <w:proofErr w:type="spellStart"/>
            <w:r>
              <w:t>Indénié-Djuablin</w:t>
            </w:r>
            <w:proofErr w:type="spellEnd"/>
            <w:r>
              <w:t xml:space="preserve"> / La Mé, Cavally and </w:t>
            </w:r>
            <w:proofErr w:type="spellStart"/>
            <w:r>
              <w:t>Guemonas</w:t>
            </w:r>
            <w:proofErr w:type="spellEnd"/>
            <w:r>
              <w:t xml:space="preserve"> a result of the adoption of the ILMPs</w:t>
            </w:r>
          </w:p>
        </w:tc>
        <w:tc>
          <w:tcPr>
            <w:tcW w:w="2000" w:type="dxa"/>
            <w:noWrap/>
          </w:tcPr>
          <w:p w14:paraId="77594AC4" w14:textId="77777777" w:rsidR="000A708F" w:rsidRDefault="009C29C0">
            <w:r>
              <w:t>No planning at landscape level; little to no ongoing investment in restoration</w:t>
            </w:r>
          </w:p>
        </w:tc>
        <w:tc>
          <w:tcPr>
            <w:tcW w:w="2000" w:type="dxa"/>
            <w:noWrap/>
          </w:tcPr>
          <w:p w14:paraId="37963EDC" w14:textId="77777777" w:rsidR="000A708F" w:rsidRDefault="009C29C0">
            <w:r>
              <w:t xml:space="preserve">ILMPs adopted at regional and/or sub-regional levels in 514,899 ha in the 3 target regions of </w:t>
            </w:r>
            <w:proofErr w:type="spellStart"/>
            <w:r>
              <w:t>Indénié-Djuablin</w:t>
            </w:r>
            <w:proofErr w:type="spellEnd"/>
            <w:r>
              <w:t xml:space="preserve"> / La Mé, Cavally and </w:t>
            </w:r>
            <w:proofErr w:type="spellStart"/>
            <w:r>
              <w:t>Guemon</w:t>
            </w:r>
            <w:proofErr w:type="spellEnd"/>
          </w:p>
        </w:tc>
        <w:tc>
          <w:tcPr>
            <w:tcW w:w="2000" w:type="dxa"/>
            <w:noWrap/>
          </w:tcPr>
          <w:p w14:paraId="19F648EE" w14:textId="77777777" w:rsidR="000A708F" w:rsidRDefault="009C29C0">
            <w:r>
              <w:t xml:space="preserve">At least 75% of actions identified in ILMP for Year 1 and 2 </w:t>
            </w:r>
            <w:proofErr w:type="gramStart"/>
            <w:r>
              <w:t>implementation</w:t>
            </w:r>
            <w:proofErr w:type="gramEnd"/>
            <w:r>
              <w:t xml:space="preserve"> have been funded and are underway</w:t>
            </w:r>
          </w:p>
          <w:p w14:paraId="18587F1F" w14:textId="77777777" w:rsidR="000A708F" w:rsidRDefault="000A708F"/>
          <w:p w14:paraId="161185A2" w14:textId="77777777" w:rsidR="000A708F" w:rsidRDefault="000A708F"/>
          <w:p w14:paraId="39404243" w14:textId="77777777" w:rsidR="000A708F" w:rsidRDefault="009C29C0">
            <w:r>
              <w:t xml:space="preserve">514,899 ha of land under improved practices in the 3 target regions </w:t>
            </w:r>
            <w:proofErr w:type="gramStart"/>
            <w:r>
              <w:t>as a result of</w:t>
            </w:r>
            <w:proofErr w:type="gramEnd"/>
            <w:r>
              <w:t xml:space="preserve"> the improved ILMPs</w:t>
            </w:r>
          </w:p>
        </w:tc>
        <w:tc>
          <w:tcPr>
            <w:tcW w:w="4000" w:type="dxa"/>
            <w:noWrap/>
          </w:tcPr>
          <w:p w14:paraId="713AD6D5" w14:textId="3A1138D3" w:rsidR="000A708F" w:rsidRDefault="009C29C0">
            <w:r>
              <w:t>On track: 300,000 ha out of the 514,899 representing 58% of end project target</w:t>
            </w:r>
          </w:p>
          <w:p w14:paraId="7950A90E" w14:textId="77777777" w:rsidR="000A708F" w:rsidRDefault="000A708F"/>
          <w:p w14:paraId="26726BB5" w14:textId="77777777" w:rsidR="000A708F" w:rsidRDefault="009C29C0">
            <w:r>
              <w:t>300,000 ha of land under improved practices, representing 58% of the End-project target</w:t>
            </w:r>
          </w:p>
          <w:p w14:paraId="0E9ACEB5" w14:textId="77777777" w:rsidR="000A708F" w:rsidRDefault="009C29C0">
            <w:r>
              <w:t>During this reporting, in addition to the Cavally region, the La Mé region has launched a regional green growth plan. This consists of about 50, 000 ha under integrated management technologies, including agroforestry techniques.</w:t>
            </w:r>
          </w:p>
          <w:p w14:paraId="63F8A1F6" w14:textId="77777777" w:rsidR="000A708F" w:rsidRDefault="009C29C0">
            <w:r>
              <w:t>So currently, two out of the three regions are implementing their ILMP with at least 75% of actions identified.</w:t>
            </w:r>
          </w:p>
          <w:p w14:paraId="546A3AA6" w14:textId="77777777" w:rsidR="000A708F" w:rsidRDefault="000A708F"/>
          <w:p w14:paraId="0A58DBCF" w14:textId="77777777" w:rsidR="000A708F" w:rsidRPr="00334DC7" w:rsidRDefault="009C29C0">
            <w:pPr>
              <w:rPr>
                <w:lang w:val="fr-FR"/>
              </w:rPr>
            </w:pPr>
            <w:proofErr w:type="spellStart"/>
            <w:proofErr w:type="gramStart"/>
            <w:r w:rsidRPr="00334DC7">
              <w:rPr>
                <w:lang w:val="fr-FR"/>
              </w:rPr>
              <w:t>see</w:t>
            </w:r>
            <w:proofErr w:type="spellEnd"/>
            <w:proofErr w:type="gramEnd"/>
            <w:r w:rsidRPr="00334DC7">
              <w:rPr>
                <w:lang w:val="fr-FR"/>
              </w:rPr>
              <w:t xml:space="preserve"> </w:t>
            </w:r>
            <w:proofErr w:type="spellStart"/>
            <w:proofErr w:type="gramStart"/>
            <w:r w:rsidRPr="00334DC7">
              <w:rPr>
                <w:lang w:val="fr-FR"/>
              </w:rPr>
              <w:t>evidence</w:t>
            </w:r>
            <w:proofErr w:type="spellEnd"/>
            <w:r w:rsidRPr="00334DC7">
              <w:rPr>
                <w:lang w:val="fr-FR"/>
              </w:rPr>
              <w:t>:</w:t>
            </w:r>
            <w:proofErr w:type="gramEnd"/>
          </w:p>
          <w:p w14:paraId="0DF53E16" w14:textId="77777777" w:rsidR="000A708F" w:rsidRPr="00334DC7" w:rsidRDefault="009C29C0">
            <w:pPr>
              <w:rPr>
                <w:lang w:val="fr-FR"/>
              </w:rPr>
            </w:pPr>
            <w:r w:rsidRPr="00334DC7">
              <w:rPr>
                <w:lang w:val="fr-FR"/>
              </w:rPr>
              <w:lastRenderedPageBreak/>
              <w:t xml:space="preserve">1) </w:t>
            </w:r>
            <w:proofErr w:type="spellStart"/>
            <w:r w:rsidRPr="00334DC7">
              <w:rPr>
                <w:lang w:val="fr-FR"/>
              </w:rPr>
              <w:t>Evidence_indicator</w:t>
            </w:r>
            <w:proofErr w:type="spellEnd"/>
            <w:r w:rsidRPr="00334DC7">
              <w:rPr>
                <w:lang w:val="fr-FR"/>
              </w:rPr>
              <w:t xml:space="preserve"> output 1.3_Plan de Croissance Verte de la Région du </w:t>
            </w:r>
            <w:proofErr w:type="spellStart"/>
            <w:r w:rsidRPr="00334DC7">
              <w:rPr>
                <w:lang w:val="fr-FR"/>
              </w:rPr>
              <w:t>Cavally_Rapport</w:t>
            </w:r>
            <w:proofErr w:type="spellEnd"/>
            <w:r w:rsidRPr="00334DC7">
              <w:rPr>
                <w:lang w:val="fr-FR"/>
              </w:rPr>
              <w:t xml:space="preserve"> </w:t>
            </w:r>
            <w:proofErr w:type="spellStart"/>
            <w:r w:rsidRPr="00334DC7">
              <w:rPr>
                <w:lang w:val="fr-FR"/>
              </w:rPr>
              <w:t>Final_PDF</w:t>
            </w:r>
            <w:proofErr w:type="spellEnd"/>
          </w:p>
          <w:p w14:paraId="145B9A14" w14:textId="77777777" w:rsidR="000A708F" w:rsidRDefault="009C29C0">
            <w:r>
              <w:t xml:space="preserve">2) </w:t>
            </w:r>
            <w:proofErr w:type="spellStart"/>
            <w:r>
              <w:t>Evidence_indicator</w:t>
            </w:r>
            <w:proofErr w:type="spellEnd"/>
            <w:r>
              <w:t xml:space="preserve"> output 1.3_Plan Vert Region la Me</w:t>
            </w:r>
          </w:p>
          <w:p w14:paraId="19329AB4" w14:textId="77777777" w:rsidR="000A708F" w:rsidRDefault="009C29C0">
            <w:r>
              <w:t xml:space="preserve">3) </w:t>
            </w:r>
            <w:proofErr w:type="spellStart"/>
            <w:r>
              <w:t>Evidence_indicator</w:t>
            </w:r>
            <w:proofErr w:type="spellEnd"/>
            <w:r>
              <w:t xml:space="preserve"> output 1.3_PGIP_Ebauche_Guemon_Resume</w:t>
            </w:r>
          </w:p>
          <w:p w14:paraId="5B86E824" w14:textId="432B4488" w:rsidR="000A708F" w:rsidRDefault="009C29C0">
            <w:r>
              <w:t xml:space="preserve">4) </w:t>
            </w:r>
            <w:proofErr w:type="spellStart"/>
            <w:r>
              <w:t>Evidence_indicator</w:t>
            </w:r>
            <w:proofErr w:type="spellEnd"/>
            <w:r>
              <w:t xml:space="preserve"> output 1.3_PGIP_Indenie </w:t>
            </w:r>
            <w:proofErr w:type="spellStart"/>
            <w:r>
              <w:t>Djuablin</w:t>
            </w:r>
            <w:proofErr w:type="spellEnd"/>
            <w:r>
              <w:t xml:space="preserve"> La </w:t>
            </w:r>
            <w:proofErr w:type="spellStart"/>
            <w:r>
              <w:t>Me_Final</w:t>
            </w:r>
            <w:proofErr w:type="spellEnd"/>
          </w:p>
        </w:tc>
        <w:tc>
          <w:tcPr>
            <w:tcW w:w="4000" w:type="dxa"/>
            <w:noWrap/>
          </w:tcPr>
          <w:p w14:paraId="085AE8C6" w14:textId="41BDBC90" w:rsidR="000269D8" w:rsidRDefault="000269D8" w:rsidP="000269D8">
            <w:r>
              <w:lastRenderedPageBreak/>
              <w:t>On track: 400,000 ha out of the 514,899 representing 78% of end project target</w:t>
            </w:r>
          </w:p>
          <w:p w14:paraId="22A0ADED" w14:textId="77777777" w:rsidR="000269D8" w:rsidRDefault="000269D8" w:rsidP="000269D8"/>
          <w:p w14:paraId="093D2735" w14:textId="3A93982C" w:rsidR="000269D8" w:rsidRDefault="000269D8" w:rsidP="000269D8">
            <w:r>
              <w:t>400,000 ha of land under improved practices, representing 78% of the End-project target</w:t>
            </w:r>
          </w:p>
          <w:p w14:paraId="0A15C205" w14:textId="7023A106" w:rsidR="000269D8" w:rsidRDefault="000269D8" w:rsidP="000269D8">
            <w:r>
              <w:t>During this reporting, in addition to the Cavally region an</w:t>
            </w:r>
            <w:r w:rsidR="00933933">
              <w:t xml:space="preserve">d </w:t>
            </w:r>
            <w:r>
              <w:t>the La Mé region</w:t>
            </w:r>
            <w:r w:rsidR="00933933">
              <w:t xml:space="preserve">, </w:t>
            </w:r>
            <w:r w:rsidR="009E67E9">
              <w:t xml:space="preserve">the </w:t>
            </w:r>
            <w:proofErr w:type="spellStart"/>
            <w:r w:rsidR="009E67E9">
              <w:t>Indenié-Djuablin</w:t>
            </w:r>
            <w:proofErr w:type="spellEnd"/>
            <w:r w:rsidR="009E67E9">
              <w:t xml:space="preserve"> and </w:t>
            </w:r>
            <w:proofErr w:type="spellStart"/>
            <w:r w:rsidR="009E67E9">
              <w:t>Guemeon</w:t>
            </w:r>
            <w:proofErr w:type="spellEnd"/>
            <w:r w:rsidR="009E67E9">
              <w:t xml:space="preserve"> regions</w:t>
            </w:r>
            <w:r>
              <w:t xml:space="preserve"> </w:t>
            </w:r>
            <w:proofErr w:type="gramStart"/>
            <w:r>
              <w:t>has</w:t>
            </w:r>
            <w:proofErr w:type="gramEnd"/>
            <w:r>
              <w:t xml:space="preserve"> launched </w:t>
            </w:r>
            <w:r w:rsidR="00071B24">
              <w:t>their MAP</w:t>
            </w:r>
            <w:r w:rsidR="00BB338A">
              <w:t xml:space="preserve"> action</w:t>
            </w:r>
            <w:r>
              <w:t xml:space="preserve"> plan. This consists of about </w:t>
            </w:r>
            <w:r w:rsidR="003B7469">
              <w:t>10</w:t>
            </w:r>
            <w:r>
              <w:t>0, 000 ha under integrated management technologies, including agroforestry techniques.</w:t>
            </w:r>
          </w:p>
          <w:p w14:paraId="7FC10245" w14:textId="13F1B09D" w:rsidR="000269D8" w:rsidRDefault="000269D8" w:rsidP="000269D8">
            <w:r>
              <w:t xml:space="preserve">So currently, </w:t>
            </w:r>
            <w:r w:rsidR="003B7469">
              <w:t>all the</w:t>
            </w:r>
            <w:r w:rsidR="00E351DE">
              <w:t xml:space="preserve"> four </w:t>
            </w:r>
            <w:r>
              <w:t>regions are implementing their ILMP with at least 75% of actions identified.</w:t>
            </w:r>
          </w:p>
          <w:p w14:paraId="6184845E" w14:textId="33E236BE" w:rsidR="000A708F" w:rsidRDefault="000A708F"/>
        </w:tc>
      </w:tr>
      <w:tr w:rsidR="000A708F" w14:paraId="1E32C43C" w14:textId="77777777">
        <w:tc>
          <w:tcPr>
            <w:tcW w:w="4000" w:type="dxa"/>
            <w:noWrap/>
          </w:tcPr>
          <w:p w14:paraId="5978EA1A" w14:textId="77777777" w:rsidR="000A708F" w:rsidRDefault="009C29C0">
            <w:r>
              <w:t>Output 1.1: Multi-stakeholder dialogue and cocoa platforms strengthened to harmonize policies, actions, and catalyze investments.</w:t>
            </w:r>
          </w:p>
          <w:p w14:paraId="0EB9CF4D" w14:textId="77777777" w:rsidR="000A708F" w:rsidRDefault="000A708F"/>
          <w:p w14:paraId="09526703" w14:textId="77777777" w:rsidR="000A708F" w:rsidRDefault="009C29C0">
            <w:r>
              <w:t># of gender-balanced multi-stakeholder platforms covering forest and cocoa issues and operating at regional or landscape levels in four target regions</w:t>
            </w:r>
          </w:p>
        </w:tc>
        <w:tc>
          <w:tcPr>
            <w:tcW w:w="2000" w:type="dxa"/>
            <w:noWrap/>
          </w:tcPr>
          <w:p w14:paraId="39468DBF" w14:textId="77777777" w:rsidR="000A708F" w:rsidRDefault="009C29C0">
            <w:r>
              <w:t>1 regional platform (Cavally) is operating</w:t>
            </w:r>
          </w:p>
        </w:tc>
        <w:tc>
          <w:tcPr>
            <w:tcW w:w="2000" w:type="dxa"/>
            <w:noWrap/>
          </w:tcPr>
          <w:p w14:paraId="62B89FF1" w14:textId="0AECB51E" w:rsidR="000A708F" w:rsidRDefault="009C29C0">
            <w:r>
              <w:t>2 regional and one inter-regional / landscape platforms operational, with at least 30% partic</w:t>
            </w:r>
            <w:r w:rsidR="00351E96">
              <w:t>i</w:t>
            </w:r>
            <w:r>
              <w:t>pation of women, including at leadership positions</w:t>
            </w:r>
          </w:p>
        </w:tc>
        <w:tc>
          <w:tcPr>
            <w:tcW w:w="2000" w:type="dxa"/>
            <w:noWrap/>
          </w:tcPr>
          <w:p w14:paraId="5FDCCC4C" w14:textId="35ECE5F7" w:rsidR="000A708F" w:rsidRDefault="009C29C0">
            <w:r>
              <w:t>2 regional and one inter-regional / landscape platforms operational, with at least 40% partic</w:t>
            </w:r>
            <w:r w:rsidR="00351E96">
              <w:t>i</w:t>
            </w:r>
            <w:r>
              <w:t>pation of women</w:t>
            </w:r>
          </w:p>
        </w:tc>
        <w:tc>
          <w:tcPr>
            <w:tcW w:w="4000" w:type="dxa"/>
            <w:noWrap/>
          </w:tcPr>
          <w:p w14:paraId="34966118" w14:textId="70E1BE2F" w:rsidR="000A708F" w:rsidRDefault="009C29C0">
            <w:r>
              <w:t xml:space="preserve">On track: 4 out of the 2 regional landscape platforms, exceeding the </w:t>
            </w:r>
            <w:proofErr w:type="gramStart"/>
            <w:r>
              <w:t>end-p</w:t>
            </w:r>
            <w:r w:rsidR="00C04F35">
              <w:t>r</w:t>
            </w:r>
            <w:r>
              <w:t>oject</w:t>
            </w:r>
            <w:proofErr w:type="gramEnd"/>
            <w:r>
              <w:t xml:space="preserve"> target</w:t>
            </w:r>
          </w:p>
          <w:p w14:paraId="08179543" w14:textId="77777777" w:rsidR="000A708F" w:rsidRDefault="000A708F"/>
          <w:p w14:paraId="0BC5E005" w14:textId="77777777" w:rsidR="000A708F" w:rsidRDefault="009C29C0">
            <w:r>
              <w:t xml:space="preserve">The 4th regional landscape platforms (which are Multi-Stakeholders </w:t>
            </w:r>
            <w:proofErr w:type="spellStart"/>
            <w:r>
              <w:t>Pltaforms</w:t>
            </w:r>
            <w:proofErr w:type="spellEnd"/>
            <w:r>
              <w:t xml:space="preserve">) has been installed in </w:t>
            </w:r>
            <w:proofErr w:type="spellStart"/>
            <w:r>
              <w:t>Duékoué</w:t>
            </w:r>
            <w:proofErr w:type="spellEnd"/>
            <w:r>
              <w:t xml:space="preserve"> (See </w:t>
            </w:r>
            <w:proofErr w:type="spellStart"/>
            <w:r>
              <w:t>Evidence_indicator</w:t>
            </w:r>
            <w:proofErr w:type="spellEnd"/>
            <w:r>
              <w:t xml:space="preserve"> output 1.1_Rapport Atelier de </w:t>
            </w:r>
            <w:proofErr w:type="spellStart"/>
            <w:r>
              <w:t>formalisation_PMA</w:t>
            </w:r>
            <w:proofErr w:type="spellEnd"/>
            <w:r>
              <w:t xml:space="preserve"> Guémon_19-20 09 </w:t>
            </w:r>
            <w:proofErr w:type="gramStart"/>
            <w:r>
              <w:t>24 )</w:t>
            </w:r>
            <w:proofErr w:type="gramEnd"/>
            <w:r>
              <w:t>. This brings the number of regional landscape platforms under the SCOLUR project to four, exceeding the midterm target. Next is the sitting up of the inter region landscape platform.</w:t>
            </w:r>
          </w:p>
          <w:p w14:paraId="412FC787" w14:textId="77777777" w:rsidR="000A708F" w:rsidRDefault="000A708F"/>
          <w:p w14:paraId="61066A38" w14:textId="77777777" w:rsidR="000A708F" w:rsidRDefault="009C29C0">
            <w:r>
              <w:t xml:space="preserve">Women’s participation ranges from 5-20%, below the 30% goal, with challenges in controlling representative gender. The project continues to </w:t>
            </w:r>
            <w:r>
              <w:lastRenderedPageBreak/>
              <w:t>advocate for greater female representation and leadership, reminding stakeholders the importance to consider the Project Gender Action Plan.</w:t>
            </w:r>
          </w:p>
        </w:tc>
        <w:tc>
          <w:tcPr>
            <w:tcW w:w="4000" w:type="dxa"/>
            <w:noWrap/>
          </w:tcPr>
          <w:p w14:paraId="0476D145" w14:textId="77777777" w:rsidR="00C04F35" w:rsidRDefault="00C04F35" w:rsidP="00C04F35">
            <w:r>
              <w:lastRenderedPageBreak/>
              <w:t xml:space="preserve">On track: 4 out of the 2 regional landscape platforms, exceeding the </w:t>
            </w:r>
            <w:proofErr w:type="gramStart"/>
            <w:r>
              <w:t>end-project</w:t>
            </w:r>
            <w:proofErr w:type="gramEnd"/>
            <w:r>
              <w:t xml:space="preserve"> target</w:t>
            </w:r>
          </w:p>
          <w:p w14:paraId="0EFE52AD" w14:textId="77777777" w:rsidR="00C04F35" w:rsidRDefault="00C04F35"/>
          <w:p w14:paraId="5940D7E7" w14:textId="77777777" w:rsidR="009E5AE2" w:rsidRDefault="002C2632" w:rsidP="002C2632">
            <w:r>
              <w:t xml:space="preserve">The 4th regional landscape platforms (which are Multi-Stakeholders </w:t>
            </w:r>
            <w:proofErr w:type="spellStart"/>
            <w:r>
              <w:t>Pltaforms</w:t>
            </w:r>
            <w:proofErr w:type="spellEnd"/>
            <w:r>
              <w:t xml:space="preserve">) has been installed in </w:t>
            </w:r>
            <w:proofErr w:type="spellStart"/>
            <w:r>
              <w:t>Duékoué</w:t>
            </w:r>
            <w:proofErr w:type="spellEnd"/>
            <w:r>
              <w:t xml:space="preserve"> (See </w:t>
            </w:r>
            <w:proofErr w:type="spellStart"/>
            <w:r>
              <w:t>Evidence_indicator</w:t>
            </w:r>
            <w:proofErr w:type="spellEnd"/>
            <w:r>
              <w:t xml:space="preserve"> output 1.1_Rapport Atelier de </w:t>
            </w:r>
            <w:proofErr w:type="spellStart"/>
            <w:r>
              <w:t>formalisation_PMA</w:t>
            </w:r>
            <w:proofErr w:type="spellEnd"/>
            <w:r>
              <w:t xml:space="preserve"> Guémon_19-20 09 </w:t>
            </w:r>
            <w:proofErr w:type="gramStart"/>
            <w:r>
              <w:t>24 )</w:t>
            </w:r>
            <w:proofErr w:type="gramEnd"/>
            <w:r>
              <w:t xml:space="preserve">. This brings the number of regional landscape platforms under the SCOLUR project to four, exceeding the midterm target. </w:t>
            </w:r>
            <w:r w:rsidR="009E5AE2" w:rsidRPr="00A05C78">
              <w:rPr>
                <w:color w:val="EE0000"/>
              </w:rPr>
              <w:t>Since it was not possible to establish an interregional platform, our team is coordinating efforts within the various MAPs</w:t>
            </w:r>
            <w:r w:rsidR="00435537">
              <w:t>.</w:t>
            </w:r>
          </w:p>
          <w:p w14:paraId="1AC06C8C" w14:textId="5C36FAE3" w:rsidR="008A5643" w:rsidRPr="00A05C78" w:rsidRDefault="008A5643" w:rsidP="002C2632">
            <w:pPr>
              <w:rPr>
                <w:color w:val="EE0000"/>
              </w:rPr>
            </w:pPr>
            <w:r w:rsidRPr="00A05C78">
              <w:rPr>
                <w:color w:val="EE0000"/>
              </w:rPr>
              <w:lastRenderedPageBreak/>
              <w:t xml:space="preserve">The Thematics groups meetings are also launched to </w:t>
            </w:r>
            <w:r w:rsidR="006E72BA" w:rsidRPr="00A05C78">
              <w:rPr>
                <w:color w:val="EE0000"/>
              </w:rPr>
              <w:t>allow stakeholder</w:t>
            </w:r>
            <w:r w:rsidR="000674B6">
              <w:rPr>
                <w:color w:val="EE0000"/>
              </w:rPr>
              <w:t>s</w:t>
            </w:r>
            <w:r w:rsidR="006E72BA" w:rsidRPr="00A05C78">
              <w:rPr>
                <w:color w:val="EE0000"/>
              </w:rPr>
              <w:t xml:space="preserve"> to maintain </w:t>
            </w:r>
            <w:r w:rsidR="00BD09A4" w:rsidRPr="00A05C78">
              <w:rPr>
                <w:color w:val="EE0000"/>
              </w:rPr>
              <w:t>the dialogue in</w:t>
            </w:r>
            <w:r w:rsidR="000674B6">
              <w:rPr>
                <w:color w:val="EE0000"/>
              </w:rPr>
              <w:t>side</w:t>
            </w:r>
            <w:r w:rsidR="00BD09A4" w:rsidRPr="00A05C78">
              <w:rPr>
                <w:color w:val="EE0000"/>
              </w:rPr>
              <w:t xml:space="preserve"> the MAP</w:t>
            </w:r>
          </w:p>
          <w:p w14:paraId="35F46951" w14:textId="5967C81A" w:rsidR="00BD09A4" w:rsidRDefault="00586582" w:rsidP="002C2632">
            <w:pPr>
              <w:rPr>
                <w:color w:val="EE0000"/>
              </w:rPr>
            </w:pPr>
            <w:proofErr w:type="spellStart"/>
            <w:r w:rsidRPr="00586582">
              <w:rPr>
                <w:color w:val="EE0000"/>
              </w:rPr>
              <w:t>Evidence_indicator</w:t>
            </w:r>
            <w:proofErr w:type="spellEnd"/>
            <w:r w:rsidRPr="00586582">
              <w:rPr>
                <w:color w:val="EE0000"/>
              </w:rPr>
              <w:t xml:space="preserve"> output 1.</w:t>
            </w:r>
            <w:r w:rsidR="000942A7">
              <w:rPr>
                <w:color w:val="EE0000"/>
              </w:rPr>
              <w:t>1</w:t>
            </w:r>
            <w:r w:rsidRPr="00586582">
              <w:rPr>
                <w:color w:val="EE0000"/>
              </w:rPr>
              <w:t xml:space="preserve">. SCOLUR_CR GT2 PMADD-ID_24 </w:t>
            </w:r>
            <w:proofErr w:type="spellStart"/>
            <w:r w:rsidRPr="00586582">
              <w:rPr>
                <w:color w:val="EE0000"/>
              </w:rPr>
              <w:t>juin</w:t>
            </w:r>
            <w:proofErr w:type="spellEnd"/>
            <w:r w:rsidRPr="00586582">
              <w:rPr>
                <w:color w:val="EE0000"/>
              </w:rPr>
              <w:t xml:space="preserve"> 2026</w:t>
            </w:r>
          </w:p>
          <w:p w14:paraId="31F92BA9" w14:textId="2076E476" w:rsidR="000674B6" w:rsidRPr="00BD09A4" w:rsidRDefault="000674B6" w:rsidP="002C2632">
            <w:pPr>
              <w:rPr>
                <w:color w:val="EE0000"/>
              </w:rPr>
            </w:pPr>
            <w:proofErr w:type="spellStart"/>
            <w:r w:rsidRPr="000674B6">
              <w:rPr>
                <w:color w:val="EE0000"/>
              </w:rPr>
              <w:t>Evidence_indicator</w:t>
            </w:r>
            <w:proofErr w:type="spellEnd"/>
            <w:r w:rsidRPr="000674B6">
              <w:rPr>
                <w:color w:val="EE0000"/>
              </w:rPr>
              <w:t xml:space="preserve"> output 1.</w:t>
            </w:r>
            <w:r w:rsidR="000942A7">
              <w:rPr>
                <w:color w:val="EE0000"/>
              </w:rPr>
              <w:t>1</w:t>
            </w:r>
            <w:r w:rsidRPr="000674B6">
              <w:rPr>
                <w:color w:val="EE0000"/>
              </w:rPr>
              <w:t xml:space="preserve">. SCOLUR_CR GT2 </w:t>
            </w:r>
            <w:r>
              <w:rPr>
                <w:color w:val="EE0000"/>
              </w:rPr>
              <w:t>PP Cavally</w:t>
            </w:r>
            <w:r w:rsidRPr="000674B6">
              <w:rPr>
                <w:color w:val="EE0000"/>
              </w:rPr>
              <w:t xml:space="preserve">_24 </w:t>
            </w:r>
            <w:proofErr w:type="spellStart"/>
            <w:r w:rsidRPr="000674B6">
              <w:rPr>
                <w:color w:val="EE0000"/>
              </w:rPr>
              <w:t>juin</w:t>
            </w:r>
            <w:proofErr w:type="spellEnd"/>
            <w:r w:rsidRPr="000674B6">
              <w:rPr>
                <w:color w:val="EE0000"/>
              </w:rPr>
              <w:t xml:space="preserve"> 2026</w:t>
            </w:r>
          </w:p>
          <w:p w14:paraId="185AEAA6" w14:textId="77777777" w:rsidR="00644BD7" w:rsidRDefault="00435537" w:rsidP="002C2632">
            <w:r>
              <w:t xml:space="preserve">Women’s participation </w:t>
            </w:r>
            <w:proofErr w:type="gramStart"/>
            <w:r>
              <w:t>below</w:t>
            </w:r>
            <w:proofErr w:type="gramEnd"/>
            <w:r>
              <w:t xml:space="preserve"> the 30% goal, with challenges in controlling representative gender. The project continues to advocate for greater female representation and leadership, reminding stakeholders the importance to consider the Project Gender Action Plan.</w:t>
            </w:r>
            <w:r w:rsidR="00DF1A79">
              <w:t xml:space="preserve"> </w:t>
            </w:r>
          </w:p>
          <w:p w14:paraId="4071A7E7" w14:textId="77777777" w:rsidR="00435537" w:rsidRDefault="00DF1A79" w:rsidP="002C2632">
            <w:r w:rsidRPr="00DF1A79">
              <w:t>A gender action plan has been proposed for this purpose.</w:t>
            </w:r>
          </w:p>
          <w:p w14:paraId="4E25E0ED" w14:textId="56340FA7" w:rsidR="00DC5FE6" w:rsidRDefault="00DC5FE6" w:rsidP="002C2632">
            <w:proofErr w:type="spellStart"/>
            <w:r w:rsidRPr="00DC5FE6">
              <w:rPr>
                <w:color w:val="EE0000"/>
              </w:rPr>
              <w:t>Evidence_indicator</w:t>
            </w:r>
            <w:proofErr w:type="spellEnd"/>
            <w:r w:rsidRPr="00DC5FE6">
              <w:rPr>
                <w:color w:val="EE0000"/>
              </w:rPr>
              <w:t xml:space="preserve"> output 1.1_SCOLUR Project Gender Action Plan</w:t>
            </w:r>
          </w:p>
        </w:tc>
      </w:tr>
      <w:tr w:rsidR="000A708F" w14:paraId="051ACD5D" w14:textId="77777777">
        <w:tc>
          <w:tcPr>
            <w:tcW w:w="4000" w:type="dxa"/>
            <w:noWrap/>
          </w:tcPr>
          <w:p w14:paraId="1C9EE700" w14:textId="77777777" w:rsidR="000A708F" w:rsidRDefault="009C29C0">
            <w:r>
              <w:lastRenderedPageBreak/>
              <w:t>Output 1.2: Capacity building program, including tools and approaches to support implementation of ILM, implemented.</w:t>
            </w:r>
          </w:p>
          <w:p w14:paraId="17109D21" w14:textId="77777777" w:rsidR="000A708F" w:rsidRDefault="000A708F"/>
          <w:p w14:paraId="7368C251" w14:textId="77777777" w:rsidR="000A708F" w:rsidRDefault="009C29C0">
            <w:r>
              <w:t xml:space="preserve">Level of capacity to participate actively in landscape-level action plan </w:t>
            </w:r>
            <w:r>
              <w:lastRenderedPageBreak/>
              <w:t>development and implementation, particularly among disadvantaged groups</w:t>
            </w:r>
          </w:p>
        </w:tc>
        <w:tc>
          <w:tcPr>
            <w:tcW w:w="2000" w:type="dxa"/>
            <w:noWrap/>
          </w:tcPr>
          <w:p w14:paraId="14F39AA2" w14:textId="77777777" w:rsidR="000A708F" w:rsidRDefault="009C29C0">
            <w:r>
              <w:lastRenderedPageBreak/>
              <w:t>Limited capacities and understanding of landscape approach and of various technical aspects</w:t>
            </w:r>
          </w:p>
        </w:tc>
        <w:tc>
          <w:tcPr>
            <w:tcW w:w="2000" w:type="dxa"/>
            <w:noWrap/>
          </w:tcPr>
          <w:p w14:paraId="60800068" w14:textId="1F11CD99" w:rsidR="000A708F" w:rsidRDefault="009C29C0">
            <w:r>
              <w:t>Awareness raised and participation initiated among 90% of identif</w:t>
            </w:r>
            <w:r w:rsidR="005A5ECF">
              <w:t>i</w:t>
            </w:r>
            <w:r>
              <w:t>ed landscape-level stakeholders</w:t>
            </w:r>
          </w:p>
        </w:tc>
        <w:tc>
          <w:tcPr>
            <w:tcW w:w="2000" w:type="dxa"/>
            <w:noWrap/>
          </w:tcPr>
          <w:p w14:paraId="299C8188" w14:textId="77777777" w:rsidR="000A708F" w:rsidRDefault="009C29C0">
            <w:r>
              <w:t xml:space="preserve">Stakeholders representing a broad, gender-balanced range of </w:t>
            </w:r>
            <w:proofErr w:type="gramStart"/>
            <w:r>
              <w:t>interest</w:t>
            </w:r>
            <w:proofErr w:type="gramEnd"/>
            <w:r>
              <w:t xml:space="preserve">, including those of disadvantaged groups, have demonstrated their </w:t>
            </w:r>
            <w:r>
              <w:lastRenderedPageBreak/>
              <w:t xml:space="preserve">capacity by participating in multiple </w:t>
            </w:r>
            <w:proofErr w:type="gramStart"/>
            <w:r>
              <w:t>platform</w:t>
            </w:r>
            <w:proofErr w:type="gramEnd"/>
            <w:r>
              <w:t xml:space="preserve"> and ILMP-defined actions</w:t>
            </w:r>
          </w:p>
        </w:tc>
        <w:tc>
          <w:tcPr>
            <w:tcW w:w="4000" w:type="dxa"/>
            <w:noWrap/>
          </w:tcPr>
          <w:p w14:paraId="7421F986" w14:textId="77777777" w:rsidR="000A708F" w:rsidRDefault="009C29C0">
            <w:r>
              <w:lastRenderedPageBreak/>
              <w:t>On track</w:t>
            </w:r>
          </w:p>
          <w:p w14:paraId="566E6F95" w14:textId="77777777" w:rsidR="000A708F" w:rsidRDefault="009C29C0">
            <w:r>
              <w:t>Continuous awareness-raising is being conducted among identified stakeholders at the landscape level, with cumulative participation in activities estimated at 70%. (A specific survey is planned to determine the correct level)</w:t>
            </w:r>
          </w:p>
          <w:p w14:paraId="65BB822A" w14:textId="77777777" w:rsidR="000A708F" w:rsidRDefault="000A708F"/>
          <w:p w14:paraId="657D79B2" w14:textId="77777777" w:rsidR="000A708F" w:rsidRDefault="009C29C0">
            <w:r>
              <w:t xml:space="preserve">Each Multi-Actor Platform (MAP) has established a technical secretariat (See </w:t>
            </w:r>
            <w:proofErr w:type="spellStart"/>
            <w:r>
              <w:t>Evidence_indicator</w:t>
            </w:r>
            <w:proofErr w:type="spellEnd"/>
            <w:r>
              <w:t xml:space="preserve"> output 1.1_Rapport Atelier de </w:t>
            </w:r>
            <w:proofErr w:type="spellStart"/>
            <w:r>
              <w:t>formalisation_PMA</w:t>
            </w:r>
            <w:proofErr w:type="spellEnd"/>
            <w:r>
              <w:t xml:space="preserve"> Guémon_19-20 09 24) to operate the platform and support the implementation of the Integrated Landscape Management Plan (ILMP). All relevant actors, including youth, women, and disadvantaged groups, are actively involved, and ongoing projects are encouraged to share activities to foster synergies.</w:t>
            </w:r>
          </w:p>
          <w:p w14:paraId="19B285D9" w14:textId="77777777" w:rsidR="000A708F" w:rsidRDefault="000A708F"/>
          <w:p w14:paraId="70C583AF" w14:textId="77777777" w:rsidR="000A708F" w:rsidRDefault="009C29C0">
            <w:r>
              <w:t xml:space="preserve">In April 2025, computer and office equipment valued at 11 million CFA francs was provided to the four technical secretariats to strengthen their operations. This support was based on the observation that the Technical/Permanent Secretariats, as extensions of the SCOLUR Project, lacked the necessary resources to organize and host PMA meetings (see </w:t>
            </w:r>
            <w:proofErr w:type="gramStart"/>
            <w:r>
              <w:t>evidence :</w:t>
            </w:r>
            <w:proofErr w:type="gramEnd"/>
            <w:r>
              <w:t xml:space="preserve"> </w:t>
            </w:r>
            <w:proofErr w:type="spellStart"/>
            <w:r>
              <w:t>Evidence_indicator</w:t>
            </w:r>
            <w:proofErr w:type="spellEnd"/>
            <w:r>
              <w:t xml:space="preserve"> output 1.2 et 2.2_Rapport Mission </w:t>
            </w:r>
            <w:proofErr w:type="spellStart"/>
            <w:r>
              <w:t>conjointe</w:t>
            </w:r>
            <w:proofErr w:type="spellEnd"/>
            <w:r>
              <w:t xml:space="preserve"> </w:t>
            </w:r>
            <w:proofErr w:type="spellStart"/>
            <w:r>
              <w:t>FAO_PNUD_Visite</w:t>
            </w:r>
            <w:proofErr w:type="spellEnd"/>
            <w:r>
              <w:t xml:space="preserve"> et remise de materiels_01-11042025)</w:t>
            </w:r>
          </w:p>
          <w:p w14:paraId="6459D712" w14:textId="77777777" w:rsidR="000A708F" w:rsidRDefault="000A708F"/>
          <w:p w14:paraId="659CA92D" w14:textId="77777777" w:rsidR="000A708F" w:rsidRDefault="009C29C0">
            <w:r>
              <w:lastRenderedPageBreak/>
              <w:t>Technical support is also being provided on key topics to build the capacity of secretariat members.</w:t>
            </w:r>
          </w:p>
          <w:p w14:paraId="461302CE" w14:textId="77777777" w:rsidR="000A708F" w:rsidRDefault="009C29C0">
            <w:r>
              <w:t xml:space="preserve">(Refer to activity report and </w:t>
            </w:r>
            <w:proofErr w:type="spellStart"/>
            <w:r>
              <w:t>ToR</w:t>
            </w:r>
            <w:proofErr w:type="spellEnd"/>
            <w:r>
              <w:t xml:space="preserve">: </w:t>
            </w:r>
            <w:proofErr w:type="spellStart"/>
            <w:r>
              <w:t>Evidence_Indicator</w:t>
            </w:r>
            <w:proofErr w:type="spellEnd"/>
            <w:r>
              <w:t xml:space="preserve"> Output 1.2_TDR </w:t>
            </w:r>
            <w:proofErr w:type="spellStart"/>
            <w:r>
              <w:t>Renforcement</w:t>
            </w:r>
            <w:proofErr w:type="spellEnd"/>
            <w:r>
              <w:t xml:space="preserve"> de </w:t>
            </w:r>
            <w:proofErr w:type="spellStart"/>
            <w:r>
              <w:t>Capacités</w:t>
            </w:r>
            <w:proofErr w:type="spellEnd"/>
            <w:r>
              <w:t xml:space="preserve"> PMA_Yakro_03-07082025_vf)</w:t>
            </w:r>
          </w:p>
        </w:tc>
        <w:tc>
          <w:tcPr>
            <w:tcW w:w="4000" w:type="dxa"/>
            <w:noWrap/>
          </w:tcPr>
          <w:p w14:paraId="36A335BC" w14:textId="77777777" w:rsidR="002953AF" w:rsidRDefault="002953AF" w:rsidP="002953AF">
            <w:r>
              <w:lastRenderedPageBreak/>
              <w:t>On track</w:t>
            </w:r>
          </w:p>
          <w:p w14:paraId="7BB381A3" w14:textId="4158F59B" w:rsidR="002953AF" w:rsidRDefault="002953AF" w:rsidP="002953AF">
            <w:r>
              <w:t>Continuous awareness-raising is being conducted among identified stakeholders at the landscape level, with cumulative participation in activities estimated at 7</w:t>
            </w:r>
            <w:r w:rsidR="00C548AF">
              <w:t>5</w:t>
            </w:r>
            <w:r>
              <w:t xml:space="preserve">%. </w:t>
            </w:r>
          </w:p>
          <w:p w14:paraId="4E6746D0" w14:textId="2B7AD326" w:rsidR="001449CF" w:rsidRDefault="002953AF" w:rsidP="002953AF">
            <w:r>
              <w:lastRenderedPageBreak/>
              <w:t>A specific survey was conducted amon</w:t>
            </w:r>
            <w:r w:rsidR="001449CF">
              <w:t xml:space="preserve">g </w:t>
            </w:r>
            <w:proofErr w:type="gramStart"/>
            <w:r w:rsidR="001449CF">
              <w:t>beneficiaries</w:t>
            </w:r>
            <w:proofErr w:type="gramEnd"/>
            <w:r w:rsidR="001449CF">
              <w:t xml:space="preserve"> </w:t>
            </w:r>
            <w:proofErr w:type="gramStart"/>
            <w:r w:rsidR="001449CF">
              <w:t>included</w:t>
            </w:r>
            <w:proofErr w:type="gramEnd"/>
            <w:r w:rsidR="001449CF">
              <w:t xml:space="preserve"> cooperatives</w:t>
            </w:r>
          </w:p>
          <w:p w14:paraId="1713D21E" w14:textId="77777777" w:rsidR="00421489" w:rsidRPr="00421489" w:rsidRDefault="00421489" w:rsidP="00421489">
            <w:r w:rsidRPr="00421489">
              <w:t>We observe a high level of involvement by cooperatives in initiatives for the sustainable management of cocoa-forest landscapes. In fact, 94% of respondents report participating in such initiatives, compared with only 6% of cooperatives that are not involved. This result reflects a significant awareness of environmental issues and a commitment to adopting more sustainable practices in the cocoa sector.</w:t>
            </w:r>
          </w:p>
          <w:p w14:paraId="18B6C6E0" w14:textId="46A8525E" w:rsidR="00340D3A" w:rsidRPr="005A5ECF" w:rsidRDefault="00C92550" w:rsidP="002953AF">
            <w:pPr>
              <w:rPr>
                <w:color w:val="EE0000"/>
              </w:rPr>
            </w:pPr>
            <w:proofErr w:type="spellStart"/>
            <w:r w:rsidRPr="005A5ECF">
              <w:rPr>
                <w:color w:val="EE0000"/>
              </w:rPr>
              <w:t>Evidence_indicator</w:t>
            </w:r>
            <w:proofErr w:type="spellEnd"/>
            <w:r w:rsidRPr="005A5ECF">
              <w:rPr>
                <w:color w:val="EE0000"/>
              </w:rPr>
              <w:t xml:space="preserve"> output 1.2. SCOLUR_Contraintes socio-</w:t>
            </w:r>
            <w:proofErr w:type="spellStart"/>
            <w:r w:rsidRPr="005A5ECF">
              <w:rPr>
                <w:color w:val="EE0000"/>
              </w:rPr>
              <w:t>institutionnelles</w:t>
            </w:r>
            <w:proofErr w:type="spellEnd"/>
            <w:r w:rsidR="005A5ECF" w:rsidRPr="005A5ECF">
              <w:rPr>
                <w:color w:val="EE0000"/>
              </w:rPr>
              <w:br/>
            </w:r>
            <w:proofErr w:type="spellStart"/>
            <w:r w:rsidR="005A5ECF" w:rsidRPr="005A5ECF">
              <w:rPr>
                <w:color w:val="EE0000"/>
              </w:rPr>
              <w:t>Evidence_indicator</w:t>
            </w:r>
            <w:proofErr w:type="spellEnd"/>
            <w:r w:rsidR="005A5ECF" w:rsidRPr="005A5ECF">
              <w:rPr>
                <w:color w:val="EE0000"/>
              </w:rPr>
              <w:t xml:space="preserve"> output 1.2. </w:t>
            </w:r>
            <w:proofErr w:type="spellStart"/>
            <w:r w:rsidR="005A5ECF" w:rsidRPr="005A5ECF">
              <w:rPr>
                <w:color w:val="EE0000"/>
              </w:rPr>
              <w:t>SCOLUR_Role</w:t>
            </w:r>
            <w:proofErr w:type="spellEnd"/>
            <w:r w:rsidR="005A5ECF" w:rsidRPr="005A5ECF">
              <w:rPr>
                <w:color w:val="EE0000"/>
              </w:rPr>
              <w:t xml:space="preserve"> des cooperatives</w:t>
            </w:r>
          </w:p>
          <w:p w14:paraId="625F8268" w14:textId="7410769C" w:rsidR="000A708F" w:rsidRDefault="000A708F"/>
        </w:tc>
      </w:tr>
      <w:tr w:rsidR="000A708F" w14:paraId="3787AC35" w14:textId="77777777">
        <w:tc>
          <w:tcPr>
            <w:tcW w:w="4000" w:type="dxa"/>
            <w:noWrap/>
          </w:tcPr>
          <w:p w14:paraId="70452CBE" w14:textId="77777777" w:rsidR="000A708F" w:rsidRDefault="009C29C0">
            <w:r>
              <w:lastRenderedPageBreak/>
              <w:t>Output.1.3: Integrated participatory landscape management plans implemented in the target landscapes.</w:t>
            </w:r>
          </w:p>
          <w:p w14:paraId="28D26B90" w14:textId="77777777" w:rsidR="000A708F" w:rsidRDefault="000A708F"/>
          <w:p w14:paraId="2B753494" w14:textId="77777777" w:rsidR="000A708F" w:rsidRDefault="009C29C0">
            <w:r>
              <w:t># of landscape-level partners (including governmental, non-governmental and private sector) coordinating and reporting on actions within landscape</w:t>
            </w:r>
          </w:p>
        </w:tc>
        <w:tc>
          <w:tcPr>
            <w:tcW w:w="2000" w:type="dxa"/>
            <w:noWrap/>
          </w:tcPr>
          <w:p w14:paraId="4A6ECD42" w14:textId="77777777" w:rsidR="000A708F" w:rsidRDefault="009C29C0">
            <w:r>
              <w:t>Reporting on actions taken via CFI at national level lacks geographic specificity</w:t>
            </w:r>
          </w:p>
        </w:tc>
        <w:tc>
          <w:tcPr>
            <w:tcW w:w="2000" w:type="dxa"/>
            <w:noWrap/>
          </w:tcPr>
          <w:p w14:paraId="17C53F5C" w14:textId="77777777" w:rsidR="000A708F" w:rsidRDefault="009C29C0">
            <w:r>
              <w:t xml:space="preserve">At least 15 </w:t>
            </w:r>
            <w:proofErr w:type="gramStart"/>
            <w:r>
              <w:t>partners  have</w:t>
            </w:r>
            <w:proofErr w:type="gramEnd"/>
            <w:r>
              <w:t xml:space="preserve"> reported on their contributions to implementation of one or more ILMPs</w:t>
            </w:r>
          </w:p>
        </w:tc>
        <w:tc>
          <w:tcPr>
            <w:tcW w:w="2000" w:type="dxa"/>
            <w:noWrap/>
          </w:tcPr>
          <w:p w14:paraId="051C72DC" w14:textId="77777777" w:rsidR="000A708F" w:rsidRDefault="009C29C0">
            <w:r>
              <w:t xml:space="preserve">At least 25 </w:t>
            </w:r>
            <w:proofErr w:type="gramStart"/>
            <w:r>
              <w:t>partners  have</w:t>
            </w:r>
            <w:proofErr w:type="gramEnd"/>
            <w:r>
              <w:t xml:space="preserve"> reported on their contributions to implementation of one or more ILMPs</w:t>
            </w:r>
          </w:p>
        </w:tc>
        <w:tc>
          <w:tcPr>
            <w:tcW w:w="4000" w:type="dxa"/>
            <w:noWrap/>
          </w:tcPr>
          <w:p w14:paraId="2F6F0B82" w14:textId="77777777" w:rsidR="000A708F" w:rsidRDefault="009C29C0">
            <w:r>
              <w:t>On track: 20 out of the 25 end-project targets</w:t>
            </w:r>
          </w:p>
          <w:p w14:paraId="52194CCC" w14:textId="77777777" w:rsidR="000A708F" w:rsidRDefault="000A708F"/>
          <w:p w14:paraId="2FA40E65" w14:textId="77777777" w:rsidR="000A708F" w:rsidRDefault="009C29C0">
            <w:r>
              <w:t xml:space="preserve">At least 20 landscape-level </w:t>
            </w:r>
            <w:proofErr w:type="gramStart"/>
            <w:r>
              <w:t>partners—</w:t>
            </w:r>
            <w:proofErr w:type="gramEnd"/>
            <w:r>
              <w:t xml:space="preserve">including government entities, NGOs, and private sector </w:t>
            </w:r>
            <w:proofErr w:type="gramStart"/>
            <w:r>
              <w:t>actors—</w:t>
            </w:r>
            <w:proofErr w:type="gramEnd"/>
            <w:r>
              <w:t>are actively engaged in the ILMP validation process across two MAPs. Each MAP includes the regional council, prefecture, a dozen decentralized ministry departments, cocoa exporters, producers, and technical and financial partners. These actors form a collaborative ecosystem within the landscape.</w:t>
            </w:r>
          </w:p>
          <w:p w14:paraId="43C8FBD4" w14:textId="77777777" w:rsidR="000A708F" w:rsidRDefault="000A708F"/>
          <w:p w14:paraId="1071C444" w14:textId="77777777" w:rsidR="000A708F" w:rsidRDefault="009C29C0">
            <w:r>
              <w:t xml:space="preserve">Building on </w:t>
            </w:r>
            <w:proofErr w:type="spellStart"/>
            <w:r>
              <w:t>Cavally’s</w:t>
            </w:r>
            <w:proofErr w:type="spellEnd"/>
            <w:r>
              <w:t xml:space="preserve"> example, the La Mé region has now adopted its own regional green plan (ILMP).</w:t>
            </w:r>
          </w:p>
          <w:p w14:paraId="77832CC8" w14:textId="77777777" w:rsidR="000A708F" w:rsidRDefault="009C29C0">
            <w:r>
              <w:t>(</w:t>
            </w:r>
            <w:proofErr w:type="spellStart"/>
            <w:r>
              <w:t>Evidence_indicator</w:t>
            </w:r>
            <w:proofErr w:type="spellEnd"/>
            <w:r>
              <w:t xml:space="preserve"> output 1.3_Plan Vert Region la Me) An ILMP project has been proposed by SCOLUR for the 2 other regions</w:t>
            </w:r>
          </w:p>
          <w:p w14:paraId="7E59EAD1" w14:textId="77777777" w:rsidR="000A708F" w:rsidRDefault="009C29C0">
            <w:r>
              <w:lastRenderedPageBreak/>
              <w:t xml:space="preserve">1. </w:t>
            </w:r>
            <w:proofErr w:type="spellStart"/>
            <w:r>
              <w:t>Evidence_indicator</w:t>
            </w:r>
            <w:proofErr w:type="spellEnd"/>
            <w:r>
              <w:t xml:space="preserve"> output 1.3_PGIP_Indenie </w:t>
            </w:r>
            <w:proofErr w:type="spellStart"/>
            <w:r>
              <w:t>Djuablin</w:t>
            </w:r>
            <w:proofErr w:type="spellEnd"/>
            <w:r>
              <w:t xml:space="preserve"> La </w:t>
            </w:r>
            <w:proofErr w:type="spellStart"/>
            <w:r>
              <w:t>Me_Final</w:t>
            </w:r>
            <w:proofErr w:type="spellEnd"/>
            <w:r>
              <w:t xml:space="preserve">, 2. </w:t>
            </w:r>
            <w:proofErr w:type="spellStart"/>
            <w:r>
              <w:t>Evidence_indicator</w:t>
            </w:r>
            <w:proofErr w:type="spellEnd"/>
            <w:r>
              <w:t xml:space="preserve"> output 1.3_PGIP_Ebauche_Guemon_Resume_Indenié-Djuablin and </w:t>
            </w:r>
            <w:proofErr w:type="spellStart"/>
            <w:r>
              <w:t>Guemon</w:t>
            </w:r>
            <w:proofErr w:type="spellEnd"/>
            <w:r>
              <w:t>). Advocacy continues with partners to ensure that the ILMP is considered in their respective activities.</w:t>
            </w:r>
          </w:p>
        </w:tc>
        <w:tc>
          <w:tcPr>
            <w:tcW w:w="4000" w:type="dxa"/>
            <w:noWrap/>
          </w:tcPr>
          <w:p w14:paraId="783174B2" w14:textId="70038E29" w:rsidR="003629C3" w:rsidRDefault="003629C3" w:rsidP="003629C3">
            <w:r>
              <w:lastRenderedPageBreak/>
              <w:t>On track: A</w:t>
            </w:r>
            <w:r w:rsidR="00B07AFA">
              <w:t>t least</w:t>
            </w:r>
            <w:r>
              <w:t xml:space="preserve"> 25 </w:t>
            </w:r>
            <w:r w:rsidR="00B07AFA">
              <w:t xml:space="preserve">partners </w:t>
            </w:r>
            <w:r w:rsidR="00486A5A">
              <w:t xml:space="preserve">at </w:t>
            </w:r>
            <w:r>
              <w:t>end-project targets</w:t>
            </w:r>
          </w:p>
          <w:p w14:paraId="4EDADD64" w14:textId="77777777" w:rsidR="000A708F" w:rsidRDefault="000A708F"/>
          <w:p w14:paraId="594B2115" w14:textId="77777777" w:rsidR="00D62BCA" w:rsidRDefault="00486A5A" w:rsidP="00D62BCA">
            <w:r>
              <w:t xml:space="preserve">At least 25 landscape-level </w:t>
            </w:r>
            <w:proofErr w:type="gramStart"/>
            <w:r>
              <w:t>partners—</w:t>
            </w:r>
            <w:proofErr w:type="gramEnd"/>
            <w:r>
              <w:t xml:space="preserve">including government entities, NGOs, and private sector </w:t>
            </w:r>
            <w:proofErr w:type="gramStart"/>
            <w:r>
              <w:t>actors</w:t>
            </w:r>
            <w:proofErr w:type="gramEnd"/>
            <w:r w:rsidR="007D6277">
              <w:t xml:space="preserve"> share</w:t>
            </w:r>
            <w:r w:rsidR="00777819">
              <w:t xml:space="preserve"> their actions or activities as part of the implementation </w:t>
            </w:r>
            <w:r w:rsidR="007D6277">
              <w:t xml:space="preserve">of </w:t>
            </w:r>
            <w:r>
              <w:t>the ILMP</w:t>
            </w:r>
            <w:r w:rsidR="00D81F9C">
              <w:t xml:space="preserve">. </w:t>
            </w:r>
            <w:r w:rsidR="00D62BCA" w:rsidRPr="00D62BCA">
              <w:t xml:space="preserve">The two workshops held in </w:t>
            </w:r>
            <w:proofErr w:type="spellStart"/>
            <w:r w:rsidR="00D62BCA" w:rsidRPr="00D62BCA">
              <w:t>Guiglo</w:t>
            </w:r>
            <w:proofErr w:type="spellEnd"/>
            <w:r w:rsidR="00D62BCA" w:rsidRPr="00D62BCA">
              <w:t xml:space="preserve"> and </w:t>
            </w:r>
            <w:proofErr w:type="spellStart"/>
            <w:r w:rsidR="00D62BCA" w:rsidRPr="00D62BCA">
              <w:t>Abengourou</w:t>
            </w:r>
            <w:proofErr w:type="spellEnd"/>
            <w:r w:rsidR="00D62BCA" w:rsidRPr="00D62BCA">
              <w:t xml:space="preserve"> for two working groups provided an opportunity to assess the current situation as of the end of June 2026 in the affected areas (see </w:t>
            </w:r>
            <w:proofErr w:type="gramStart"/>
            <w:r w:rsidR="00D62BCA" w:rsidRPr="00D62BCA">
              <w:t>evidence</w:t>
            </w:r>
            <w:r w:rsidR="00D62BCA">
              <w:t>s</w:t>
            </w:r>
            <w:proofErr w:type="gramEnd"/>
            <w:r w:rsidR="00D62BCA">
              <w:t xml:space="preserve"> </w:t>
            </w:r>
          </w:p>
          <w:p w14:paraId="5B5E2039" w14:textId="13770D6F" w:rsidR="00D62BCA" w:rsidRDefault="00D62BCA" w:rsidP="00D62BCA">
            <w:pPr>
              <w:rPr>
                <w:color w:val="EE0000"/>
              </w:rPr>
            </w:pPr>
            <w:proofErr w:type="spellStart"/>
            <w:r w:rsidRPr="00586582">
              <w:rPr>
                <w:color w:val="EE0000"/>
              </w:rPr>
              <w:t>Evidence_indicator</w:t>
            </w:r>
            <w:proofErr w:type="spellEnd"/>
            <w:r w:rsidRPr="00586582">
              <w:rPr>
                <w:color w:val="EE0000"/>
              </w:rPr>
              <w:t xml:space="preserve"> output 1.</w:t>
            </w:r>
            <w:r>
              <w:rPr>
                <w:color w:val="EE0000"/>
              </w:rPr>
              <w:t>1</w:t>
            </w:r>
            <w:r w:rsidRPr="00586582">
              <w:rPr>
                <w:color w:val="EE0000"/>
              </w:rPr>
              <w:t xml:space="preserve">. SCOLUR_CR GT2 PMADD-ID_24 </w:t>
            </w:r>
            <w:proofErr w:type="spellStart"/>
            <w:r w:rsidRPr="00586582">
              <w:rPr>
                <w:color w:val="EE0000"/>
              </w:rPr>
              <w:t>juin</w:t>
            </w:r>
            <w:proofErr w:type="spellEnd"/>
            <w:r w:rsidRPr="00586582">
              <w:rPr>
                <w:color w:val="EE0000"/>
              </w:rPr>
              <w:t xml:space="preserve"> 2026</w:t>
            </w:r>
          </w:p>
          <w:p w14:paraId="439FC5CA" w14:textId="3F3DB671" w:rsidR="00486A5A" w:rsidRPr="001A67B2" w:rsidRDefault="00D62BCA">
            <w:pPr>
              <w:rPr>
                <w:color w:val="EE0000"/>
              </w:rPr>
            </w:pPr>
            <w:proofErr w:type="spellStart"/>
            <w:r w:rsidRPr="000674B6">
              <w:rPr>
                <w:color w:val="EE0000"/>
              </w:rPr>
              <w:t>Evidence_indicator</w:t>
            </w:r>
            <w:proofErr w:type="spellEnd"/>
            <w:r w:rsidRPr="000674B6">
              <w:rPr>
                <w:color w:val="EE0000"/>
              </w:rPr>
              <w:t xml:space="preserve"> output 1.</w:t>
            </w:r>
            <w:r>
              <w:rPr>
                <w:color w:val="EE0000"/>
              </w:rPr>
              <w:t>1</w:t>
            </w:r>
            <w:r w:rsidRPr="000674B6">
              <w:rPr>
                <w:color w:val="EE0000"/>
              </w:rPr>
              <w:t xml:space="preserve">. SCOLUR_CR GT2 </w:t>
            </w:r>
            <w:r>
              <w:rPr>
                <w:color w:val="EE0000"/>
              </w:rPr>
              <w:t>PP Cavally</w:t>
            </w:r>
            <w:r w:rsidRPr="000674B6">
              <w:rPr>
                <w:color w:val="EE0000"/>
              </w:rPr>
              <w:t xml:space="preserve">_24 </w:t>
            </w:r>
            <w:proofErr w:type="spellStart"/>
            <w:r w:rsidRPr="000674B6">
              <w:rPr>
                <w:color w:val="EE0000"/>
              </w:rPr>
              <w:t>juin</w:t>
            </w:r>
            <w:proofErr w:type="spellEnd"/>
            <w:r w:rsidRPr="000674B6">
              <w:rPr>
                <w:color w:val="EE0000"/>
              </w:rPr>
              <w:t xml:space="preserve"> 2026</w:t>
            </w:r>
          </w:p>
          <w:p w14:paraId="5A923EFF" w14:textId="4EE91DE5" w:rsidR="00D62BCA" w:rsidRDefault="00D62BCA"/>
        </w:tc>
      </w:tr>
      <w:tr w:rsidR="000A708F" w14:paraId="546356DC" w14:textId="77777777">
        <w:tc>
          <w:tcPr>
            <w:tcW w:w="4000" w:type="dxa"/>
            <w:noWrap/>
          </w:tcPr>
          <w:p w14:paraId="6AE6327C" w14:textId="77777777" w:rsidR="000A708F" w:rsidRDefault="009C29C0">
            <w:r>
              <w:rPr>
                <w:b/>
                <w:bCs/>
              </w:rPr>
              <w:t>The progress of the objective/outcome can be described as:</w:t>
            </w:r>
          </w:p>
        </w:tc>
        <w:tc>
          <w:tcPr>
            <w:tcW w:w="12000" w:type="dxa"/>
            <w:gridSpan w:val="5"/>
            <w:noWrap/>
          </w:tcPr>
          <w:p w14:paraId="1C2BB8F5" w14:textId="77777777" w:rsidR="000A708F" w:rsidRDefault="009C29C0">
            <w:r>
              <w:rPr>
                <w:b/>
                <w:bCs/>
              </w:rPr>
              <w:t>Progress not set</w:t>
            </w:r>
          </w:p>
        </w:tc>
      </w:tr>
      <w:tr w:rsidR="000A708F" w14:paraId="1883D729" w14:textId="77777777">
        <w:tc>
          <w:tcPr>
            <w:tcW w:w="4000" w:type="dxa"/>
            <w:noWrap/>
          </w:tcPr>
          <w:p w14:paraId="0208172F" w14:textId="77777777" w:rsidR="000A708F" w:rsidRDefault="009C29C0">
            <w:r>
              <w:rPr>
                <w:b/>
                <w:bCs/>
              </w:rPr>
              <w:t>Evidence uploaded:</w:t>
            </w:r>
          </w:p>
        </w:tc>
        <w:tc>
          <w:tcPr>
            <w:tcW w:w="12000" w:type="dxa"/>
            <w:gridSpan w:val="5"/>
            <w:noWrap/>
          </w:tcPr>
          <w:p w14:paraId="0B6E10B6" w14:textId="77777777" w:rsidR="000A708F" w:rsidRDefault="009C29C0">
            <w:r>
              <w:t>NO</w:t>
            </w:r>
          </w:p>
        </w:tc>
      </w:tr>
      <w:tr w:rsidR="000A708F" w14:paraId="077FAA1D" w14:textId="77777777">
        <w:tc>
          <w:tcPr>
            <w:tcW w:w="16000" w:type="dxa"/>
            <w:gridSpan w:val="6"/>
            <w:shd w:val="clear" w:color="auto" w:fill="D9D9D9"/>
            <w:noWrap/>
          </w:tcPr>
          <w:p w14:paraId="14E1FD7B" w14:textId="77777777" w:rsidR="000A708F" w:rsidRDefault="009C29C0">
            <w:r>
              <w:rPr>
                <w:b/>
                <w:bCs/>
              </w:rPr>
              <w:t>Outcome 2</w:t>
            </w:r>
          </w:p>
          <w:p w14:paraId="3CC607C0" w14:textId="77777777" w:rsidR="000A708F" w:rsidRDefault="009C29C0">
            <w:r>
              <w:rPr>
                <w:b/>
                <w:bCs/>
              </w:rPr>
              <w:t>Component 2: Promotion of sustainable food production practices and responsible value chains</w:t>
            </w:r>
          </w:p>
          <w:p w14:paraId="14242B74" w14:textId="77777777" w:rsidR="000A708F" w:rsidRDefault="000A708F"/>
          <w:p w14:paraId="4AA3C314" w14:textId="77777777" w:rsidR="000A708F" w:rsidRDefault="000A708F"/>
        </w:tc>
      </w:tr>
      <w:tr w:rsidR="000A708F" w14:paraId="4A5BEAC6" w14:textId="77777777">
        <w:tc>
          <w:tcPr>
            <w:tcW w:w="4000" w:type="dxa"/>
            <w:noWrap/>
          </w:tcPr>
          <w:p w14:paraId="47ADD7D4" w14:textId="77777777" w:rsidR="000A708F" w:rsidRDefault="009C29C0">
            <w:r>
              <w:rPr>
                <w:b/>
                <w:bCs/>
              </w:rPr>
              <w:t>Description of Indicator</w:t>
            </w:r>
          </w:p>
        </w:tc>
        <w:tc>
          <w:tcPr>
            <w:tcW w:w="2000" w:type="dxa"/>
            <w:noWrap/>
          </w:tcPr>
          <w:p w14:paraId="733DA9D1" w14:textId="77777777" w:rsidR="000A708F" w:rsidRDefault="009C29C0">
            <w:r>
              <w:rPr>
                <w:b/>
                <w:bCs/>
              </w:rPr>
              <w:t>Baseline Level</w:t>
            </w:r>
          </w:p>
        </w:tc>
        <w:tc>
          <w:tcPr>
            <w:tcW w:w="2000" w:type="dxa"/>
            <w:noWrap/>
          </w:tcPr>
          <w:p w14:paraId="1FA8B3E9" w14:textId="77777777" w:rsidR="000A708F" w:rsidRDefault="009C29C0">
            <w:r>
              <w:rPr>
                <w:b/>
                <w:bCs/>
              </w:rPr>
              <w:t>Midterm target level</w:t>
            </w:r>
          </w:p>
        </w:tc>
        <w:tc>
          <w:tcPr>
            <w:tcW w:w="2000" w:type="dxa"/>
            <w:noWrap/>
          </w:tcPr>
          <w:p w14:paraId="260AA439" w14:textId="77777777" w:rsidR="000A708F" w:rsidRDefault="009C29C0">
            <w:r>
              <w:rPr>
                <w:b/>
                <w:bCs/>
              </w:rPr>
              <w:t>End of project target level</w:t>
            </w:r>
          </w:p>
        </w:tc>
        <w:tc>
          <w:tcPr>
            <w:tcW w:w="4000" w:type="dxa"/>
            <w:noWrap/>
          </w:tcPr>
          <w:p w14:paraId="014AE97D" w14:textId="77777777" w:rsidR="000A708F" w:rsidRDefault="009C29C0">
            <w:r>
              <w:rPr>
                <w:b/>
                <w:bCs/>
              </w:rPr>
              <w:t xml:space="preserve">Level </w:t>
            </w:r>
            <w:proofErr w:type="gramStart"/>
            <w:r>
              <w:rPr>
                <w:b/>
                <w:bCs/>
              </w:rPr>
              <w:t>at</w:t>
            </w:r>
            <w:proofErr w:type="gramEnd"/>
            <w:r>
              <w:rPr>
                <w:b/>
                <w:bCs/>
              </w:rPr>
              <w:t xml:space="preserve"> Jun 30, 2025</w:t>
            </w:r>
          </w:p>
        </w:tc>
        <w:tc>
          <w:tcPr>
            <w:tcW w:w="4000" w:type="dxa"/>
            <w:noWrap/>
          </w:tcPr>
          <w:p w14:paraId="31EC1E87" w14:textId="77777777" w:rsidR="000A708F" w:rsidRDefault="009C29C0">
            <w:r>
              <w:rPr>
                <w:b/>
                <w:bCs/>
              </w:rPr>
              <w:t>Cumulative progress since project start as of Jun 30, 2026</w:t>
            </w:r>
          </w:p>
        </w:tc>
      </w:tr>
      <w:tr w:rsidR="000A708F" w14:paraId="5C4923DB" w14:textId="77777777">
        <w:tc>
          <w:tcPr>
            <w:tcW w:w="4000" w:type="dxa"/>
            <w:noWrap/>
          </w:tcPr>
          <w:p w14:paraId="434A8915" w14:textId="77777777" w:rsidR="000A708F" w:rsidRDefault="009C29C0">
            <w:r>
              <w:t>Outcome 2: Improved efficiency and sustainability of cocoa value chains</w:t>
            </w:r>
          </w:p>
          <w:p w14:paraId="1D79B004" w14:textId="77777777" w:rsidR="000A708F" w:rsidRDefault="000A708F"/>
          <w:p w14:paraId="60624492" w14:textId="77777777" w:rsidR="000A708F" w:rsidRDefault="009C29C0">
            <w:proofErr w:type="gramStart"/>
            <w:r>
              <w:t># ha</w:t>
            </w:r>
            <w:proofErr w:type="gramEnd"/>
            <w:r>
              <w:t xml:space="preserve"> within project landscapes where various agroforestry models are planted and available to planters for demonstration / learning</w:t>
            </w:r>
          </w:p>
        </w:tc>
        <w:tc>
          <w:tcPr>
            <w:tcW w:w="2000" w:type="dxa"/>
            <w:noWrap/>
          </w:tcPr>
          <w:p w14:paraId="34ED7AF1" w14:textId="77777777" w:rsidR="000A708F" w:rsidRDefault="009C29C0">
            <w:r>
              <w:t xml:space="preserve">Eight distinct models are available and known to experts and some practitioners, companies have made various demonstrations, but little synthesis or ‘mapping’ work </w:t>
            </w:r>
            <w:r>
              <w:lastRenderedPageBreak/>
              <w:t>done in landscapes</w:t>
            </w:r>
          </w:p>
        </w:tc>
        <w:tc>
          <w:tcPr>
            <w:tcW w:w="2000" w:type="dxa"/>
            <w:noWrap/>
          </w:tcPr>
          <w:p w14:paraId="15924A97" w14:textId="77777777" w:rsidR="000A708F" w:rsidRDefault="009C29C0">
            <w:r>
              <w:lastRenderedPageBreak/>
              <w:t>Well distributed set of known pilot areas for demonstrations across each landscape.</w:t>
            </w:r>
          </w:p>
        </w:tc>
        <w:tc>
          <w:tcPr>
            <w:tcW w:w="2000" w:type="dxa"/>
            <w:noWrap/>
          </w:tcPr>
          <w:p w14:paraId="284450EF" w14:textId="77777777" w:rsidR="000A708F" w:rsidRDefault="009C29C0">
            <w:r>
              <w:t>Agroforestry production models implemented across at least 20,000 ha, with each model well represented</w:t>
            </w:r>
          </w:p>
        </w:tc>
        <w:tc>
          <w:tcPr>
            <w:tcW w:w="4000" w:type="dxa"/>
            <w:noWrap/>
          </w:tcPr>
          <w:p w14:paraId="5FE19EA3" w14:textId="77777777" w:rsidR="000A708F" w:rsidRDefault="009C29C0">
            <w:r>
              <w:t>On track</w:t>
            </w:r>
          </w:p>
          <w:p w14:paraId="6D8FCDCC" w14:textId="77777777" w:rsidR="000A708F" w:rsidRDefault="000A708F"/>
          <w:p w14:paraId="40D6EB3E" w14:textId="77777777" w:rsidR="000A708F" w:rsidRDefault="009C29C0">
            <w:r>
              <w:t>20 ICRAF (the RP) demonstration plots, each with different models and covering 2 hectares, have been established (</w:t>
            </w:r>
            <w:proofErr w:type="spellStart"/>
            <w:r>
              <w:t>totalling</w:t>
            </w:r>
            <w:proofErr w:type="spellEnd"/>
            <w:r>
              <w:t xml:space="preserve"> 40 ha); 73 ANADER demonstration plots, each covering 1 hectare, have been established (</w:t>
            </w:r>
            <w:proofErr w:type="spellStart"/>
            <w:r>
              <w:t>totalling</w:t>
            </w:r>
            <w:proofErr w:type="spellEnd"/>
            <w:r>
              <w:t xml:space="preserve"> 73 ha); In total, 8,144 hectares of agroforestry have been </w:t>
            </w:r>
            <w:r>
              <w:lastRenderedPageBreak/>
              <w:t>established across the three project landscapes (please add the names of these landscapes).</w:t>
            </w:r>
          </w:p>
          <w:p w14:paraId="100B852A" w14:textId="77777777" w:rsidR="000A708F" w:rsidRDefault="000A708F"/>
          <w:p w14:paraId="2500555B" w14:textId="77777777" w:rsidR="000A708F" w:rsidRDefault="009C29C0">
            <w:r>
              <w:t>See evidence:</w:t>
            </w:r>
          </w:p>
          <w:p w14:paraId="18D74746" w14:textId="77777777" w:rsidR="000A708F" w:rsidRDefault="009C29C0">
            <w:r>
              <w:t xml:space="preserve">1) </w:t>
            </w:r>
            <w:proofErr w:type="spellStart"/>
            <w:r>
              <w:t>Evidence_indicator</w:t>
            </w:r>
            <w:proofErr w:type="spellEnd"/>
            <w:r>
              <w:t xml:space="preserve"> output 2.1 et 2.2_ANADER RAPPORTS BILAN D'EXECUTION SCOLUR A FIN DECEMBRE 2024</w:t>
            </w:r>
          </w:p>
          <w:p w14:paraId="15D5F949" w14:textId="77777777" w:rsidR="000A708F" w:rsidRDefault="009C29C0">
            <w:r>
              <w:t>2)</w:t>
            </w:r>
            <w:proofErr w:type="spellStart"/>
            <w:r>
              <w:t>Evidence_indicator</w:t>
            </w:r>
            <w:proofErr w:type="spellEnd"/>
            <w:r>
              <w:t xml:space="preserve"> output 2.1 et 2.3_Modèle </w:t>
            </w:r>
            <w:proofErr w:type="spellStart"/>
            <w:r>
              <w:t>agroforesterie</w:t>
            </w:r>
            <w:proofErr w:type="spellEnd"/>
            <w:r>
              <w:t xml:space="preserve"> </w:t>
            </w:r>
            <w:proofErr w:type="spellStart"/>
            <w:r>
              <w:t>profitable_scolur</w:t>
            </w:r>
            <w:proofErr w:type="spellEnd"/>
          </w:p>
        </w:tc>
        <w:tc>
          <w:tcPr>
            <w:tcW w:w="4000" w:type="dxa"/>
            <w:noWrap/>
          </w:tcPr>
          <w:p w14:paraId="7FD413AC" w14:textId="49E74C08" w:rsidR="00AC37A1" w:rsidRDefault="00AC37A1" w:rsidP="00AC37A1">
            <w:r>
              <w:lastRenderedPageBreak/>
              <w:t xml:space="preserve">On track </w:t>
            </w:r>
          </w:p>
          <w:p w14:paraId="3C98893E" w14:textId="5C4DBD8D" w:rsidR="00AC37A1" w:rsidRDefault="00AC37A1" w:rsidP="00AC37A1">
            <w:r>
              <w:t>20 ICRAF (the RP) demonstration plots, each with different models and covering 2 hectares, have been established (</w:t>
            </w:r>
            <w:proofErr w:type="spellStart"/>
            <w:r>
              <w:t>totalling</w:t>
            </w:r>
            <w:proofErr w:type="spellEnd"/>
            <w:r>
              <w:t xml:space="preserve"> 40 ha); </w:t>
            </w:r>
            <w:r w:rsidRPr="00AC37A1">
              <w:rPr>
                <w:color w:val="EE0000"/>
              </w:rPr>
              <w:t xml:space="preserve">255 </w:t>
            </w:r>
            <w:r>
              <w:t>ANADER demonstration plots, each covering 1 hectare, have been established (</w:t>
            </w:r>
            <w:proofErr w:type="spellStart"/>
            <w:r>
              <w:t>totalling</w:t>
            </w:r>
            <w:proofErr w:type="spellEnd"/>
            <w:r>
              <w:t xml:space="preserve"> 255 ha); In total, </w:t>
            </w:r>
            <w:r w:rsidRPr="0066592A">
              <w:rPr>
                <w:color w:val="EE0000"/>
              </w:rPr>
              <w:t xml:space="preserve">15,495 </w:t>
            </w:r>
            <w:r>
              <w:t xml:space="preserve">hectares of agroforestry have been established across the three </w:t>
            </w:r>
            <w:r>
              <w:lastRenderedPageBreak/>
              <w:t>project landscapes (please add the names of these landscapes).</w:t>
            </w:r>
          </w:p>
          <w:p w14:paraId="42D5E970" w14:textId="77777777" w:rsidR="00AC37A1" w:rsidRDefault="00AC37A1" w:rsidP="00AC37A1"/>
          <w:p w14:paraId="23694654" w14:textId="77777777" w:rsidR="00AC37A1" w:rsidRDefault="00AC37A1" w:rsidP="00AC37A1">
            <w:r>
              <w:t>See evidence:</w:t>
            </w:r>
          </w:p>
          <w:p w14:paraId="18BBD9C9" w14:textId="77777777" w:rsidR="00AC37A1" w:rsidRDefault="00AC37A1" w:rsidP="00AC37A1">
            <w:r>
              <w:t xml:space="preserve">1) </w:t>
            </w:r>
            <w:proofErr w:type="spellStart"/>
            <w:r>
              <w:t>Evidence_indicator</w:t>
            </w:r>
            <w:proofErr w:type="spellEnd"/>
            <w:r>
              <w:t xml:space="preserve"> output 2.1 et 2.2_ANADER RAPPORTS BILAN D'EXECUTION SCOLUR A FIN DECEMBRE 2024</w:t>
            </w:r>
          </w:p>
          <w:p w14:paraId="48717A17" w14:textId="77777777" w:rsidR="000A708F" w:rsidRDefault="00AC37A1" w:rsidP="00AC37A1">
            <w:r>
              <w:t>2)</w:t>
            </w:r>
            <w:proofErr w:type="spellStart"/>
            <w:r>
              <w:t>Evidence_indicator</w:t>
            </w:r>
            <w:proofErr w:type="spellEnd"/>
            <w:r>
              <w:t xml:space="preserve"> output 2.1 et 2.3_Modèle </w:t>
            </w:r>
            <w:proofErr w:type="spellStart"/>
            <w:r>
              <w:t>agroforesterie</w:t>
            </w:r>
            <w:proofErr w:type="spellEnd"/>
            <w:r>
              <w:t xml:space="preserve"> </w:t>
            </w:r>
            <w:proofErr w:type="spellStart"/>
            <w:r>
              <w:t>profitable_scolur</w:t>
            </w:r>
            <w:proofErr w:type="spellEnd"/>
          </w:p>
          <w:p w14:paraId="4CC9297B" w14:textId="17FE93B7" w:rsidR="001B10D4" w:rsidRDefault="001B10D4" w:rsidP="00AC37A1">
            <w:r>
              <w:t>3</w:t>
            </w:r>
            <w:r w:rsidRPr="001B10D4">
              <w:rPr>
                <w:color w:val="EE0000"/>
              </w:rPr>
              <w:t xml:space="preserve">) </w:t>
            </w:r>
            <w:proofErr w:type="spellStart"/>
            <w:r w:rsidRPr="001B10D4">
              <w:rPr>
                <w:color w:val="EE0000"/>
              </w:rPr>
              <w:t>Evidence_indicator</w:t>
            </w:r>
            <w:proofErr w:type="spellEnd"/>
            <w:r w:rsidRPr="001B10D4">
              <w:rPr>
                <w:color w:val="EE0000"/>
              </w:rPr>
              <w:t xml:space="preserve"> output 2.1 et 2.2_ANADER RAPPORTS BILAN D'EXECUTION SCOLUR A FIN DECEMBRE 2025</w:t>
            </w:r>
          </w:p>
        </w:tc>
      </w:tr>
      <w:tr w:rsidR="000A708F" w14:paraId="0D6596A2" w14:textId="77777777">
        <w:tc>
          <w:tcPr>
            <w:tcW w:w="4000" w:type="dxa"/>
            <w:noWrap/>
          </w:tcPr>
          <w:p w14:paraId="7CF17008" w14:textId="77777777" w:rsidR="000A708F" w:rsidRDefault="009C29C0">
            <w:r>
              <w:lastRenderedPageBreak/>
              <w:t>Output 2.1: Climate-resilient and ecologically sound intensification models promoted</w:t>
            </w:r>
          </w:p>
          <w:p w14:paraId="5563DD30" w14:textId="77777777" w:rsidR="000A708F" w:rsidRDefault="000A708F"/>
          <w:p w14:paraId="7329650F" w14:textId="77777777" w:rsidR="000A708F" w:rsidRDefault="009C29C0">
            <w:r>
              <w:t>Level of awareness of cocoa agroforestry models among farmers in production landscapes</w:t>
            </w:r>
          </w:p>
        </w:tc>
        <w:tc>
          <w:tcPr>
            <w:tcW w:w="2000" w:type="dxa"/>
            <w:noWrap/>
          </w:tcPr>
          <w:p w14:paraId="1616DC80" w14:textId="77777777" w:rsidR="000A708F" w:rsidRDefault="009C29C0">
            <w:r>
              <w:t>TBD (Survey to be conducted once travel restrictions are lifted)</w:t>
            </w:r>
          </w:p>
        </w:tc>
        <w:tc>
          <w:tcPr>
            <w:tcW w:w="2000" w:type="dxa"/>
            <w:noWrap/>
          </w:tcPr>
          <w:p w14:paraId="0615CB48" w14:textId="77777777" w:rsidR="000A708F" w:rsidRDefault="009C29C0">
            <w:r>
              <w:t>At least 30% of cocoa-growing farmers are aware of at least three models</w:t>
            </w:r>
          </w:p>
        </w:tc>
        <w:tc>
          <w:tcPr>
            <w:tcW w:w="2000" w:type="dxa"/>
            <w:noWrap/>
          </w:tcPr>
          <w:p w14:paraId="0D244627" w14:textId="77777777" w:rsidR="000A708F" w:rsidRDefault="009C29C0">
            <w:r>
              <w:t>At least 70% of cocoa-growing farmers are aware of at least five models and 5-10% have visited pilot growing areas</w:t>
            </w:r>
          </w:p>
        </w:tc>
        <w:tc>
          <w:tcPr>
            <w:tcW w:w="4000" w:type="dxa"/>
            <w:noWrap/>
          </w:tcPr>
          <w:p w14:paraId="43A3F419" w14:textId="77777777" w:rsidR="000A708F" w:rsidRDefault="009C29C0">
            <w:r>
              <w:t>On track</w:t>
            </w:r>
          </w:p>
          <w:p w14:paraId="03D84A30" w14:textId="77777777" w:rsidR="000A708F" w:rsidRDefault="000A708F"/>
          <w:p w14:paraId="1BA2C485" w14:textId="77777777" w:rsidR="000A708F" w:rsidRDefault="009C29C0">
            <w:r>
              <w:t xml:space="preserve">A baseline study was conducted to assess cocoa-growing farmers' awareness of agroforestry models. To advance this knowledge, 93 Demonstration Plots (DPs) were established as practical training sites, where approximately 228 training sessions were conducted. These sessions focused on introducing and reinforcing at least three distinct agroforestry models. As a result, a significant portion of farmers </w:t>
            </w:r>
            <w:r>
              <w:lastRenderedPageBreak/>
              <w:t>demonstrated increased awareness, with many adopting the models and actively promoting them among peers, contributing to broader community engagement and progress toward the midterm target of at least 30% of cocoa-growing farmers being aware of three agroforestry models.</w:t>
            </w:r>
          </w:p>
          <w:p w14:paraId="4E59D4D1" w14:textId="77777777" w:rsidR="000A708F" w:rsidRDefault="000A708F"/>
          <w:p w14:paraId="67464019" w14:textId="77777777" w:rsidR="000A708F" w:rsidRDefault="009C29C0">
            <w:r>
              <w:t>See evidence:</w:t>
            </w:r>
          </w:p>
          <w:p w14:paraId="0D15E7AF" w14:textId="77777777" w:rsidR="000A708F" w:rsidRDefault="009C29C0">
            <w:proofErr w:type="spellStart"/>
            <w:r>
              <w:t>Evidence_indicator</w:t>
            </w:r>
            <w:proofErr w:type="spellEnd"/>
            <w:r>
              <w:t xml:space="preserve"> output 2.1 et 2.2_ANADER RAPPORTS BILAN D'EXECUTION SCOLUR A FIN DECEMBRE 2024</w:t>
            </w:r>
          </w:p>
        </w:tc>
        <w:tc>
          <w:tcPr>
            <w:tcW w:w="4000" w:type="dxa"/>
            <w:noWrap/>
          </w:tcPr>
          <w:p w14:paraId="1E83D38F" w14:textId="1950E806" w:rsidR="00EF6861" w:rsidRDefault="00EF6861" w:rsidP="00EF6861">
            <w:r>
              <w:lastRenderedPageBreak/>
              <w:t xml:space="preserve">On </w:t>
            </w:r>
            <w:proofErr w:type="gramStart"/>
            <w:r>
              <w:t>track</w:t>
            </w:r>
            <w:r w:rsidR="00CA281C">
              <w:t xml:space="preserve"> :</w:t>
            </w:r>
            <w:proofErr w:type="gramEnd"/>
            <w:r w:rsidR="00CA281C">
              <w:t xml:space="preserve"> not far from 70% of cocoa-growing farmers are aware of at least five models and 5-10% have visited pilot growing areas</w:t>
            </w:r>
          </w:p>
          <w:p w14:paraId="166D25BA" w14:textId="77777777" w:rsidR="00EF6861" w:rsidRDefault="00EF6861">
            <w:pPr>
              <w:rPr>
                <w:i/>
                <w:iCs/>
              </w:rPr>
            </w:pPr>
          </w:p>
          <w:p w14:paraId="2FF4F54D" w14:textId="0A9B13FE" w:rsidR="00FA43AD" w:rsidRDefault="00FA43AD" w:rsidP="00EF6861">
            <w:r>
              <w:t>A baseline study was conducted to assess cocoa-growing farmers' awareness of agroforestry models. To advance this knowledge, cumulative</w:t>
            </w:r>
            <w:r w:rsidRPr="00BF6952">
              <w:rPr>
                <w:color w:val="EE0000"/>
              </w:rPr>
              <w:t xml:space="preserve"> </w:t>
            </w:r>
            <w:r w:rsidR="00BF6952" w:rsidRPr="00BF6952">
              <w:rPr>
                <w:color w:val="EE0000"/>
              </w:rPr>
              <w:t>275</w:t>
            </w:r>
            <w:r w:rsidRPr="00BF6952">
              <w:rPr>
                <w:color w:val="EE0000"/>
              </w:rPr>
              <w:t xml:space="preserve"> </w:t>
            </w:r>
            <w:r>
              <w:t xml:space="preserve">Demonstration Plots (DPs) were established as practical training sites, where approximately </w:t>
            </w:r>
            <w:r w:rsidR="00D466C7" w:rsidRPr="00F5195C">
              <w:rPr>
                <w:color w:val="EE0000"/>
              </w:rPr>
              <w:t>10</w:t>
            </w:r>
            <w:r w:rsidRPr="00F5195C">
              <w:rPr>
                <w:color w:val="EE0000"/>
              </w:rPr>
              <w:t>28</w:t>
            </w:r>
            <w:r>
              <w:t xml:space="preserve"> training sessions were conducted.</w:t>
            </w:r>
          </w:p>
          <w:p w14:paraId="3E9519B6" w14:textId="071F4CFB" w:rsidR="00EF6861" w:rsidRDefault="00B42CE2" w:rsidP="00EF6861">
            <w:r>
              <w:lastRenderedPageBreak/>
              <w:t xml:space="preserve">A survey conducted in the project area </w:t>
            </w:r>
            <w:r w:rsidR="004762B2">
              <w:t xml:space="preserve">at end 2025 </w:t>
            </w:r>
            <w:r>
              <w:t xml:space="preserve">shows that </w:t>
            </w:r>
            <w:r w:rsidR="00EF6861" w:rsidRPr="00EF6861">
              <w:t>Agroforestry is a key tool for addressing the challenges of soil degradation, climate change, and biodiversity loss. It is recommended to expand the distribution of agroforestry seedlings, provide technical support to producers, and promote sound agricultural practices through training, awareness-raising, and regular monitoring of plantations.</w:t>
            </w:r>
          </w:p>
          <w:p w14:paraId="081194A7" w14:textId="77777777" w:rsidR="00D02AF6" w:rsidRDefault="00D02AF6" w:rsidP="00D02AF6">
            <w:r>
              <w:t>See evidence:</w:t>
            </w:r>
          </w:p>
          <w:p w14:paraId="39FF8C62" w14:textId="77777777" w:rsidR="00EF6861" w:rsidRDefault="00D02AF6">
            <w:proofErr w:type="spellStart"/>
            <w:r>
              <w:t>Evidence_indicator</w:t>
            </w:r>
            <w:proofErr w:type="spellEnd"/>
            <w:r>
              <w:t xml:space="preserve"> output 2.1 et 2.2_ANADER RAPPORTS BILAN D'EXECUTION SCOLUR A FIN DECEMBRE 2024</w:t>
            </w:r>
          </w:p>
          <w:p w14:paraId="657D7F33" w14:textId="77777777" w:rsidR="00D02AF6" w:rsidRDefault="00D02AF6">
            <w:proofErr w:type="spellStart"/>
            <w:r>
              <w:t>Evidence_indicator</w:t>
            </w:r>
            <w:proofErr w:type="spellEnd"/>
            <w:r>
              <w:t xml:space="preserve"> output 2.1 et 2.2_ANADER RAPPORTS BILAN D'EXECUTION SCOLUR A FIN DECEMBRE 2025</w:t>
            </w:r>
          </w:p>
          <w:p w14:paraId="1C65EDEE" w14:textId="1A85A437" w:rsidR="00D02AF6" w:rsidRDefault="00D02AF6">
            <w:proofErr w:type="spellStart"/>
            <w:r w:rsidRPr="005A5ECF">
              <w:rPr>
                <w:color w:val="EE0000"/>
              </w:rPr>
              <w:t>Evidence_indicator</w:t>
            </w:r>
            <w:proofErr w:type="spellEnd"/>
            <w:r w:rsidRPr="005A5ECF">
              <w:rPr>
                <w:color w:val="EE0000"/>
              </w:rPr>
              <w:t xml:space="preserve"> output 1.2. SCOLUR_Contraintes socio-</w:t>
            </w:r>
            <w:proofErr w:type="spellStart"/>
            <w:r w:rsidRPr="005A5ECF">
              <w:rPr>
                <w:color w:val="EE0000"/>
              </w:rPr>
              <w:t>institutionnelles</w:t>
            </w:r>
            <w:proofErr w:type="spellEnd"/>
          </w:p>
        </w:tc>
      </w:tr>
      <w:tr w:rsidR="000A708F" w14:paraId="37C12E92" w14:textId="77777777">
        <w:tc>
          <w:tcPr>
            <w:tcW w:w="4000" w:type="dxa"/>
            <w:noWrap/>
          </w:tcPr>
          <w:p w14:paraId="0D509028" w14:textId="77777777" w:rsidR="000A708F" w:rsidRDefault="009C29C0">
            <w:r>
              <w:lastRenderedPageBreak/>
              <w:t>Output 2.2: Innovative tools, approaches, strategies, guidance and training developed for more efficient and responsible cocoa value chains</w:t>
            </w:r>
          </w:p>
          <w:p w14:paraId="66B7170F" w14:textId="77777777" w:rsidR="000A708F" w:rsidRDefault="000A708F"/>
          <w:p w14:paraId="18FC940F" w14:textId="77777777" w:rsidR="000A708F" w:rsidRDefault="009C29C0">
            <w:r>
              <w:lastRenderedPageBreak/>
              <w:t xml:space="preserve"># of rural cooperatives and SMEs, each of which is operating in one or more of the target landscapes, capable and equipped to deliver a range of </w:t>
            </w:r>
            <w:proofErr w:type="spellStart"/>
            <w:r>
              <w:t>agro</w:t>
            </w:r>
            <w:proofErr w:type="spellEnd"/>
            <w:r>
              <w:t>-forestry services to planters</w:t>
            </w:r>
          </w:p>
          <w:p w14:paraId="2CC8D5B9" w14:textId="77777777" w:rsidR="000A708F" w:rsidRDefault="000A708F"/>
        </w:tc>
        <w:tc>
          <w:tcPr>
            <w:tcW w:w="2000" w:type="dxa"/>
            <w:noWrap/>
          </w:tcPr>
          <w:p w14:paraId="2FBBDE9E" w14:textId="77777777" w:rsidR="000A708F" w:rsidRDefault="009C29C0">
            <w:r>
              <w:lastRenderedPageBreak/>
              <w:t xml:space="preserve">10 cooperatives and SMEs capable and equipped to deliver </w:t>
            </w:r>
            <w:proofErr w:type="spellStart"/>
            <w:r>
              <w:t>agro</w:t>
            </w:r>
            <w:proofErr w:type="spellEnd"/>
            <w:r>
              <w:t>-forestry services (est.)</w:t>
            </w:r>
          </w:p>
        </w:tc>
        <w:tc>
          <w:tcPr>
            <w:tcW w:w="2000" w:type="dxa"/>
            <w:noWrap/>
          </w:tcPr>
          <w:p w14:paraId="55582704" w14:textId="77777777" w:rsidR="000A708F" w:rsidRDefault="009C29C0">
            <w:r>
              <w:t>20 cooperatives and SMEs</w:t>
            </w:r>
          </w:p>
        </w:tc>
        <w:tc>
          <w:tcPr>
            <w:tcW w:w="2000" w:type="dxa"/>
            <w:noWrap/>
          </w:tcPr>
          <w:p w14:paraId="31DDB991" w14:textId="77777777" w:rsidR="000A708F" w:rsidRDefault="009C29C0">
            <w:r>
              <w:t>30 cooperatives and SMEs</w:t>
            </w:r>
          </w:p>
        </w:tc>
        <w:tc>
          <w:tcPr>
            <w:tcW w:w="4000" w:type="dxa"/>
            <w:noWrap/>
          </w:tcPr>
          <w:p w14:paraId="2224C5D8" w14:textId="77777777" w:rsidR="000A708F" w:rsidRDefault="009C29C0">
            <w:r>
              <w:t>On track: 22 out of the 30-end project-target</w:t>
            </w:r>
          </w:p>
          <w:p w14:paraId="77C6C4F5" w14:textId="77777777" w:rsidR="000A708F" w:rsidRDefault="000A708F"/>
          <w:p w14:paraId="1F7EF4E0" w14:textId="77777777" w:rsidR="000A708F" w:rsidRDefault="009C29C0">
            <w:r>
              <w:t xml:space="preserve">In accordance with the project document, 22 cooperatives and producer groups were equipped with essential agroforestry </w:t>
            </w:r>
            <w:r>
              <w:lastRenderedPageBreak/>
              <w:t>tools and equipment. Comprehensive training and demonstration sessions were conducted in collaboration with these beneficiary groups to ensure proper use of the equipment. Farmers have actively begun utilizing the provided tools for agroforestry practices, including pruning, demonstrating effective adoption and application in their operations.</w:t>
            </w:r>
          </w:p>
          <w:p w14:paraId="6484F13E" w14:textId="77777777" w:rsidR="000A708F" w:rsidRDefault="000A708F"/>
          <w:p w14:paraId="5B27B662" w14:textId="77777777" w:rsidR="000A708F" w:rsidRPr="00C767CC" w:rsidRDefault="009C29C0">
            <w:pPr>
              <w:rPr>
                <w:lang w:val="fr-FR"/>
              </w:rPr>
            </w:pPr>
            <w:proofErr w:type="spellStart"/>
            <w:proofErr w:type="gramStart"/>
            <w:r w:rsidRPr="00C767CC">
              <w:rPr>
                <w:lang w:val="fr-FR"/>
              </w:rPr>
              <w:t>see</w:t>
            </w:r>
            <w:proofErr w:type="spellEnd"/>
            <w:proofErr w:type="gramEnd"/>
            <w:r w:rsidRPr="00C767CC">
              <w:rPr>
                <w:lang w:val="fr-FR"/>
              </w:rPr>
              <w:t xml:space="preserve"> </w:t>
            </w:r>
            <w:proofErr w:type="spellStart"/>
            <w:proofErr w:type="gramStart"/>
            <w:r w:rsidRPr="00C767CC">
              <w:rPr>
                <w:lang w:val="fr-FR"/>
              </w:rPr>
              <w:t>evidence</w:t>
            </w:r>
            <w:proofErr w:type="spellEnd"/>
            <w:r w:rsidRPr="00C767CC">
              <w:rPr>
                <w:lang w:val="fr-FR"/>
              </w:rPr>
              <w:t>:</w:t>
            </w:r>
            <w:proofErr w:type="gramEnd"/>
            <w:r w:rsidRPr="00C767CC">
              <w:rPr>
                <w:lang w:val="fr-FR"/>
              </w:rPr>
              <w:t xml:space="preserve"> </w:t>
            </w:r>
            <w:proofErr w:type="spellStart"/>
            <w:r w:rsidRPr="00C767CC">
              <w:rPr>
                <w:lang w:val="fr-FR"/>
              </w:rPr>
              <w:t>Evidence_indicator</w:t>
            </w:r>
            <w:proofErr w:type="spellEnd"/>
            <w:r w:rsidRPr="00C767CC">
              <w:rPr>
                <w:lang w:val="fr-FR"/>
              </w:rPr>
              <w:t xml:space="preserve"> output 1.2 et 2.2_Rapport Mission conjointe </w:t>
            </w:r>
            <w:proofErr w:type="spellStart"/>
            <w:r w:rsidRPr="00C767CC">
              <w:rPr>
                <w:lang w:val="fr-FR"/>
              </w:rPr>
              <w:t>FAO_PNUD_Visite</w:t>
            </w:r>
            <w:proofErr w:type="spellEnd"/>
            <w:r w:rsidRPr="00C767CC">
              <w:rPr>
                <w:lang w:val="fr-FR"/>
              </w:rPr>
              <w:t xml:space="preserve"> et remise de materiels_01-11042025</w:t>
            </w:r>
          </w:p>
        </w:tc>
        <w:tc>
          <w:tcPr>
            <w:tcW w:w="4000" w:type="dxa"/>
            <w:noWrap/>
          </w:tcPr>
          <w:p w14:paraId="136BA091" w14:textId="7A3778A1" w:rsidR="00B82D60" w:rsidRDefault="00B82D60" w:rsidP="00B82D60">
            <w:r>
              <w:lastRenderedPageBreak/>
              <w:t>On track: 30-end project-target</w:t>
            </w:r>
            <w:r w:rsidR="00C52B52">
              <w:t xml:space="preserve">, </w:t>
            </w:r>
          </w:p>
          <w:p w14:paraId="73C2B1C8" w14:textId="77777777" w:rsidR="000A708F" w:rsidRDefault="000A708F"/>
          <w:p w14:paraId="1A68E2E4" w14:textId="77777777" w:rsidR="00E437C3" w:rsidRPr="00E437C3" w:rsidRDefault="00E437C3" w:rsidP="00E437C3">
            <w:r w:rsidRPr="00E437C3">
              <w:t xml:space="preserve">In total, more than 30 entities received capacity-building support: 22 in agricultural equipment and related training in 2025, and 24 cooperatives </w:t>
            </w:r>
            <w:r w:rsidRPr="00E437C3">
              <w:lastRenderedPageBreak/>
              <w:t xml:space="preserve">in advocacy, multi-stakeholder platforms, and zero-deforestation cocoa in 2026. This latest training helped strengthen the capacity of cocoa cooperatives in </w:t>
            </w:r>
            <w:proofErr w:type="spellStart"/>
            <w:r w:rsidRPr="00E437C3">
              <w:t>Indénié-Djuablin</w:t>
            </w:r>
            <w:proofErr w:type="spellEnd"/>
            <w:r w:rsidRPr="00E437C3">
              <w:t xml:space="preserve"> in the areas of territorial governance and institutional engagement.</w:t>
            </w:r>
          </w:p>
          <w:p w14:paraId="44D51779" w14:textId="77777777" w:rsidR="00E437C3" w:rsidRPr="00E437C3" w:rsidRDefault="00E437C3" w:rsidP="00E437C3">
            <w:r w:rsidRPr="00E437C3">
              <w:t>Discussions, hands-on exercises, and simulations fostered a better understanding of the challenges associated with the sustainable management of cocoa-forest landscapes and provided participants with practical tools to develop advocacy initiatives tailored to their specific circumstances.</w:t>
            </w:r>
          </w:p>
          <w:p w14:paraId="3DF26435" w14:textId="7DE8A2CD" w:rsidR="00E437C3" w:rsidRDefault="00E437C3" w:rsidP="00E437C3">
            <w:r>
              <w:t xml:space="preserve">See </w:t>
            </w:r>
            <w:proofErr w:type="gramStart"/>
            <w:r>
              <w:t>evidences</w:t>
            </w:r>
            <w:proofErr w:type="gramEnd"/>
            <w:r>
              <w:t>:</w:t>
            </w:r>
          </w:p>
          <w:p w14:paraId="72BBF005" w14:textId="65392374" w:rsidR="00E437C3" w:rsidRPr="00FA58EB" w:rsidRDefault="00FA58EB" w:rsidP="00E437C3">
            <w:pPr>
              <w:rPr>
                <w:color w:val="EE0000"/>
                <w:lang w:val="fr-FR"/>
              </w:rPr>
            </w:pPr>
            <w:proofErr w:type="spellStart"/>
            <w:r w:rsidRPr="00FA58EB">
              <w:rPr>
                <w:color w:val="EE0000"/>
                <w:lang w:val="fr-FR"/>
              </w:rPr>
              <w:t>Evidence_indicator</w:t>
            </w:r>
            <w:proofErr w:type="spellEnd"/>
            <w:r w:rsidRPr="00FA58EB">
              <w:rPr>
                <w:color w:val="EE0000"/>
                <w:lang w:val="fr-FR"/>
              </w:rPr>
              <w:t xml:space="preserve"> output 2.2_CR_Atelier de formation en plaidoyer </w:t>
            </w:r>
            <w:r w:rsidRPr="00FA58EB">
              <w:rPr>
                <w:color w:val="EE0000"/>
                <w:lang w:val="fr-FR"/>
              </w:rPr>
              <w:t>Cavally</w:t>
            </w:r>
          </w:p>
          <w:p w14:paraId="1D8CA5CB" w14:textId="23D60F89" w:rsidR="00611BDE" w:rsidRPr="006A0AC3" w:rsidRDefault="00FA58EB">
            <w:pPr>
              <w:rPr>
                <w:color w:val="EE0000"/>
              </w:rPr>
            </w:pPr>
            <w:proofErr w:type="spellStart"/>
            <w:r w:rsidRPr="00FA58EB">
              <w:rPr>
                <w:color w:val="EE0000"/>
              </w:rPr>
              <w:t>Evidence_indicator</w:t>
            </w:r>
            <w:proofErr w:type="spellEnd"/>
            <w:r w:rsidRPr="00FA58EB">
              <w:rPr>
                <w:color w:val="EE0000"/>
              </w:rPr>
              <w:t xml:space="preserve"> output 2.2_CR_Atelier de formation </w:t>
            </w:r>
            <w:proofErr w:type="spellStart"/>
            <w:r w:rsidRPr="00FA58EB">
              <w:rPr>
                <w:color w:val="EE0000"/>
              </w:rPr>
              <w:t>en</w:t>
            </w:r>
            <w:proofErr w:type="spellEnd"/>
            <w:r w:rsidRPr="00FA58EB">
              <w:rPr>
                <w:color w:val="EE0000"/>
              </w:rPr>
              <w:t xml:space="preserve"> plaidoyer </w:t>
            </w:r>
            <w:proofErr w:type="spellStart"/>
            <w:r w:rsidRPr="00FA58EB">
              <w:rPr>
                <w:color w:val="EE0000"/>
              </w:rPr>
              <w:t>Indenie</w:t>
            </w:r>
            <w:proofErr w:type="spellEnd"/>
            <w:r w:rsidRPr="00FA58EB">
              <w:rPr>
                <w:color w:val="EE0000"/>
              </w:rPr>
              <w:t xml:space="preserve"> </w:t>
            </w:r>
            <w:proofErr w:type="spellStart"/>
            <w:r w:rsidRPr="00FA58EB">
              <w:rPr>
                <w:color w:val="EE0000"/>
              </w:rPr>
              <w:t>Djuablin</w:t>
            </w:r>
            <w:proofErr w:type="spellEnd"/>
          </w:p>
        </w:tc>
      </w:tr>
      <w:tr w:rsidR="000A708F" w:rsidRPr="0031192F" w14:paraId="063031FF" w14:textId="77777777">
        <w:tc>
          <w:tcPr>
            <w:tcW w:w="4000" w:type="dxa"/>
            <w:noWrap/>
          </w:tcPr>
          <w:p w14:paraId="09245801" w14:textId="77777777" w:rsidR="000A708F" w:rsidRDefault="009C29C0">
            <w:r>
              <w:lastRenderedPageBreak/>
              <w:t>Output 2.3: Inclusive business models (addressing, inter alia, innovative finance, market access, IT, women empowerment) catalyzed and tested in landscapes</w:t>
            </w:r>
          </w:p>
          <w:p w14:paraId="5250E458" w14:textId="77777777" w:rsidR="000A708F" w:rsidRDefault="000A708F"/>
          <w:p w14:paraId="0454F6D6" w14:textId="77777777" w:rsidR="000A708F" w:rsidRDefault="009C29C0">
            <w:r>
              <w:lastRenderedPageBreak/>
              <w:t># of farmers adopting new gender-sensitive business models based on improved climate-resilient farming practices and innovative finance</w:t>
            </w:r>
          </w:p>
        </w:tc>
        <w:tc>
          <w:tcPr>
            <w:tcW w:w="2000" w:type="dxa"/>
            <w:noWrap/>
          </w:tcPr>
          <w:p w14:paraId="4A8E34AD" w14:textId="77777777" w:rsidR="000A708F" w:rsidRDefault="009C29C0">
            <w:r>
              <w:lastRenderedPageBreak/>
              <w:t>Several approaches have been studied, but with limited uptake to date</w:t>
            </w:r>
          </w:p>
        </w:tc>
        <w:tc>
          <w:tcPr>
            <w:tcW w:w="2000" w:type="dxa"/>
            <w:noWrap/>
          </w:tcPr>
          <w:p w14:paraId="4C87AEE2" w14:textId="77777777" w:rsidR="000A708F" w:rsidRDefault="009C29C0">
            <w:r>
              <w:t xml:space="preserve">Three new and innovative models are being tested (one per landscape), with at least 30% </w:t>
            </w:r>
            <w:r>
              <w:lastRenderedPageBreak/>
              <w:t>participation of women farmers</w:t>
            </w:r>
          </w:p>
        </w:tc>
        <w:tc>
          <w:tcPr>
            <w:tcW w:w="2000" w:type="dxa"/>
            <w:noWrap/>
          </w:tcPr>
          <w:p w14:paraId="0C4CEC5F" w14:textId="77777777" w:rsidR="000A708F" w:rsidRDefault="009C29C0">
            <w:r>
              <w:lastRenderedPageBreak/>
              <w:t xml:space="preserve">At least one new innovative business model has been demonstrated as feasible and is being taken up by </w:t>
            </w:r>
            <w:r>
              <w:lastRenderedPageBreak/>
              <w:t>an increasing number of farmers and their partners, including at least 35% women farmers</w:t>
            </w:r>
          </w:p>
        </w:tc>
        <w:tc>
          <w:tcPr>
            <w:tcW w:w="4000" w:type="dxa"/>
            <w:noWrap/>
          </w:tcPr>
          <w:p w14:paraId="7E14AAEF" w14:textId="77777777" w:rsidR="000A708F" w:rsidRDefault="009C29C0">
            <w:r>
              <w:lastRenderedPageBreak/>
              <w:t>On track:</w:t>
            </w:r>
          </w:p>
          <w:p w14:paraId="79EE9C64" w14:textId="77777777" w:rsidR="000A708F" w:rsidRDefault="000A708F"/>
          <w:p w14:paraId="51F2950C" w14:textId="77777777" w:rsidR="000A708F" w:rsidRDefault="009C29C0">
            <w:r>
              <w:t xml:space="preserve">To advance the target of testing three new and innovative agroforestry models (one per landscape) with at least 30% women farmer participation, the </w:t>
            </w:r>
            <w:r>
              <w:lastRenderedPageBreak/>
              <w:t>consulting firm AMARANTE was engaged to support implementation. A comprehensive report was produced, mapping key actors and market-available products to support agroforestry activities. This informed a co-construction workshop that developed two innovative models, incorporating Village Savings and Loan Associations (VSLAs), for testing in a six-month pilot phase. For the pilot, farmers and VSLAs will be selected in collaboration with two operators offering proven digital solutions, ensuring at least 30% participation of women farmers. The pilot will be closely monitored to gather insights and lessons for scaling up the models across the targeted landscapes.</w:t>
            </w:r>
          </w:p>
          <w:p w14:paraId="624CDCC7" w14:textId="77777777" w:rsidR="000A708F" w:rsidRDefault="000A708F"/>
          <w:p w14:paraId="39BE9BF4" w14:textId="77777777" w:rsidR="000A708F" w:rsidRPr="00C767CC" w:rsidRDefault="009C29C0">
            <w:pPr>
              <w:rPr>
                <w:lang w:val="fr-FR"/>
              </w:rPr>
            </w:pPr>
            <w:r w:rsidRPr="00C767CC">
              <w:rPr>
                <w:lang w:val="fr-FR"/>
              </w:rPr>
              <w:t>(</w:t>
            </w:r>
            <w:proofErr w:type="spellStart"/>
            <w:r w:rsidRPr="00C767CC">
              <w:rPr>
                <w:lang w:val="fr-FR"/>
              </w:rPr>
              <w:t>Evidence_indicator</w:t>
            </w:r>
            <w:proofErr w:type="spellEnd"/>
            <w:r w:rsidRPr="00C767CC">
              <w:rPr>
                <w:lang w:val="fr-FR"/>
              </w:rPr>
              <w:t xml:space="preserve"> output 2.3_Rapport </w:t>
            </w:r>
            <w:proofErr w:type="spellStart"/>
            <w:r w:rsidRPr="00C767CC">
              <w:rPr>
                <w:lang w:val="fr-FR"/>
              </w:rPr>
              <w:t>recapitulatif</w:t>
            </w:r>
            <w:proofErr w:type="spellEnd"/>
            <w:r w:rsidRPr="00C767CC">
              <w:rPr>
                <w:lang w:val="fr-FR"/>
              </w:rPr>
              <w:t xml:space="preserve"> de l'atelier de </w:t>
            </w:r>
            <w:proofErr w:type="spellStart"/>
            <w:r w:rsidRPr="00C767CC">
              <w:rPr>
                <w:lang w:val="fr-FR"/>
              </w:rPr>
              <w:t>co-création</w:t>
            </w:r>
            <w:proofErr w:type="spellEnd"/>
            <w:r w:rsidRPr="00C767CC">
              <w:rPr>
                <w:lang w:val="fr-FR"/>
              </w:rPr>
              <w:t xml:space="preserve"> d'offres financières ICRAF-</w:t>
            </w:r>
            <w:proofErr w:type="spellStart"/>
            <w:r w:rsidRPr="00C767CC">
              <w:rPr>
                <w:lang w:val="fr-FR"/>
              </w:rPr>
              <w:t>AMARANTE_vf</w:t>
            </w:r>
            <w:proofErr w:type="spellEnd"/>
            <w:r w:rsidRPr="00C767CC">
              <w:rPr>
                <w:lang w:val="fr-FR"/>
              </w:rPr>
              <w:t>)</w:t>
            </w:r>
          </w:p>
        </w:tc>
        <w:tc>
          <w:tcPr>
            <w:tcW w:w="4000" w:type="dxa"/>
            <w:noWrap/>
          </w:tcPr>
          <w:p w14:paraId="3F18BA21" w14:textId="6403D774" w:rsidR="000A708F" w:rsidRPr="00380603" w:rsidRDefault="00380603">
            <w:pPr>
              <w:rPr>
                <w:i/>
                <w:iCs/>
                <w:color w:val="EE0000"/>
              </w:rPr>
            </w:pPr>
            <w:r w:rsidRPr="00380603">
              <w:rPr>
                <w:i/>
                <w:iCs/>
                <w:color w:val="EE0000"/>
              </w:rPr>
              <w:lastRenderedPageBreak/>
              <w:t>Off track</w:t>
            </w:r>
          </w:p>
          <w:p w14:paraId="233FDC32" w14:textId="77777777" w:rsidR="00430736" w:rsidRDefault="00430736">
            <w:pPr>
              <w:rPr>
                <w:i/>
                <w:iCs/>
              </w:rPr>
            </w:pPr>
          </w:p>
          <w:p w14:paraId="263A09C6" w14:textId="77777777" w:rsidR="00430736" w:rsidRPr="00430736" w:rsidRDefault="00430736" w:rsidP="00430736">
            <w:r w:rsidRPr="00430736">
              <w:t xml:space="preserve">Following the co-creation workshop in May 2025, ICRAF and Amarante reached out to key market players, notably Orange Bank and Wave, to </w:t>
            </w:r>
            <w:r w:rsidRPr="00430736">
              <w:lastRenderedPageBreak/>
              <w:t>explore opportunities for collaboration on the innovative financing mechanism.</w:t>
            </w:r>
          </w:p>
          <w:p w14:paraId="1B95A7A1" w14:textId="77777777" w:rsidR="00430736" w:rsidRPr="00430736" w:rsidRDefault="00430736" w:rsidP="00430736">
            <w:r w:rsidRPr="00430736">
              <w:t>Only Orange Bank expressed concrete interest and agreed to engage in the collaboration process with ICRAF. This decision made it possible to focus efforts on establishing a formal partnership between ICRAF and Orange Bank to conduct the pilot test.</w:t>
            </w:r>
          </w:p>
          <w:p w14:paraId="574C95E4" w14:textId="77777777" w:rsidR="00430736" w:rsidRPr="00430736" w:rsidRDefault="00430736" w:rsidP="00430736">
            <w:r w:rsidRPr="00430736">
              <w:t xml:space="preserve">This process took nearly six months before the agreement between ICRAF and Orange Bank was </w:t>
            </w:r>
            <w:proofErr w:type="gramStart"/>
            <w:r w:rsidRPr="00430736">
              <w:t>actually signed</w:t>
            </w:r>
            <w:proofErr w:type="gramEnd"/>
            <w:r w:rsidRPr="00430736">
              <w:t>. This delay, which was beyond the project’s control, had a direct impact on the initial implementation schedule for the activity, particularly on the launch and conduct of the pilot test planned as part of the innovative financing mechanism.</w:t>
            </w:r>
          </w:p>
          <w:p w14:paraId="301F33D4" w14:textId="77777777" w:rsidR="00430736" w:rsidRPr="00430736" w:rsidRDefault="00430736" w:rsidP="00430736">
            <w:r w:rsidRPr="00430736">
              <w:t xml:space="preserve">As a result of the accumulated delay, the pilot test could not begin until June 2026. However, this pilot phase is essential for testing the selected approach, assessing producer uptake, identifying necessary adjustments, and documenting lessons learned prior to any potential scaling up. Consequently, a request for an NCE was submitted in May 2026, following </w:t>
            </w:r>
            <w:r w:rsidRPr="00430736">
              <w:lastRenderedPageBreak/>
              <w:t>the COPIL meeting, for a 5-month NCE.</w:t>
            </w:r>
          </w:p>
          <w:p w14:paraId="4C1425D9" w14:textId="77777777" w:rsidR="00430736" w:rsidRDefault="00430736">
            <w:proofErr w:type="gramStart"/>
            <w:r>
              <w:t>Evidence</w:t>
            </w:r>
            <w:r w:rsidR="00380603">
              <w:t>s</w:t>
            </w:r>
            <w:proofErr w:type="gramEnd"/>
          </w:p>
          <w:p w14:paraId="63B952AE" w14:textId="0E887B93" w:rsidR="00380603" w:rsidRDefault="008969B3">
            <w:pPr>
              <w:rPr>
                <w:color w:val="EE0000"/>
              </w:rPr>
            </w:pPr>
            <w:proofErr w:type="spellStart"/>
            <w:r w:rsidRPr="008969B3">
              <w:rPr>
                <w:color w:val="EE0000"/>
              </w:rPr>
              <w:t>Evidence_indic</w:t>
            </w:r>
            <w:r>
              <w:rPr>
                <w:color w:val="EE0000"/>
              </w:rPr>
              <w:t>a</w:t>
            </w:r>
            <w:r w:rsidRPr="008969B3">
              <w:rPr>
                <w:color w:val="EE0000"/>
              </w:rPr>
              <w:t>tor</w:t>
            </w:r>
            <w:proofErr w:type="spellEnd"/>
            <w:r w:rsidRPr="008969B3">
              <w:rPr>
                <w:color w:val="EE0000"/>
              </w:rPr>
              <w:t xml:space="preserve"> outpu</w:t>
            </w:r>
            <w:r>
              <w:rPr>
                <w:color w:val="EE0000"/>
              </w:rPr>
              <w:t>t</w:t>
            </w:r>
            <w:r w:rsidRPr="008969B3">
              <w:rPr>
                <w:color w:val="EE0000"/>
              </w:rPr>
              <w:t xml:space="preserve"> 2.3. Rapport </w:t>
            </w:r>
            <w:proofErr w:type="spellStart"/>
            <w:r w:rsidRPr="008969B3">
              <w:rPr>
                <w:color w:val="EE0000"/>
              </w:rPr>
              <w:t>mission_ceremonie</w:t>
            </w:r>
            <w:proofErr w:type="spellEnd"/>
            <w:r w:rsidRPr="008969B3">
              <w:rPr>
                <w:color w:val="EE0000"/>
              </w:rPr>
              <w:t xml:space="preserve"> </w:t>
            </w:r>
            <w:proofErr w:type="spellStart"/>
            <w:r w:rsidRPr="008969B3">
              <w:rPr>
                <w:color w:val="EE0000"/>
              </w:rPr>
              <w:t>lancement</w:t>
            </w:r>
            <w:proofErr w:type="spellEnd"/>
            <w:r w:rsidRPr="008969B3">
              <w:rPr>
                <w:color w:val="EE0000"/>
              </w:rPr>
              <w:t xml:space="preserve"> </w:t>
            </w:r>
            <w:proofErr w:type="spellStart"/>
            <w:r w:rsidRPr="008969B3">
              <w:rPr>
                <w:color w:val="EE0000"/>
              </w:rPr>
              <w:t>Pilote</w:t>
            </w:r>
            <w:proofErr w:type="spellEnd"/>
            <w:r w:rsidRPr="008969B3">
              <w:rPr>
                <w:color w:val="EE0000"/>
              </w:rPr>
              <w:t xml:space="preserve"> &amp; mission vidéo_15-19042026</w:t>
            </w:r>
          </w:p>
          <w:p w14:paraId="74986482" w14:textId="585F99E5" w:rsidR="0031192F" w:rsidRDefault="0031192F">
            <w:pPr>
              <w:rPr>
                <w:color w:val="EE0000"/>
                <w:lang w:val="fr-FR"/>
              </w:rPr>
            </w:pPr>
            <w:proofErr w:type="spellStart"/>
            <w:r w:rsidRPr="0031192F">
              <w:rPr>
                <w:color w:val="EE0000"/>
                <w:lang w:val="fr-FR"/>
              </w:rPr>
              <w:t>Evidence_indicator</w:t>
            </w:r>
            <w:proofErr w:type="spellEnd"/>
            <w:r w:rsidRPr="0031192F">
              <w:rPr>
                <w:color w:val="EE0000"/>
                <w:lang w:val="fr-FR"/>
              </w:rPr>
              <w:t xml:space="preserve"> output 2.3_PNUD - Demande de prolongation sans </w:t>
            </w:r>
            <w:proofErr w:type="spellStart"/>
            <w:r w:rsidRPr="0031192F">
              <w:rPr>
                <w:color w:val="EE0000"/>
                <w:lang w:val="fr-FR"/>
              </w:rPr>
              <w:t>coût_NCE</w:t>
            </w:r>
            <w:proofErr w:type="spellEnd"/>
          </w:p>
          <w:p w14:paraId="6DCAD235" w14:textId="5C540FF7" w:rsidR="00EE3E38" w:rsidRDefault="00EE3E38">
            <w:pPr>
              <w:rPr>
                <w:color w:val="EE0000"/>
                <w:lang w:val="fr-FR"/>
              </w:rPr>
            </w:pPr>
            <w:proofErr w:type="spellStart"/>
            <w:r w:rsidRPr="00EE3E38">
              <w:rPr>
                <w:color w:val="EE0000"/>
                <w:lang w:val="fr-FR"/>
              </w:rPr>
              <w:t>Evidence_indicator</w:t>
            </w:r>
            <w:proofErr w:type="spellEnd"/>
            <w:r w:rsidRPr="00EE3E38">
              <w:rPr>
                <w:color w:val="EE0000"/>
                <w:lang w:val="fr-FR"/>
              </w:rPr>
              <w:t xml:space="preserve"> output 2.3_Note </w:t>
            </w:r>
            <w:proofErr w:type="spellStart"/>
            <w:r w:rsidRPr="00EE3E38">
              <w:rPr>
                <w:color w:val="EE0000"/>
                <w:lang w:val="fr-FR"/>
              </w:rPr>
              <w:t>justificative_Demande</w:t>
            </w:r>
            <w:proofErr w:type="spellEnd"/>
            <w:r w:rsidRPr="00EE3E38">
              <w:rPr>
                <w:color w:val="EE0000"/>
                <w:lang w:val="fr-FR"/>
              </w:rPr>
              <w:t xml:space="preserve"> NCE Output 2-3_ICRAF_vf</w:t>
            </w:r>
          </w:p>
          <w:p w14:paraId="6071BB6D" w14:textId="54CCCA9B" w:rsidR="008969B3" w:rsidRPr="008E11B0" w:rsidRDefault="008E11B0">
            <w:pPr>
              <w:rPr>
                <w:color w:val="EE0000"/>
                <w:lang w:val="fr-FR"/>
              </w:rPr>
            </w:pPr>
            <w:proofErr w:type="spellStart"/>
            <w:r w:rsidRPr="008E11B0">
              <w:rPr>
                <w:color w:val="EE0000"/>
                <w:lang w:val="fr-FR"/>
              </w:rPr>
              <w:t>Evidence_indicator</w:t>
            </w:r>
            <w:proofErr w:type="spellEnd"/>
            <w:r w:rsidRPr="008E11B0">
              <w:rPr>
                <w:color w:val="EE0000"/>
                <w:lang w:val="fr-FR"/>
              </w:rPr>
              <w:t xml:space="preserve"> 2.3_Rapport </w:t>
            </w:r>
            <w:proofErr w:type="spellStart"/>
            <w:r w:rsidRPr="008E11B0">
              <w:rPr>
                <w:color w:val="EE0000"/>
                <w:lang w:val="fr-FR"/>
              </w:rPr>
              <w:t>Cbnt</w:t>
            </w:r>
            <w:proofErr w:type="spellEnd"/>
            <w:r w:rsidRPr="008E11B0">
              <w:rPr>
                <w:color w:val="EE0000"/>
                <w:lang w:val="fr-FR"/>
              </w:rPr>
              <w:t xml:space="preserve"> Amarante-</w:t>
            </w:r>
            <w:proofErr w:type="spellStart"/>
            <w:r w:rsidRPr="008E11B0">
              <w:rPr>
                <w:color w:val="EE0000"/>
                <w:lang w:val="fr-FR"/>
              </w:rPr>
              <w:t>ICRAF_Du</w:t>
            </w:r>
            <w:proofErr w:type="spellEnd"/>
            <w:r w:rsidRPr="008E11B0">
              <w:rPr>
                <w:color w:val="EE0000"/>
                <w:lang w:val="fr-FR"/>
              </w:rPr>
              <w:t xml:space="preserve"> Renforcement des capacités au Pilote.docx</w:t>
            </w:r>
          </w:p>
        </w:tc>
      </w:tr>
      <w:tr w:rsidR="000A708F" w14:paraId="45E20BE4" w14:textId="77777777">
        <w:tc>
          <w:tcPr>
            <w:tcW w:w="4000" w:type="dxa"/>
            <w:noWrap/>
          </w:tcPr>
          <w:p w14:paraId="01FABE9C" w14:textId="77777777" w:rsidR="000A708F" w:rsidRDefault="009C29C0">
            <w:r>
              <w:lastRenderedPageBreak/>
              <w:t>Output 2.4: Sustainable cocoa standards, certification and traceability systems developed and disseminated</w:t>
            </w:r>
          </w:p>
          <w:p w14:paraId="0B6F1847" w14:textId="77777777" w:rsidR="000A708F" w:rsidRDefault="000A708F"/>
          <w:p w14:paraId="400318B6" w14:textId="77777777" w:rsidR="000A708F" w:rsidRDefault="009C29C0">
            <w:r>
              <w:t># of landscape-level certification systems tested and landscape sustainability baselines measured</w:t>
            </w:r>
          </w:p>
        </w:tc>
        <w:tc>
          <w:tcPr>
            <w:tcW w:w="2000" w:type="dxa"/>
            <w:noWrap/>
          </w:tcPr>
          <w:p w14:paraId="51D7E270" w14:textId="77777777" w:rsidR="000A708F" w:rsidRDefault="009C29C0">
            <w:r>
              <w:t>No landscape certification systems developed</w:t>
            </w:r>
          </w:p>
        </w:tc>
        <w:tc>
          <w:tcPr>
            <w:tcW w:w="2000" w:type="dxa"/>
            <w:noWrap/>
          </w:tcPr>
          <w:p w14:paraId="6216B58E" w14:textId="77777777" w:rsidR="000A708F" w:rsidRDefault="009C29C0">
            <w:r>
              <w:t xml:space="preserve">One system </w:t>
            </w:r>
            <w:proofErr w:type="gramStart"/>
            <w:r>
              <w:t>assessed,</w:t>
            </w:r>
            <w:proofErr w:type="gramEnd"/>
            <w:r>
              <w:t xml:space="preserve"> landscape baseline assessment initiated</w:t>
            </w:r>
          </w:p>
        </w:tc>
        <w:tc>
          <w:tcPr>
            <w:tcW w:w="2000" w:type="dxa"/>
            <w:noWrap/>
          </w:tcPr>
          <w:p w14:paraId="1C4004BF" w14:textId="77777777" w:rsidR="000A708F" w:rsidRDefault="009C29C0">
            <w:r>
              <w:t>Landscape system ready to roll out; three landscape baselines measured and remedial measures identified</w:t>
            </w:r>
          </w:p>
        </w:tc>
        <w:tc>
          <w:tcPr>
            <w:tcW w:w="4000" w:type="dxa"/>
            <w:noWrap/>
          </w:tcPr>
          <w:p w14:paraId="5F02C609" w14:textId="77777777" w:rsidR="000A708F" w:rsidRDefault="009C29C0">
            <w:r>
              <w:t>On track:</w:t>
            </w:r>
          </w:p>
          <w:p w14:paraId="08743F62" w14:textId="08F08CB4" w:rsidR="000A708F" w:rsidRDefault="009C29C0">
            <w:r>
              <w:t>This is under UNIDO's oversight, and we report it as we receive information from our RP (ICRAF).</w:t>
            </w:r>
          </w:p>
          <w:p w14:paraId="6EB04C98" w14:textId="77777777" w:rsidR="000A708F" w:rsidRDefault="009C29C0">
            <w:r>
              <w:t xml:space="preserve">The FOLUR sustainability system, encompassing environmental, social, economic, and traceability criteria, has been launched to establish a new local-level certification model, marking progress toward the assessment of one system. The landscape baseline assessment has been initiated through the deployment of the FOLUR integration </w:t>
            </w:r>
            <w:r>
              <w:lastRenderedPageBreak/>
              <w:t>platform (</w:t>
            </w:r>
            <w:proofErr w:type="spellStart"/>
            <w:r>
              <w:t>Mergdata</w:t>
            </w:r>
            <w:proofErr w:type="spellEnd"/>
            <w:r>
              <w:t xml:space="preserve">). Preparatory training for beneficiary cooperatives is underway in three project areas: the </w:t>
            </w:r>
            <w:proofErr w:type="spellStart"/>
            <w:r>
              <w:t>Indénié</w:t>
            </w:r>
            <w:proofErr w:type="spellEnd"/>
            <w:r>
              <w:t xml:space="preserve"> </w:t>
            </w:r>
            <w:proofErr w:type="spellStart"/>
            <w:r>
              <w:t>Djuablin</w:t>
            </w:r>
            <w:proofErr w:type="spellEnd"/>
            <w:r>
              <w:t xml:space="preserve">/La Mé inter-region, </w:t>
            </w:r>
            <w:proofErr w:type="gramStart"/>
            <w:r>
              <w:t>Cavally</w:t>
            </w:r>
            <w:proofErr w:type="gramEnd"/>
            <w:r>
              <w:t xml:space="preserve"> region, and </w:t>
            </w:r>
            <w:proofErr w:type="spellStart"/>
            <w:r>
              <w:t>Guémon</w:t>
            </w:r>
            <w:proofErr w:type="spellEnd"/>
            <w:r>
              <w:t xml:space="preserve"> region, laying the foundation for comprehensive system assessment and data collection.</w:t>
            </w:r>
          </w:p>
          <w:p w14:paraId="7C7753AF" w14:textId="77777777" w:rsidR="000A708F" w:rsidRDefault="000A708F"/>
          <w:p w14:paraId="08D25325" w14:textId="77777777" w:rsidR="000A708F" w:rsidRDefault="009C29C0">
            <w:r>
              <w:t>See evidence:</w:t>
            </w:r>
          </w:p>
        </w:tc>
        <w:tc>
          <w:tcPr>
            <w:tcW w:w="4000" w:type="dxa"/>
            <w:noWrap/>
          </w:tcPr>
          <w:p w14:paraId="210C62F4" w14:textId="77777777" w:rsidR="000A708F" w:rsidRDefault="009C29C0">
            <w:pPr>
              <w:rPr>
                <w:i/>
                <w:iCs/>
              </w:rPr>
            </w:pPr>
            <w:r>
              <w:rPr>
                <w:i/>
                <w:iCs/>
              </w:rPr>
              <w:lastRenderedPageBreak/>
              <w:t>(not set or not applicable)</w:t>
            </w:r>
          </w:p>
          <w:p w14:paraId="733CFF02" w14:textId="77777777" w:rsidR="005F579F" w:rsidRDefault="005F579F" w:rsidP="005F579F">
            <w:r>
              <w:t>This is under UNIDO's oversight, and we report it as we receive information from our RP (ICRAF).</w:t>
            </w:r>
          </w:p>
          <w:p w14:paraId="07CC5B95" w14:textId="77777777" w:rsidR="005F579F" w:rsidRDefault="005F579F"/>
        </w:tc>
      </w:tr>
      <w:tr w:rsidR="000A708F" w14:paraId="6360F7A1" w14:textId="77777777">
        <w:tc>
          <w:tcPr>
            <w:tcW w:w="4000" w:type="dxa"/>
            <w:noWrap/>
          </w:tcPr>
          <w:p w14:paraId="0BEEFC7A" w14:textId="77777777" w:rsidR="000A708F" w:rsidRDefault="009C29C0">
            <w:r>
              <w:rPr>
                <w:b/>
                <w:bCs/>
              </w:rPr>
              <w:t>The progress of the objective/outcome can be described as:</w:t>
            </w:r>
          </w:p>
        </w:tc>
        <w:tc>
          <w:tcPr>
            <w:tcW w:w="12000" w:type="dxa"/>
            <w:gridSpan w:val="5"/>
            <w:noWrap/>
          </w:tcPr>
          <w:p w14:paraId="6A589535" w14:textId="77777777" w:rsidR="000A708F" w:rsidRDefault="009C29C0">
            <w:r>
              <w:rPr>
                <w:b/>
                <w:bCs/>
              </w:rPr>
              <w:t>Progress not set</w:t>
            </w:r>
          </w:p>
        </w:tc>
      </w:tr>
      <w:tr w:rsidR="000A708F" w14:paraId="3334D74C" w14:textId="77777777">
        <w:tc>
          <w:tcPr>
            <w:tcW w:w="4000" w:type="dxa"/>
            <w:noWrap/>
          </w:tcPr>
          <w:p w14:paraId="1A08D27A" w14:textId="77777777" w:rsidR="000A708F" w:rsidRDefault="009C29C0">
            <w:r>
              <w:rPr>
                <w:b/>
                <w:bCs/>
              </w:rPr>
              <w:t>Evidence uploaded:</w:t>
            </w:r>
          </w:p>
        </w:tc>
        <w:tc>
          <w:tcPr>
            <w:tcW w:w="12000" w:type="dxa"/>
            <w:gridSpan w:val="5"/>
            <w:noWrap/>
          </w:tcPr>
          <w:p w14:paraId="5F7F56E1" w14:textId="77777777" w:rsidR="000A708F" w:rsidRDefault="009C29C0">
            <w:r>
              <w:t>NO</w:t>
            </w:r>
          </w:p>
        </w:tc>
      </w:tr>
      <w:tr w:rsidR="000A708F" w14:paraId="73112E5F" w14:textId="77777777">
        <w:tc>
          <w:tcPr>
            <w:tcW w:w="16000" w:type="dxa"/>
            <w:gridSpan w:val="6"/>
            <w:shd w:val="clear" w:color="auto" w:fill="D9D9D9"/>
            <w:noWrap/>
          </w:tcPr>
          <w:p w14:paraId="0D34451F" w14:textId="77777777" w:rsidR="000A708F" w:rsidRDefault="009C29C0">
            <w:r>
              <w:rPr>
                <w:b/>
                <w:bCs/>
              </w:rPr>
              <w:t>Outcome 3</w:t>
            </w:r>
          </w:p>
          <w:p w14:paraId="294C66D1" w14:textId="77777777" w:rsidR="000A708F" w:rsidRDefault="009C29C0">
            <w:r>
              <w:rPr>
                <w:b/>
                <w:bCs/>
              </w:rPr>
              <w:t>Component 3: Conservation and restoration of natural habitats</w:t>
            </w:r>
          </w:p>
        </w:tc>
      </w:tr>
      <w:tr w:rsidR="000A708F" w14:paraId="674C175A" w14:textId="77777777">
        <w:tc>
          <w:tcPr>
            <w:tcW w:w="4000" w:type="dxa"/>
            <w:noWrap/>
          </w:tcPr>
          <w:p w14:paraId="752CF988" w14:textId="77777777" w:rsidR="000A708F" w:rsidRDefault="009C29C0">
            <w:r>
              <w:rPr>
                <w:b/>
                <w:bCs/>
              </w:rPr>
              <w:t>Description of Indicator</w:t>
            </w:r>
          </w:p>
        </w:tc>
        <w:tc>
          <w:tcPr>
            <w:tcW w:w="2000" w:type="dxa"/>
            <w:noWrap/>
          </w:tcPr>
          <w:p w14:paraId="596DBC88" w14:textId="77777777" w:rsidR="000A708F" w:rsidRDefault="009C29C0">
            <w:r>
              <w:rPr>
                <w:b/>
                <w:bCs/>
              </w:rPr>
              <w:t>Baseline Level</w:t>
            </w:r>
          </w:p>
        </w:tc>
        <w:tc>
          <w:tcPr>
            <w:tcW w:w="2000" w:type="dxa"/>
            <w:noWrap/>
          </w:tcPr>
          <w:p w14:paraId="61E69D6C" w14:textId="77777777" w:rsidR="000A708F" w:rsidRDefault="009C29C0">
            <w:r>
              <w:rPr>
                <w:b/>
                <w:bCs/>
              </w:rPr>
              <w:t>Midterm target level</w:t>
            </w:r>
          </w:p>
        </w:tc>
        <w:tc>
          <w:tcPr>
            <w:tcW w:w="2000" w:type="dxa"/>
            <w:noWrap/>
          </w:tcPr>
          <w:p w14:paraId="67322747" w14:textId="77777777" w:rsidR="000A708F" w:rsidRDefault="009C29C0">
            <w:r>
              <w:rPr>
                <w:b/>
                <w:bCs/>
              </w:rPr>
              <w:t>End of project target level</w:t>
            </w:r>
          </w:p>
        </w:tc>
        <w:tc>
          <w:tcPr>
            <w:tcW w:w="4000" w:type="dxa"/>
            <w:noWrap/>
          </w:tcPr>
          <w:p w14:paraId="0A19AFFB" w14:textId="77777777" w:rsidR="000A708F" w:rsidRDefault="009C29C0">
            <w:r>
              <w:rPr>
                <w:b/>
                <w:bCs/>
              </w:rPr>
              <w:t xml:space="preserve">Level </w:t>
            </w:r>
            <w:proofErr w:type="gramStart"/>
            <w:r>
              <w:rPr>
                <w:b/>
                <w:bCs/>
              </w:rPr>
              <w:t>at</w:t>
            </w:r>
            <w:proofErr w:type="gramEnd"/>
            <w:r>
              <w:rPr>
                <w:b/>
                <w:bCs/>
              </w:rPr>
              <w:t xml:space="preserve"> Jun 30, 2025</w:t>
            </w:r>
          </w:p>
        </w:tc>
        <w:tc>
          <w:tcPr>
            <w:tcW w:w="4000" w:type="dxa"/>
            <w:noWrap/>
          </w:tcPr>
          <w:p w14:paraId="1680D3DA" w14:textId="77777777" w:rsidR="000A708F" w:rsidRDefault="009C29C0">
            <w:r>
              <w:rPr>
                <w:b/>
                <w:bCs/>
              </w:rPr>
              <w:t>Cumulative progress since project start as of Jun 30, 2026</w:t>
            </w:r>
          </w:p>
        </w:tc>
      </w:tr>
      <w:tr w:rsidR="000A708F" w14:paraId="773FD228" w14:textId="77777777">
        <w:tc>
          <w:tcPr>
            <w:tcW w:w="4000" w:type="dxa"/>
            <w:noWrap/>
          </w:tcPr>
          <w:p w14:paraId="6D28CAA2" w14:textId="77777777" w:rsidR="000A708F" w:rsidRDefault="009C29C0">
            <w:r>
              <w:t>Outcome 3: Increased cocoa-forest landscape area under conservation and restoration</w:t>
            </w:r>
          </w:p>
          <w:p w14:paraId="50F29B1E" w14:textId="77777777" w:rsidR="000A708F" w:rsidRDefault="000A708F"/>
          <w:p w14:paraId="0635A7E4" w14:textId="77777777" w:rsidR="000A708F" w:rsidRDefault="009C29C0">
            <w:r>
              <w:t xml:space="preserve">Total area of </w:t>
            </w:r>
            <w:proofErr w:type="gramStart"/>
            <w:r>
              <w:t>degraded  farmland</w:t>
            </w:r>
            <w:proofErr w:type="gramEnd"/>
            <w:r>
              <w:t xml:space="preserve"> and forest in landscapes under restoration/</w:t>
            </w:r>
          </w:p>
        </w:tc>
        <w:tc>
          <w:tcPr>
            <w:tcW w:w="2000" w:type="dxa"/>
            <w:noWrap/>
          </w:tcPr>
          <w:p w14:paraId="53768F13" w14:textId="77777777" w:rsidR="000A708F" w:rsidRDefault="009C29C0">
            <w:r>
              <w:t>To be determined during inception phase</w:t>
            </w:r>
          </w:p>
        </w:tc>
        <w:tc>
          <w:tcPr>
            <w:tcW w:w="2000" w:type="dxa"/>
            <w:noWrap/>
          </w:tcPr>
          <w:p w14:paraId="065B9D0E" w14:textId="77777777" w:rsidR="000A708F" w:rsidRDefault="009C29C0">
            <w:r>
              <w:t>2,500 ha</w:t>
            </w:r>
          </w:p>
        </w:tc>
        <w:tc>
          <w:tcPr>
            <w:tcW w:w="2000" w:type="dxa"/>
            <w:noWrap/>
          </w:tcPr>
          <w:p w14:paraId="03A4CAB3" w14:textId="77777777" w:rsidR="000A708F" w:rsidRDefault="009C29C0">
            <w:r>
              <w:t>5,000 ha</w:t>
            </w:r>
          </w:p>
        </w:tc>
        <w:tc>
          <w:tcPr>
            <w:tcW w:w="4000" w:type="dxa"/>
            <w:noWrap/>
          </w:tcPr>
          <w:p w14:paraId="6400F9BC" w14:textId="77777777" w:rsidR="000A708F" w:rsidRDefault="009C29C0">
            <w:r>
              <w:t>Outcome 3 is under FAO</w:t>
            </w:r>
          </w:p>
          <w:p w14:paraId="147990CB" w14:textId="77777777" w:rsidR="000A708F" w:rsidRDefault="000A708F"/>
          <w:p w14:paraId="16B47A04" w14:textId="77777777" w:rsidR="000A708F" w:rsidRDefault="009C29C0">
            <w:r>
              <w:t>off track of the midterm target: 380 out of the midterm target of 2,500</w:t>
            </w:r>
          </w:p>
          <w:p w14:paraId="24B99CC2" w14:textId="77777777" w:rsidR="000A708F" w:rsidRDefault="000A708F"/>
          <w:p w14:paraId="7FBF85E1" w14:textId="77777777" w:rsidR="000A708F" w:rsidRDefault="009C29C0">
            <w:r>
              <w:t xml:space="preserve">Significant progress has been made toward the midterm target. To date, 326,000 seedlings have been produced, achieving 92% of the target of 354,000. </w:t>
            </w:r>
            <w:r>
              <w:lastRenderedPageBreak/>
              <w:t>Three groups of nursery growers received training from SODEFOR, enhancing their capacity to support reforestation efforts. Reforestation activities have started, covering 380 hectares, which represents 15.2% of the midterm target.</w:t>
            </w:r>
          </w:p>
          <w:p w14:paraId="71800CE9" w14:textId="77777777" w:rsidR="000A708F" w:rsidRDefault="000A708F"/>
          <w:p w14:paraId="587C305E" w14:textId="77777777" w:rsidR="000A708F" w:rsidRDefault="009C29C0">
            <w:r>
              <w:t>See evidence:</w:t>
            </w:r>
          </w:p>
          <w:p w14:paraId="2F586B61" w14:textId="77777777" w:rsidR="000A708F" w:rsidRDefault="000A708F"/>
          <w:p w14:paraId="6E1C2AEC" w14:textId="77777777" w:rsidR="000A708F" w:rsidRDefault="009C29C0">
            <w:r>
              <w:t>Here are some measures to catch up with delayed target:</w:t>
            </w:r>
          </w:p>
          <w:p w14:paraId="49A792E6" w14:textId="77777777" w:rsidR="000A708F" w:rsidRDefault="000A708F"/>
          <w:p w14:paraId="3CBB6270" w14:textId="77777777" w:rsidR="000A708F" w:rsidRDefault="009C29C0">
            <w:r>
              <w:t>- Streamline seedling transport with local cooperatives to cover remaining 2,120 hectares.</w:t>
            </w:r>
          </w:p>
          <w:p w14:paraId="7BBC3734" w14:textId="77777777" w:rsidR="000A708F" w:rsidRDefault="009C29C0">
            <w:r>
              <w:t>- Train more nursery growers and establish new centers for increased seedling production.</w:t>
            </w:r>
          </w:p>
          <w:p w14:paraId="7E9EC1E5" w14:textId="77777777" w:rsidR="000A708F" w:rsidRDefault="009C29C0">
            <w:r>
              <w:t>- Prioritize high-readiness areas and deploy additional labor for rapid planting.</w:t>
            </w:r>
          </w:p>
          <w:p w14:paraId="2B815FB6" w14:textId="77777777" w:rsidR="000A708F" w:rsidRDefault="009C29C0">
            <w:r>
              <w:t>- Expand small-scale irrigation to reduce seedling mortality to &lt;10% in dry regions.</w:t>
            </w:r>
          </w:p>
          <w:p w14:paraId="1D4183CA" w14:textId="77777777" w:rsidR="000A708F" w:rsidRDefault="009C29C0">
            <w:r>
              <w:t>- Incentivize women’s and youth groups to boost participation in reforestation.</w:t>
            </w:r>
          </w:p>
          <w:p w14:paraId="75699879" w14:textId="77777777" w:rsidR="000A708F" w:rsidRDefault="009C29C0">
            <w:r>
              <w:t xml:space="preserve">- Enhance monitoring by using digital tracking (e.g., </w:t>
            </w:r>
            <w:proofErr w:type="spellStart"/>
            <w:r>
              <w:t>Mergdata</w:t>
            </w:r>
            <w:proofErr w:type="spellEnd"/>
            <w:r>
              <w:t>) and biweekly checks to adjust strategies.</w:t>
            </w:r>
          </w:p>
          <w:p w14:paraId="6F0B4DB8" w14:textId="77777777" w:rsidR="000A708F" w:rsidRDefault="009C29C0">
            <w:r>
              <w:lastRenderedPageBreak/>
              <w:t>- Secure Resources from donors and cocoa companies for funding and equipment.</w:t>
            </w:r>
          </w:p>
        </w:tc>
        <w:tc>
          <w:tcPr>
            <w:tcW w:w="4000" w:type="dxa"/>
            <w:noWrap/>
          </w:tcPr>
          <w:p w14:paraId="27A90367" w14:textId="77777777" w:rsidR="003F4DA3" w:rsidRDefault="003F4DA3" w:rsidP="003F4DA3">
            <w:r>
              <w:lastRenderedPageBreak/>
              <w:t>Outcome 3 is under FAO</w:t>
            </w:r>
          </w:p>
          <w:p w14:paraId="19F446EF" w14:textId="77777777" w:rsidR="003F4DA3" w:rsidRDefault="003F4DA3" w:rsidP="003F4DA3"/>
          <w:p w14:paraId="4B52015C" w14:textId="659658D1" w:rsidR="003F4DA3" w:rsidRDefault="003F4DA3" w:rsidP="003F4DA3">
            <w:r>
              <w:t xml:space="preserve">off track of the midterm target: </w:t>
            </w:r>
            <w:r w:rsidR="00902DA7" w:rsidRPr="00902DA7">
              <w:rPr>
                <w:color w:val="EE0000"/>
              </w:rPr>
              <w:t>1500</w:t>
            </w:r>
            <w:r w:rsidRPr="00902DA7">
              <w:rPr>
                <w:color w:val="EE0000"/>
              </w:rPr>
              <w:t xml:space="preserve"> </w:t>
            </w:r>
            <w:r>
              <w:t>out of the midterm target of 2,500</w:t>
            </w:r>
          </w:p>
          <w:p w14:paraId="1FB17E1D" w14:textId="28ED9C76" w:rsidR="000A708F" w:rsidRDefault="000C3640">
            <w:r>
              <w:t>A significant progress has been made</w:t>
            </w:r>
            <w:r w:rsidR="00AF1102">
              <w:t xml:space="preserve"> to accelerate </w:t>
            </w:r>
            <w:proofErr w:type="spellStart"/>
            <w:r w:rsidR="00AF1102">
              <w:t>ifdentification</w:t>
            </w:r>
            <w:proofErr w:type="spellEnd"/>
          </w:p>
        </w:tc>
      </w:tr>
      <w:tr w:rsidR="000A708F" w14:paraId="48124117" w14:textId="77777777">
        <w:tc>
          <w:tcPr>
            <w:tcW w:w="4000" w:type="dxa"/>
            <w:noWrap/>
          </w:tcPr>
          <w:p w14:paraId="666E4E80" w14:textId="77777777" w:rsidR="000A708F" w:rsidRDefault="009C29C0">
            <w:r>
              <w:lastRenderedPageBreak/>
              <w:t>Outcome 3: Increased cocoa-forest landscape area under conservation and restoration</w:t>
            </w:r>
          </w:p>
          <w:p w14:paraId="30C67C03" w14:textId="77777777" w:rsidR="000A708F" w:rsidRDefault="000A708F"/>
          <w:p w14:paraId="49904E10" w14:textId="77777777" w:rsidR="000A708F" w:rsidRDefault="009C29C0">
            <w:r>
              <w:t>Metric tons of CO2e of GHG emissions mitigated</w:t>
            </w:r>
          </w:p>
        </w:tc>
        <w:tc>
          <w:tcPr>
            <w:tcW w:w="2000" w:type="dxa"/>
            <w:noWrap/>
          </w:tcPr>
          <w:p w14:paraId="400FA6E3" w14:textId="77777777" w:rsidR="000A708F" w:rsidRDefault="009C29C0">
            <w:r>
              <w:t>NA</w:t>
            </w:r>
          </w:p>
        </w:tc>
        <w:tc>
          <w:tcPr>
            <w:tcW w:w="2000" w:type="dxa"/>
            <w:noWrap/>
          </w:tcPr>
          <w:p w14:paraId="33821B99" w14:textId="77777777" w:rsidR="000A708F" w:rsidRDefault="009C29C0">
            <w:r>
              <w:t>438,427 Tons CO2e</w:t>
            </w:r>
          </w:p>
        </w:tc>
        <w:tc>
          <w:tcPr>
            <w:tcW w:w="2000" w:type="dxa"/>
            <w:noWrap/>
          </w:tcPr>
          <w:p w14:paraId="21697ADA" w14:textId="77777777" w:rsidR="000A708F" w:rsidRDefault="009C29C0">
            <w:r>
              <w:t>4,384,300 Tons CO2e</w:t>
            </w:r>
          </w:p>
        </w:tc>
        <w:tc>
          <w:tcPr>
            <w:tcW w:w="4000" w:type="dxa"/>
            <w:noWrap/>
          </w:tcPr>
          <w:p w14:paraId="669AAE7F" w14:textId="77777777" w:rsidR="000A708F" w:rsidRDefault="009C29C0">
            <w:r>
              <w:t>Not yet launched.</w:t>
            </w:r>
          </w:p>
        </w:tc>
        <w:tc>
          <w:tcPr>
            <w:tcW w:w="4000" w:type="dxa"/>
            <w:noWrap/>
          </w:tcPr>
          <w:p w14:paraId="57252BE8" w14:textId="6D61542B" w:rsidR="000A708F" w:rsidRDefault="00584D0E">
            <w:r>
              <w:t>Not yet launched.</w:t>
            </w:r>
          </w:p>
        </w:tc>
      </w:tr>
      <w:tr w:rsidR="000A708F" w14:paraId="69927906" w14:textId="77777777">
        <w:tc>
          <w:tcPr>
            <w:tcW w:w="4000" w:type="dxa"/>
            <w:noWrap/>
          </w:tcPr>
          <w:p w14:paraId="7F57F913" w14:textId="77777777" w:rsidR="000A708F" w:rsidRDefault="009C29C0">
            <w:r>
              <w:t>Output 3.1: Institutional capacity for restoration and rehabilitation of degraded lands and forest habitats strengthened</w:t>
            </w:r>
          </w:p>
          <w:p w14:paraId="6CFB596B" w14:textId="77777777" w:rsidR="000A708F" w:rsidRDefault="000A708F"/>
          <w:p w14:paraId="01A2401B" w14:textId="77777777" w:rsidR="000A708F" w:rsidRDefault="009C29C0">
            <w:r>
              <w:t>Collaboration between SODEFOR (tree planting) and ICRAF (agroforestry) production landscape</w:t>
            </w:r>
          </w:p>
        </w:tc>
        <w:tc>
          <w:tcPr>
            <w:tcW w:w="2000" w:type="dxa"/>
            <w:noWrap/>
          </w:tcPr>
          <w:p w14:paraId="48820461" w14:textId="77777777" w:rsidR="000A708F" w:rsidRDefault="009C29C0">
            <w:r>
              <w:t>The two entities have little experience working together, meaning that SODEFOR’s silvicultural expertise is largely unused in the context of cocoa in the productive landscape</w:t>
            </w:r>
          </w:p>
        </w:tc>
        <w:tc>
          <w:tcPr>
            <w:tcW w:w="2000" w:type="dxa"/>
            <w:noWrap/>
          </w:tcPr>
          <w:p w14:paraId="3EEEDC66" w14:textId="77777777" w:rsidR="000A708F" w:rsidRDefault="009C29C0">
            <w:r>
              <w:t>SODEFOR and ICRAF have tested their collaborative mechanism in the landscapes</w:t>
            </w:r>
          </w:p>
        </w:tc>
        <w:tc>
          <w:tcPr>
            <w:tcW w:w="2000" w:type="dxa"/>
            <w:noWrap/>
          </w:tcPr>
          <w:p w14:paraId="6C8A0E38" w14:textId="77777777" w:rsidR="000A708F" w:rsidRDefault="009C29C0">
            <w:r>
              <w:t>Effective framework for collaboration has been demonstrated and is ready to be upscaled to other cocoa-forest landscapes</w:t>
            </w:r>
          </w:p>
        </w:tc>
        <w:tc>
          <w:tcPr>
            <w:tcW w:w="4000" w:type="dxa"/>
            <w:noWrap/>
          </w:tcPr>
          <w:p w14:paraId="07505A08" w14:textId="77777777" w:rsidR="000A708F" w:rsidRDefault="009C29C0">
            <w:r>
              <w:t>On track: successful collaboration</w:t>
            </w:r>
          </w:p>
          <w:p w14:paraId="309A96BC" w14:textId="77777777" w:rsidR="000A708F" w:rsidRDefault="000A708F"/>
          <w:p w14:paraId="35957C1F" w14:textId="77777777" w:rsidR="000A708F" w:rsidRDefault="009C29C0">
            <w:r>
              <w:t>SODEFOR and ICRAF have successfully tested and demonstrated a robust collaborative mechanism across targeted landscapes. Over the past 12 months, three joint monitoring missions involving ICRAF, SODEFOR, and ANADER facilitated the exchange of technical expertise and experiences. ICRAF’s multi-strata agroforestry approach, incorporating fruit trees and locally adapted species, has been adopted by SODEFOR and integrated into its reforestation practices. This effective collaboration framework is now ready for upscaling to other cocoa-forest landscapes.</w:t>
            </w:r>
          </w:p>
          <w:p w14:paraId="42C7723A" w14:textId="77777777" w:rsidR="000A708F" w:rsidRDefault="000A708F"/>
          <w:p w14:paraId="7875E10D" w14:textId="77777777" w:rsidR="000A708F" w:rsidRPr="00C767CC" w:rsidRDefault="009C29C0">
            <w:pPr>
              <w:rPr>
                <w:lang w:val="fr-FR"/>
              </w:rPr>
            </w:pPr>
            <w:r w:rsidRPr="00C767CC">
              <w:rPr>
                <w:lang w:val="fr-FR"/>
              </w:rPr>
              <w:t xml:space="preserve">See </w:t>
            </w:r>
            <w:proofErr w:type="spellStart"/>
            <w:proofErr w:type="gramStart"/>
            <w:r w:rsidRPr="00C767CC">
              <w:rPr>
                <w:lang w:val="fr-FR"/>
              </w:rPr>
              <w:t>evidence</w:t>
            </w:r>
            <w:proofErr w:type="spellEnd"/>
            <w:r w:rsidRPr="00C767CC">
              <w:rPr>
                <w:lang w:val="fr-FR"/>
              </w:rPr>
              <w:t>:</w:t>
            </w:r>
            <w:proofErr w:type="gramEnd"/>
          </w:p>
          <w:p w14:paraId="5D47A296" w14:textId="77777777" w:rsidR="000A708F" w:rsidRPr="00C767CC" w:rsidRDefault="009C29C0">
            <w:pPr>
              <w:rPr>
                <w:lang w:val="fr-FR"/>
              </w:rPr>
            </w:pPr>
            <w:r w:rsidRPr="00C767CC">
              <w:rPr>
                <w:lang w:val="fr-FR"/>
              </w:rPr>
              <w:lastRenderedPageBreak/>
              <w:t>1) Evidence-</w:t>
            </w:r>
            <w:proofErr w:type="spellStart"/>
            <w:r w:rsidRPr="00C767CC">
              <w:rPr>
                <w:lang w:val="fr-FR"/>
              </w:rPr>
              <w:t>indicator</w:t>
            </w:r>
            <w:proofErr w:type="spellEnd"/>
            <w:r w:rsidRPr="00C767CC">
              <w:rPr>
                <w:lang w:val="fr-FR"/>
              </w:rPr>
              <w:t xml:space="preserve"> output 2.1 et 2.2 et 3.1_Rapport Mission </w:t>
            </w:r>
            <w:proofErr w:type="spellStart"/>
            <w:r w:rsidRPr="00C767CC">
              <w:rPr>
                <w:lang w:val="fr-FR"/>
              </w:rPr>
              <w:t>FAO&amp;ICRAF_Visite</w:t>
            </w:r>
            <w:proofErr w:type="spellEnd"/>
            <w:r w:rsidRPr="00C767CC">
              <w:rPr>
                <w:lang w:val="fr-FR"/>
              </w:rPr>
              <w:t xml:space="preserve"> de </w:t>
            </w:r>
            <w:proofErr w:type="spellStart"/>
            <w:r w:rsidRPr="00C767CC">
              <w:rPr>
                <w:lang w:val="fr-FR"/>
              </w:rPr>
              <w:t>terrain_Ind</w:t>
            </w:r>
            <w:proofErr w:type="spellEnd"/>
            <w:r w:rsidRPr="00C767CC">
              <w:rPr>
                <w:lang w:val="fr-FR"/>
              </w:rPr>
              <w:t xml:space="preserve"> </w:t>
            </w:r>
            <w:proofErr w:type="spellStart"/>
            <w:r w:rsidRPr="00C767CC">
              <w:rPr>
                <w:lang w:val="fr-FR"/>
              </w:rPr>
              <w:t>Djuab</w:t>
            </w:r>
            <w:proofErr w:type="spellEnd"/>
            <w:r w:rsidRPr="00C767CC">
              <w:rPr>
                <w:lang w:val="fr-FR"/>
              </w:rPr>
              <w:t xml:space="preserve"> &amp; Guémon_2705-060624</w:t>
            </w:r>
          </w:p>
          <w:p w14:paraId="20353FDE" w14:textId="77777777" w:rsidR="000A708F" w:rsidRPr="00C767CC" w:rsidRDefault="009C29C0">
            <w:pPr>
              <w:rPr>
                <w:lang w:val="fr-FR"/>
              </w:rPr>
            </w:pPr>
            <w:r w:rsidRPr="00C767CC">
              <w:rPr>
                <w:lang w:val="fr-FR"/>
              </w:rPr>
              <w:t>2) Evidence-</w:t>
            </w:r>
            <w:proofErr w:type="spellStart"/>
            <w:r w:rsidRPr="00C767CC">
              <w:rPr>
                <w:lang w:val="fr-FR"/>
              </w:rPr>
              <w:t>indicator</w:t>
            </w:r>
            <w:proofErr w:type="spellEnd"/>
            <w:r w:rsidRPr="00C767CC">
              <w:rPr>
                <w:lang w:val="fr-FR"/>
              </w:rPr>
              <w:t xml:space="preserve"> output 2.1 et 2.2 et 3.1_Rapport Mission </w:t>
            </w:r>
            <w:proofErr w:type="spellStart"/>
            <w:r w:rsidRPr="00C767CC">
              <w:rPr>
                <w:lang w:val="fr-FR"/>
              </w:rPr>
              <w:t>FAO_ICRAF_Visite</w:t>
            </w:r>
            <w:proofErr w:type="spellEnd"/>
            <w:r w:rsidRPr="00C767CC">
              <w:rPr>
                <w:lang w:val="fr-FR"/>
              </w:rPr>
              <w:t xml:space="preserve"> de </w:t>
            </w:r>
            <w:proofErr w:type="spellStart"/>
            <w:r w:rsidRPr="00C767CC">
              <w:rPr>
                <w:lang w:val="fr-FR"/>
              </w:rPr>
              <w:t>terrain_Ind</w:t>
            </w:r>
            <w:proofErr w:type="spellEnd"/>
            <w:r w:rsidRPr="00C767CC">
              <w:rPr>
                <w:lang w:val="fr-FR"/>
              </w:rPr>
              <w:t xml:space="preserve"> </w:t>
            </w:r>
            <w:proofErr w:type="spellStart"/>
            <w:r w:rsidRPr="00C767CC">
              <w:rPr>
                <w:lang w:val="fr-FR"/>
              </w:rPr>
              <w:t>Djuab</w:t>
            </w:r>
            <w:proofErr w:type="spellEnd"/>
            <w:r w:rsidRPr="00C767CC">
              <w:rPr>
                <w:lang w:val="fr-FR"/>
              </w:rPr>
              <w:t xml:space="preserve"> _Guémon_2309-041024</w:t>
            </w:r>
          </w:p>
        </w:tc>
        <w:tc>
          <w:tcPr>
            <w:tcW w:w="4000" w:type="dxa"/>
            <w:noWrap/>
          </w:tcPr>
          <w:p w14:paraId="34DB7CED" w14:textId="77777777" w:rsidR="00CC0E2C" w:rsidRDefault="00CC0E2C" w:rsidP="00CC0E2C">
            <w:r>
              <w:lastRenderedPageBreak/>
              <w:t>On track: successful collaboration</w:t>
            </w:r>
          </w:p>
          <w:p w14:paraId="18E11E2B" w14:textId="77777777" w:rsidR="00DA21AE" w:rsidRDefault="00DA21AE"/>
          <w:p w14:paraId="35DFE64A" w14:textId="65FC54AB" w:rsidR="000A708F" w:rsidRDefault="00CC0E2C">
            <w:r w:rsidRPr="00DA21AE">
              <w:rPr>
                <w:color w:val="EE0000"/>
              </w:rPr>
              <w:t>SODEFOR and ICRAF have successfully tested and demonstrated a robust collaborative mechanism across targeted landscapes.</w:t>
            </w:r>
            <w:r w:rsidR="00DA21AE" w:rsidRPr="00DA21AE">
              <w:rPr>
                <w:color w:val="EE0000"/>
              </w:rPr>
              <w:t xml:space="preserve"> Full collaboration with the support from </w:t>
            </w:r>
            <w:proofErr w:type="spellStart"/>
            <w:r w:rsidR="00DA21AE" w:rsidRPr="00DA21AE">
              <w:rPr>
                <w:color w:val="EE0000"/>
              </w:rPr>
              <w:t>Icraf</w:t>
            </w:r>
            <w:proofErr w:type="spellEnd"/>
            <w:r w:rsidR="00DA21AE" w:rsidRPr="00DA21AE">
              <w:rPr>
                <w:color w:val="EE0000"/>
              </w:rPr>
              <w:t xml:space="preserve"> supervisor</w:t>
            </w:r>
            <w:r w:rsidR="00DA21AE">
              <w:rPr>
                <w:color w:val="EE0000"/>
              </w:rPr>
              <w:t>s</w:t>
            </w:r>
            <w:r w:rsidR="00DA21AE" w:rsidRPr="00DA21AE">
              <w:rPr>
                <w:color w:val="EE0000"/>
              </w:rPr>
              <w:t xml:space="preserve"> based in </w:t>
            </w:r>
            <w:proofErr w:type="spellStart"/>
            <w:r w:rsidR="00DA21AE" w:rsidRPr="00DA21AE">
              <w:rPr>
                <w:color w:val="EE0000"/>
              </w:rPr>
              <w:t>Guiglo</w:t>
            </w:r>
            <w:proofErr w:type="spellEnd"/>
            <w:r w:rsidR="00DA21AE" w:rsidRPr="00DA21AE">
              <w:rPr>
                <w:color w:val="EE0000"/>
              </w:rPr>
              <w:t xml:space="preserve"> and </w:t>
            </w:r>
            <w:proofErr w:type="spellStart"/>
            <w:r w:rsidR="00DA21AE" w:rsidRPr="00DA21AE">
              <w:rPr>
                <w:color w:val="EE0000"/>
              </w:rPr>
              <w:t>Abengourou</w:t>
            </w:r>
            <w:proofErr w:type="spellEnd"/>
            <w:r w:rsidR="00DA21AE" w:rsidRPr="00DA21AE">
              <w:rPr>
                <w:color w:val="EE0000"/>
              </w:rPr>
              <w:t xml:space="preserve"> to reach the target devoted to SODEFOR.</w:t>
            </w:r>
          </w:p>
        </w:tc>
      </w:tr>
      <w:tr w:rsidR="000A708F" w14:paraId="171179E9" w14:textId="77777777">
        <w:tc>
          <w:tcPr>
            <w:tcW w:w="4000" w:type="dxa"/>
            <w:noWrap/>
          </w:tcPr>
          <w:p w14:paraId="3339DAB5" w14:textId="77777777" w:rsidR="000A708F" w:rsidRDefault="009C29C0">
            <w:r>
              <w:t>Output 3.2: Highly degraded sites within the pilot cocoa-forest landscapes restored</w:t>
            </w:r>
          </w:p>
          <w:p w14:paraId="4D883170" w14:textId="77777777" w:rsidR="000A708F" w:rsidRDefault="000A708F"/>
          <w:p w14:paraId="7CDD6DCD" w14:textId="77777777" w:rsidR="000A708F" w:rsidRDefault="009C29C0">
            <w:r>
              <w:t>Area of degraded farmland and forest under restoration / rehabilitation via directly facilitated adoption</w:t>
            </w:r>
          </w:p>
        </w:tc>
        <w:tc>
          <w:tcPr>
            <w:tcW w:w="2000" w:type="dxa"/>
            <w:noWrap/>
          </w:tcPr>
          <w:p w14:paraId="55CA42B0" w14:textId="77777777" w:rsidR="000A708F" w:rsidRDefault="009C29C0">
            <w:r>
              <w:t>NA</w:t>
            </w:r>
          </w:p>
        </w:tc>
        <w:tc>
          <w:tcPr>
            <w:tcW w:w="2000" w:type="dxa"/>
            <w:noWrap/>
          </w:tcPr>
          <w:p w14:paraId="4B6D4576" w14:textId="77777777" w:rsidR="000A708F" w:rsidRDefault="009C29C0">
            <w:r>
              <w:t>1,000 ha</w:t>
            </w:r>
          </w:p>
        </w:tc>
        <w:tc>
          <w:tcPr>
            <w:tcW w:w="2000" w:type="dxa"/>
            <w:noWrap/>
          </w:tcPr>
          <w:p w14:paraId="3A0E8C72" w14:textId="77777777" w:rsidR="000A708F" w:rsidRDefault="009C29C0">
            <w:r>
              <w:t>2,000 ha</w:t>
            </w:r>
          </w:p>
        </w:tc>
        <w:tc>
          <w:tcPr>
            <w:tcW w:w="4000" w:type="dxa"/>
            <w:noWrap/>
          </w:tcPr>
          <w:p w14:paraId="5B2EBD51" w14:textId="77777777" w:rsidR="000A708F" w:rsidRDefault="009C29C0">
            <w:r>
              <w:t>Off track of the midterm target:</w:t>
            </w:r>
          </w:p>
          <w:p w14:paraId="2B21A657" w14:textId="77777777" w:rsidR="000A708F" w:rsidRDefault="000A708F"/>
          <w:p w14:paraId="44F7303F" w14:textId="77777777" w:rsidR="000A708F" w:rsidRDefault="009C29C0">
            <w:r>
              <w:t>Restoration efforts have progressed, with 380 hectares planted (38% of the 1,000-hectare midterm target) and 1,213 hectares identified for ongoing rehabilitation. Delays due to late signing of the protocol have impacted implementation. All first-year activities outlined in the memorandum of understanding have been completed, and second-year activities are underway, aligned with the rainy season (June–August), to accelerate progress toward the target.</w:t>
            </w:r>
          </w:p>
          <w:p w14:paraId="5A02B627" w14:textId="77777777" w:rsidR="000A708F" w:rsidRDefault="000A708F"/>
          <w:p w14:paraId="3512EB22" w14:textId="77777777" w:rsidR="000A708F" w:rsidRDefault="009C29C0">
            <w:r>
              <w:t xml:space="preserve">Please see Outcome 3 on the measures planned to </w:t>
            </w:r>
            <w:proofErr w:type="gramStart"/>
            <w:r>
              <w:t>catch</w:t>
            </w:r>
            <w:proofErr w:type="gramEnd"/>
            <w:r>
              <w:t xml:space="preserve"> by end of the project.</w:t>
            </w:r>
          </w:p>
          <w:p w14:paraId="31D33F95" w14:textId="77777777" w:rsidR="000A708F" w:rsidRDefault="000A708F"/>
          <w:p w14:paraId="103B14DE" w14:textId="77777777" w:rsidR="000A708F" w:rsidRDefault="009C29C0">
            <w:proofErr w:type="gramStart"/>
            <w:r>
              <w:t>see</w:t>
            </w:r>
            <w:proofErr w:type="gramEnd"/>
            <w:r>
              <w:t xml:space="preserve"> evidence:</w:t>
            </w:r>
          </w:p>
        </w:tc>
        <w:tc>
          <w:tcPr>
            <w:tcW w:w="4000" w:type="dxa"/>
            <w:noWrap/>
          </w:tcPr>
          <w:p w14:paraId="58708CC5" w14:textId="6D5C90A8" w:rsidR="006570D9" w:rsidRDefault="006570D9" w:rsidP="006570D9">
            <w:r>
              <w:t>O</w:t>
            </w:r>
            <w:r w:rsidR="006136C0">
              <w:t>n</w:t>
            </w:r>
            <w:r>
              <w:t xml:space="preserve"> track of the </w:t>
            </w:r>
            <w:r w:rsidR="006136C0">
              <w:t>end</w:t>
            </w:r>
            <w:r>
              <w:t xml:space="preserve"> target:</w:t>
            </w:r>
            <w:r w:rsidR="00C669DF">
              <w:t xml:space="preserve"> 1500 ha out of 2000 ha</w:t>
            </w:r>
          </w:p>
          <w:p w14:paraId="70D548BD" w14:textId="77777777" w:rsidR="006570D9" w:rsidRDefault="006570D9" w:rsidP="006570D9"/>
          <w:p w14:paraId="38D39165" w14:textId="77777777" w:rsidR="00703E43" w:rsidRDefault="006570D9" w:rsidP="006570D9">
            <w:r>
              <w:t xml:space="preserve">Restoration efforts have progressed, with </w:t>
            </w:r>
            <w:r w:rsidR="00703E43">
              <w:t>1500</w:t>
            </w:r>
            <w:r>
              <w:t xml:space="preserve"> hectares planted</w:t>
            </w:r>
            <w:r w:rsidR="00703E43">
              <w:t>;</w:t>
            </w:r>
          </w:p>
          <w:p w14:paraId="41547F6F" w14:textId="5F682155" w:rsidR="006570D9" w:rsidRDefault="006570D9" w:rsidP="006570D9">
            <w:r>
              <w:t>and 1,213 hectares identified for ongoing rehabilitation. Delays due to late signing of the protocol have impacted implementation. All first-year activities outlined in the memorandum of understanding have been completed, and second-year activities are underway, aligned with the rainy season (June–August), to accelerate progress toward the target.</w:t>
            </w:r>
          </w:p>
          <w:p w14:paraId="61A99A11" w14:textId="77777777" w:rsidR="006570D9" w:rsidRDefault="006570D9" w:rsidP="006570D9"/>
          <w:p w14:paraId="428868B9" w14:textId="77777777" w:rsidR="006570D9" w:rsidRDefault="006570D9" w:rsidP="006570D9">
            <w:r>
              <w:t xml:space="preserve">Please see Outcome 3 on the measures planned to </w:t>
            </w:r>
            <w:proofErr w:type="gramStart"/>
            <w:r>
              <w:t>catch</w:t>
            </w:r>
            <w:proofErr w:type="gramEnd"/>
            <w:r>
              <w:t xml:space="preserve"> by end of the project.</w:t>
            </w:r>
          </w:p>
          <w:p w14:paraId="0626664A" w14:textId="77777777" w:rsidR="006570D9" w:rsidRDefault="006570D9" w:rsidP="006570D9"/>
          <w:p w14:paraId="459C450A" w14:textId="0A2ED9A3" w:rsidR="000A708F" w:rsidRDefault="006570D9" w:rsidP="006570D9">
            <w:proofErr w:type="gramStart"/>
            <w:r>
              <w:lastRenderedPageBreak/>
              <w:t>see</w:t>
            </w:r>
            <w:proofErr w:type="gramEnd"/>
            <w:r>
              <w:t xml:space="preserve"> evidence:</w:t>
            </w:r>
          </w:p>
        </w:tc>
      </w:tr>
      <w:tr w:rsidR="000A708F" w14:paraId="3C4AAF55" w14:textId="77777777">
        <w:tc>
          <w:tcPr>
            <w:tcW w:w="4000" w:type="dxa"/>
            <w:noWrap/>
          </w:tcPr>
          <w:p w14:paraId="147E9AFE" w14:textId="77777777" w:rsidR="000A708F" w:rsidRDefault="009C29C0">
            <w:r>
              <w:lastRenderedPageBreak/>
              <w:t>Output 3.3: Enhanced mechanisms to leverage investments and commitments for conservation and restoration of natural habitats</w:t>
            </w:r>
          </w:p>
          <w:p w14:paraId="580CB05A" w14:textId="77777777" w:rsidR="000A708F" w:rsidRDefault="000A708F"/>
          <w:p w14:paraId="79D661BB" w14:textId="77777777" w:rsidR="000A708F" w:rsidRDefault="009C29C0">
            <w:r>
              <w:t>Use of innovative mechanisms for conservation and/or restoration</w:t>
            </w:r>
          </w:p>
        </w:tc>
        <w:tc>
          <w:tcPr>
            <w:tcW w:w="2000" w:type="dxa"/>
            <w:noWrap/>
          </w:tcPr>
          <w:p w14:paraId="3070387F" w14:textId="77777777" w:rsidR="000A708F" w:rsidRDefault="009C29C0">
            <w:r>
              <w:t>NA</w:t>
            </w:r>
          </w:p>
        </w:tc>
        <w:tc>
          <w:tcPr>
            <w:tcW w:w="2000" w:type="dxa"/>
            <w:noWrap/>
          </w:tcPr>
          <w:p w14:paraId="5C3439D3" w14:textId="77777777" w:rsidR="000A708F" w:rsidRDefault="009C29C0">
            <w:r>
              <w:t xml:space="preserve">Three innovative mechanisms have been fully assessed for </w:t>
            </w:r>
            <w:proofErr w:type="spellStart"/>
            <w:r>
              <w:t>feasibilty</w:t>
            </w:r>
            <w:proofErr w:type="spellEnd"/>
            <w:r>
              <w:t xml:space="preserve"> and pilot tested, at least two of which involve the participation of women’s groups</w:t>
            </w:r>
          </w:p>
        </w:tc>
        <w:tc>
          <w:tcPr>
            <w:tcW w:w="2000" w:type="dxa"/>
            <w:noWrap/>
          </w:tcPr>
          <w:p w14:paraId="5A9B3DC0" w14:textId="77777777" w:rsidR="000A708F" w:rsidRDefault="009C29C0">
            <w:r>
              <w:t>At least one innovative mechanism has been demonstrated as feasible, the experience widely known and steps are being taken to support further uptake</w:t>
            </w:r>
          </w:p>
        </w:tc>
        <w:tc>
          <w:tcPr>
            <w:tcW w:w="4000" w:type="dxa"/>
            <w:noWrap/>
          </w:tcPr>
          <w:p w14:paraId="109CD063" w14:textId="77777777" w:rsidR="000A708F" w:rsidRDefault="009C29C0">
            <w:r>
              <w:t>On track: Three mechanisms tested</w:t>
            </w:r>
          </w:p>
          <w:p w14:paraId="6AF30D13" w14:textId="77777777" w:rsidR="000A708F" w:rsidRDefault="000A708F"/>
          <w:p w14:paraId="09498B11" w14:textId="77777777" w:rsidR="000A708F" w:rsidRDefault="009C29C0">
            <w:r>
              <w:t>Three innovative mechanisms have been assessed for feasibility and pilot tested: (1) engaging school management committees in school-led reforestation activities, (2) establishing protection measures for at least two sacred forests, and (3) introducing fruit trees and locally relevant species to meet community health and nutrition needs. The first two mechanisms actively involve women’s groups, with fruit tree integration attracting women due to its benefits for household consumption and income generation. Additionally, reforestation density and pruning standards have been harmonized across project landscapes based on SODEFOR’s expertise, enhancing forest protection and reducing degradation of sacred and classified forests</w:t>
            </w:r>
          </w:p>
          <w:p w14:paraId="6568B3B6" w14:textId="77777777" w:rsidR="000A708F" w:rsidRDefault="000A708F"/>
          <w:p w14:paraId="7CC33138" w14:textId="77777777" w:rsidR="000A708F" w:rsidRDefault="009C29C0">
            <w:r>
              <w:t>See evidence:</w:t>
            </w:r>
          </w:p>
        </w:tc>
        <w:tc>
          <w:tcPr>
            <w:tcW w:w="4000" w:type="dxa"/>
            <w:noWrap/>
          </w:tcPr>
          <w:p w14:paraId="674424F5" w14:textId="77777777" w:rsidR="000A708F" w:rsidRDefault="009C29C0">
            <w:r>
              <w:rPr>
                <w:i/>
                <w:iCs/>
              </w:rPr>
              <w:t>(not set or not applicable)</w:t>
            </w:r>
          </w:p>
        </w:tc>
      </w:tr>
      <w:tr w:rsidR="000A708F" w14:paraId="202F1035" w14:textId="77777777">
        <w:tc>
          <w:tcPr>
            <w:tcW w:w="4000" w:type="dxa"/>
            <w:noWrap/>
          </w:tcPr>
          <w:p w14:paraId="1835320A" w14:textId="77777777" w:rsidR="000A708F" w:rsidRDefault="009C29C0">
            <w:r>
              <w:rPr>
                <w:b/>
                <w:bCs/>
              </w:rPr>
              <w:t>The progress of the objective/outcome can be described as:</w:t>
            </w:r>
          </w:p>
        </w:tc>
        <w:tc>
          <w:tcPr>
            <w:tcW w:w="12000" w:type="dxa"/>
            <w:gridSpan w:val="5"/>
            <w:noWrap/>
          </w:tcPr>
          <w:p w14:paraId="4BCD5B29" w14:textId="77777777" w:rsidR="000A708F" w:rsidRDefault="009C29C0">
            <w:r>
              <w:rPr>
                <w:b/>
                <w:bCs/>
              </w:rPr>
              <w:t>Progress not set</w:t>
            </w:r>
          </w:p>
        </w:tc>
      </w:tr>
      <w:tr w:rsidR="000A708F" w14:paraId="489DB6F7" w14:textId="77777777">
        <w:tc>
          <w:tcPr>
            <w:tcW w:w="4000" w:type="dxa"/>
            <w:noWrap/>
          </w:tcPr>
          <w:p w14:paraId="488D92B3" w14:textId="77777777" w:rsidR="000A708F" w:rsidRDefault="009C29C0">
            <w:r>
              <w:rPr>
                <w:b/>
                <w:bCs/>
              </w:rPr>
              <w:t>Evidence uploaded:</w:t>
            </w:r>
          </w:p>
        </w:tc>
        <w:tc>
          <w:tcPr>
            <w:tcW w:w="12000" w:type="dxa"/>
            <w:gridSpan w:val="5"/>
            <w:noWrap/>
          </w:tcPr>
          <w:p w14:paraId="7A41C7DF" w14:textId="77777777" w:rsidR="000A708F" w:rsidRDefault="009C29C0">
            <w:r>
              <w:t>NO</w:t>
            </w:r>
          </w:p>
        </w:tc>
      </w:tr>
      <w:tr w:rsidR="000A708F" w14:paraId="4A334E98" w14:textId="77777777">
        <w:tc>
          <w:tcPr>
            <w:tcW w:w="16000" w:type="dxa"/>
            <w:gridSpan w:val="6"/>
            <w:shd w:val="clear" w:color="auto" w:fill="D9D9D9"/>
            <w:noWrap/>
          </w:tcPr>
          <w:p w14:paraId="6580EC6F" w14:textId="77777777" w:rsidR="000A708F" w:rsidRDefault="009C29C0">
            <w:r>
              <w:rPr>
                <w:b/>
                <w:bCs/>
              </w:rPr>
              <w:lastRenderedPageBreak/>
              <w:t>Outcome 4</w:t>
            </w:r>
          </w:p>
          <w:p w14:paraId="1DFB3BD6" w14:textId="77777777" w:rsidR="000A708F" w:rsidRDefault="009C29C0">
            <w:r>
              <w:rPr>
                <w:b/>
                <w:bCs/>
              </w:rPr>
              <w:t>Component 4: Project Coordination, Collaboration, Communication and M&amp;E</w:t>
            </w:r>
          </w:p>
        </w:tc>
      </w:tr>
      <w:tr w:rsidR="000A708F" w14:paraId="7514ECF8" w14:textId="77777777">
        <w:tc>
          <w:tcPr>
            <w:tcW w:w="4000" w:type="dxa"/>
            <w:noWrap/>
          </w:tcPr>
          <w:p w14:paraId="2D5AEC7F" w14:textId="77777777" w:rsidR="000A708F" w:rsidRDefault="009C29C0">
            <w:r>
              <w:rPr>
                <w:b/>
                <w:bCs/>
              </w:rPr>
              <w:t>Description of Indicator</w:t>
            </w:r>
          </w:p>
        </w:tc>
        <w:tc>
          <w:tcPr>
            <w:tcW w:w="2000" w:type="dxa"/>
            <w:noWrap/>
          </w:tcPr>
          <w:p w14:paraId="142F7E5C" w14:textId="77777777" w:rsidR="000A708F" w:rsidRDefault="009C29C0">
            <w:r>
              <w:rPr>
                <w:b/>
                <w:bCs/>
              </w:rPr>
              <w:t>Baseline Level</w:t>
            </w:r>
          </w:p>
        </w:tc>
        <w:tc>
          <w:tcPr>
            <w:tcW w:w="2000" w:type="dxa"/>
            <w:noWrap/>
          </w:tcPr>
          <w:p w14:paraId="7D0F4810" w14:textId="77777777" w:rsidR="000A708F" w:rsidRDefault="009C29C0">
            <w:r>
              <w:rPr>
                <w:b/>
                <w:bCs/>
              </w:rPr>
              <w:t>Midterm target level</w:t>
            </w:r>
          </w:p>
        </w:tc>
        <w:tc>
          <w:tcPr>
            <w:tcW w:w="2000" w:type="dxa"/>
            <w:noWrap/>
          </w:tcPr>
          <w:p w14:paraId="4E4C9A4D" w14:textId="77777777" w:rsidR="000A708F" w:rsidRDefault="009C29C0">
            <w:r>
              <w:rPr>
                <w:b/>
                <w:bCs/>
              </w:rPr>
              <w:t>End of project target level</w:t>
            </w:r>
          </w:p>
        </w:tc>
        <w:tc>
          <w:tcPr>
            <w:tcW w:w="4000" w:type="dxa"/>
            <w:noWrap/>
          </w:tcPr>
          <w:p w14:paraId="6BC86BFD" w14:textId="77777777" w:rsidR="000A708F" w:rsidRDefault="009C29C0">
            <w:r>
              <w:rPr>
                <w:b/>
                <w:bCs/>
              </w:rPr>
              <w:t xml:space="preserve">Level </w:t>
            </w:r>
            <w:proofErr w:type="gramStart"/>
            <w:r>
              <w:rPr>
                <w:b/>
                <w:bCs/>
              </w:rPr>
              <w:t>at</w:t>
            </w:r>
            <w:proofErr w:type="gramEnd"/>
            <w:r>
              <w:rPr>
                <w:b/>
                <w:bCs/>
              </w:rPr>
              <w:t xml:space="preserve"> Jun 30, 2025</w:t>
            </w:r>
          </w:p>
        </w:tc>
        <w:tc>
          <w:tcPr>
            <w:tcW w:w="4000" w:type="dxa"/>
            <w:noWrap/>
          </w:tcPr>
          <w:p w14:paraId="02E3B7F5" w14:textId="77777777" w:rsidR="000A708F" w:rsidRDefault="009C29C0">
            <w:r>
              <w:rPr>
                <w:b/>
                <w:bCs/>
              </w:rPr>
              <w:t>Cumulative progress since project start as of Jun 30, 2026</w:t>
            </w:r>
          </w:p>
        </w:tc>
      </w:tr>
      <w:tr w:rsidR="000A708F" w14:paraId="46DBAEE8" w14:textId="77777777">
        <w:tc>
          <w:tcPr>
            <w:tcW w:w="4000" w:type="dxa"/>
            <w:noWrap/>
          </w:tcPr>
          <w:p w14:paraId="3ED3E46D" w14:textId="77777777" w:rsidR="000A708F" w:rsidRDefault="009C29C0">
            <w:r>
              <w:t>Outcome 4: Knowledge and innovation are diffused at multiple sub-national, national and international scales, while project implementation is monitored and evaluated</w:t>
            </w:r>
          </w:p>
          <w:p w14:paraId="61EEFD97" w14:textId="77777777" w:rsidR="000A708F" w:rsidRDefault="000A708F"/>
          <w:p w14:paraId="28837B73" w14:textId="77777777" w:rsidR="000A708F" w:rsidRDefault="009C29C0">
            <w:r>
              <w:t>Replication /uptake in regions of Côte d’Ivoire not among pilot areas of the CFI</w:t>
            </w:r>
          </w:p>
        </w:tc>
        <w:tc>
          <w:tcPr>
            <w:tcW w:w="2000" w:type="dxa"/>
            <w:noWrap/>
          </w:tcPr>
          <w:p w14:paraId="5723AC57" w14:textId="77777777" w:rsidR="000A708F" w:rsidRDefault="009C29C0">
            <w:r>
              <w:t>Seven cocoa-growing regions are not included in the CFI pilot phase and risk further degradation and deforestation</w:t>
            </w:r>
          </w:p>
        </w:tc>
        <w:tc>
          <w:tcPr>
            <w:tcW w:w="2000" w:type="dxa"/>
            <w:noWrap/>
          </w:tcPr>
          <w:p w14:paraId="0E975CFA" w14:textId="77777777" w:rsidR="000A708F" w:rsidRDefault="009C29C0">
            <w:r>
              <w:t>At least three lessons learned / innovations have been identified and diffused within all seven additional provinces, raising awareness among key regional change agents</w:t>
            </w:r>
          </w:p>
        </w:tc>
        <w:tc>
          <w:tcPr>
            <w:tcW w:w="2000" w:type="dxa"/>
            <w:noWrap/>
          </w:tcPr>
          <w:p w14:paraId="5FD68E5A" w14:textId="77777777" w:rsidR="000A708F" w:rsidRDefault="009C29C0">
            <w:r>
              <w:t>Adoption of at least one key lesson / innovation by opinion leaders and change agents in at least three provinces</w:t>
            </w:r>
          </w:p>
        </w:tc>
        <w:tc>
          <w:tcPr>
            <w:tcW w:w="4000" w:type="dxa"/>
            <w:noWrap/>
          </w:tcPr>
          <w:p w14:paraId="452000FD" w14:textId="77777777" w:rsidR="000A708F" w:rsidRDefault="009C29C0">
            <w:r>
              <w:t>On track: three innovations featured</w:t>
            </w:r>
          </w:p>
          <w:p w14:paraId="77D2D222" w14:textId="77777777" w:rsidR="000A708F" w:rsidRDefault="000A708F"/>
          <w:p w14:paraId="6DD45597" w14:textId="77777777" w:rsidR="000A708F" w:rsidRDefault="009C29C0">
            <w:r>
              <w:t xml:space="preserve">Three key innovations have been identified and disseminated across all seven additional provinces, engaging key regional change agents: 1) The multi-stakeholder platform model, successfully replicated in regions like Bouna, where the Mé platform shared its experiences.  2) A small-scale irrigation system introduced by ICRAF to address rainfall shortages, diffused to regions such as </w:t>
            </w:r>
            <w:proofErr w:type="spellStart"/>
            <w:r>
              <w:t>Sinfra</w:t>
            </w:r>
            <w:proofErr w:type="spellEnd"/>
            <w:r>
              <w:t xml:space="preserve"> and Bouna through collaboration with ICRAF, SODEFOR, ANADER, and </w:t>
            </w:r>
            <w:proofErr w:type="spellStart"/>
            <w:r>
              <w:t>neighbouring</w:t>
            </w:r>
            <w:proofErr w:type="spellEnd"/>
            <w:r>
              <w:t xml:space="preserve"> projects. 3) A multi-strata agroforestry approach, adopted by SODEFOR and scaled to regional projects (e.g., Mali-Guinea-Côte d’Ivoire), with school management committees (COGES) engaged in managing school reforestation efforts. T</w:t>
            </w:r>
          </w:p>
          <w:p w14:paraId="05E469C9" w14:textId="77777777" w:rsidR="000A708F" w:rsidRDefault="000A708F"/>
          <w:p w14:paraId="26BAF519" w14:textId="77777777" w:rsidR="000A708F" w:rsidRDefault="009C29C0">
            <w:r>
              <w:t xml:space="preserve">These innovations have raised awareness and fostered adoption among regional stakeholders mainly through </w:t>
            </w:r>
            <w:proofErr w:type="spellStart"/>
            <w:r>
              <w:lastRenderedPageBreak/>
              <w:t>Anader</w:t>
            </w:r>
            <w:proofErr w:type="spellEnd"/>
            <w:r>
              <w:t xml:space="preserve"> activities (small-</w:t>
            </w:r>
            <w:proofErr w:type="gramStart"/>
            <w:r>
              <w:t>scaled</w:t>
            </w:r>
            <w:proofErr w:type="gramEnd"/>
            <w:r>
              <w:t xml:space="preserve"> irrigation system)</w:t>
            </w:r>
          </w:p>
          <w:p w14:paraId="6D5998F2" w14:textId="77777777" w:rsidR="000A708F" w:rsidRDefault="000A708F"/>
          <w:p w14:paraId="214D6617" w14:textId="77777777" w:rsidR="000A708F" w:rsidRDefault="009C29C0">
            <w:r>
              <w:t>See evidence: field visit to the plots in these reports</w:t>
            </w:r>
          </w:p>
          <w:p w14:paraId="315242AB" w14:textId="77777777" w:rsidR="000A708F" w:rsidRPr="00C767CC" w:rsidRDefault="009C29C0">
            <w:pPr>
              <w:rPr>
                <w:lang w:val="fr-FR"/>
              </w:rPr>
            </w:pPr>
            <w:proofErr w:type="spellStart"/>
            <w:r w:rsidRPr="00C767CC">
              <w:rPr>
                <w:lang w:val="fr-FR"/>
              </w:rPr>
              <w:t>Evidence_indicator</w:t>
            </w:r>
            <w:proofErr w:type="spellEnd"/>
            <w:r w:rsidRPr="00C767CC">
              <w:rPr>
                <w:lang w:val="fr-FR"/>
              </w:rPr>
              <w:t xml:space="preserve"> output 1.2 et 2.2_Rapport Mission conjointe </w:t>
            </w:r>
            <w:proofErr w:type="spellStart"/>
            <w:r w:rsidRPr="00C767CC">
              <w:rPr>
                <w:lang w:val="fr-FR"/>
              </w:rPr>
              <w:t>FAO_PNUD_Visite</w:t>
            </w:r>
            <w:proofErr w:type="spellEnd"/>
            <w:r w:rsidRPr="00C767CC">
              <w:rPr>
                <w:lang w:val="fr-FR"/>
              </w:rPr>
              <w:t xml:space="preserve"> et remise de materiels_01-11042025</w:t>
            </w:r>
          </w:p>
          <w:p w14:paraId="3BD46A72" w14:textId="77777777" w:rsidR="000A708F" w:rsidRPr="00C767CC" w:rsidRDefault="000A708F">
            <w:pPr>
              <w:rPr>
                <w:lang w:val="fr-FR"/>
              </w:rPr>
            </w:pPr>
          </w:p>
        </w:tc>
        <w:tc>
          <w:tcPr>
            <w:tcW w:w="4000" w:type="dxa"/>
            <w:noWrap/>
          </w:tcPr>
          <w:p w14:paraId="15165891" w14:textId="0C8B02EA" w:rsidR="0010617E" w:rsidRDefault="0010617E" w:rsidP="0010617E">
            <w:r>
              <w:lastRenderedPageBreak/>
              <w:t xml:space="preserve">On track: </w:t>
            </w:r>
            <w:r w:rsidR="002C64F5">
              <w:t>One key</w:t>
            </w:r>
            <w:r>
              <w:t xml:space="preserve"> innovation featured</w:t>
            </w:r>
          </w:p>
          <w:p w14:paraId="15507849" w14:textId="77777777" w:rsidR="0010617E" w:rsidRDefault="0010617E" w:rsidP="0010617E"/>
          <w:p w14:paraId="2010A96E" w14:textId="5DB25051" w:rsidR="00995A02" w:rsidRDefault="002C64F5" w:rsidP="0010617E">
            <w:r>
              <w:t>One</w:t>
            </w:r>
            <w:r w:rsidR="0010617E">
              <w:t xml:space="preserve"> key innovation ha</w:t>
            </w:r>
            <w:r w:rsidR="0023082C">
              <w:t>s</w:t>
            </w:r>
            <w:r w:rsidR="0010617E">
              <w:t xml:space="preserve"> been </w:t>
            </w:r>
            <w:r w:rsidR="007C06F6">
              <w:t>adopted</w:t>
            </w:r>
            <w:r w:rsidR="00995A02">
              <w:t xml:space="preserve"> in at least 3 regions </w:t>
            </w:r>
          </w:p>
          <w:p w14:paraId="4B23588B" w14:textId="26957E14" w:rsidR="0010617E" w:rsidRDefault="00B730D2" w:rsidP="0010617E">
            <w:r>
              <w:t>It is the</w:t>
            </w:r>
            <w:r w:rsidR="0010617E">
              <w:t xml:space="preserve"> small-scale irrigation system introduced by ICRAF to address rainfall shortages, diffused to regions such as </w:t>
            </w:r>
            <w:proofErr w:type="spellStart"/>
            <w:r w:rsidR="0010617E">
              <w:t>Sinfra</w:t>
            </w:r>
            <w:proofErr w:type="spellEnd"/>
            <w:r w:rsidR="0010617E">
              <w:t xml:space="preserve"> and Bouna through collaboration with ICRAF, SODEFOR, ANADER, and </w:t>
            </w:r>
            <w:proofErr w:type="spellStart"/>
            <w:r w:rsidR="0010617E">
              <w:t>neighbouring</w:t>
            </w:r>
            <w:proofErr w:type="spellEnd"/>
            <w:r w:rsidR="0010617E">
              <w:t xml:space="preserve"> projects. </w:t>
            </w:r>
          </w:p>
          <w:p w14:paraId="2608A60A" w14:textId="77777777" w:rsidR="0010617E" w:rsidRDefault="0010617E" w:rsidP="0010617E"/>
          <w:p w14:paraId="34D6836F" w14:textId="244BD730" w:rsidR="0010617E" w:rsidRDefault="0010617E" w:rsidP="0010617E">
            <w:r>
              <w:t>Th</w:t>
            </w:r>
            <w:r w:rsidR="007C4386">
              <w:t>is</w:t>
            </w:r>
            <w:r>
              <w:t xml:space="preserve"> innovation ha</w:t>
            </w:r>
            <w:r w:rsidR="007C4386">
              <w:t>s</w:t>
            </w:r>
            <w:r>
              <w:t xml:space="preserve"> raised awareness and fostered adoption among regional stakeholders mainly through </w:t>
            </w:r>
            <w:proofErr w:type="spellStart"/>
            <w:r>
              <w:t>Anader</w:t>
            </w:r>
            <w:proofErr w:type="spellEnd"/>
            <w:r>
              <w:t xml:space="preserve"> activities (small-</w:t>
            </w:r>
            <w:proofErr w:type="gramStart"/>
            <w:r>
              <w:t>scaled</w:t>
            </w:r>
            <w:proofErr w:type="gramEnd"/>
            <w:r>
              <w:t xml:space="preserve"> irrigation system)</w:t>
            </w:r>
            <w:r w:rsidR="007C4386">
              <w:t>.</w:t>
            </w:r>
          </w:p>
          <w:p w14:paraId="5F046676" w14:textId="77777777" w:rsidR="005B7FD6" w:rsidRDefault="005B7FD6"/>
        </w:tc>
      </w:tr>
      <w:tr w:rsidR="000A708F" w14:paraId="68BB63BB" w14:textId="77777777">
        <w:tc>
          <w:tcPr>
            <w:tcW w:w="4000" w:type="dxa"/>
            <w:noWrap/>
          </w:tcPr>
          <w:p w14:paraId="74D1E5A7" w14:textId="77777777" w:rsidR="000A708F" w:rsidRDefault="009C29C0">
            <w:r>
              <w:lastRenderedPageBreak/>
              <w:t>Output 4.1: Knowledge products, tools and approaches regarding target landscapes and change processes, developed and shared at landscape, national and international levels, through CFI, the FOLUR Global Platform and other relevant platforms</w:t>
            </w:r>
          </w:p>
          <w:p w14:paraId="33641CAC" w14:textId="77777777" w:rsidR="000A708F" w:rsidRDefault="000A708F"/>
          <w:p w14:paraId="22ACC6A2" w14:textId="77777777" w:rsidR="000A708F" w:rsidRDefault="009C29C0">
            <w:r>
              <w:t>Level of dissemination and uptake of tools and approaches developed by the project</w:t>
            </w:r>
          </w:p>
        </w:tc>
        <w:tc>
          <w:tcPr>
            <w:tcW w:w="2000" w:type="dxa"/>
            <w:noWrap/>
          </w:tcPr>
          <w:p w14:paraId="594CE7A7" w14:textId="77777777" w:rsidR="000A708F" w:rsidRDefault="009C29C0">
            <w:r>
              <w:t>NA</w:t>
            </w:r>
          </w:p>
        </w:tc>
        <w:tc>
          <w:tcPr>
            <w:tcW w:w="2000" w:type="dxa"/>
            <w:noWrap/>
          </w:tcPr>
          <w:p w14:paraId="765FD159" w14:textId="77777777" w:rsidR="000A708F" w:rsidRDefault="009C29C0">
            <w:r>
              <w:t>At least three documented examples of donors, companies and/or government partners who are actively taking on board approaches developed by the project</w:t>
            </w:r>
          </w:p>
        </w:tc>
        <w:tc>
          <w:tcPr>
            <w:tcW w:w="2000" w:type="dxa"/>
            <w:noWrap/>
          </w:tcPr>
          <w:p w14:paraId="54EF41CF" w14:textId="77777777" w:rsidR="000A708F" w:rsidRDefault="009C29C0">
            <w:r>
              <w:t>At least five documented examples of donors, companies and/or government partners that have taken on board / adopted substantial approaches or tools developed by the project</w:t>
            </w:r>
          </w:p>
        </w:tc>
        <w:tc>
          <w:tcPr>
            <w:tcW w:w="4000" w:type="dxa"/>
            <w:noWrap/>
          </w:tcPr>
          <w:p w14:paraId="79BC936A" w14:textId="77777777" w:rsidR="000A708F" w:rsidRDefault="009C29C0">
            <w:r>
              <w:t>On track: three documented examples</w:t>
            </w:r>
          </w:p>
          <w:p w14:paraId="527034F4" w14:textId="77777777" w:rsidR="000A708F" w:rsidRDefault="000A708F"/>
          <w:p w14:paraId="35AC60C3" w14:textId="77777777" w:rsidR="000A708F" w:rsidRDefault="009C29C0">
            <w:r>
              <w:t>Three documented examples demonstrate the adoption of project approaches by partners:</w:t>
            </w:r>
          </w:p>
          <w:p w14:paraId="3108F6CD" w14:textId="77777777" w:rsidR="000A708F" w:rsidRDefault="009C29C0">
            <w:r>
              <w:t>1) ANADER, an implementing actor under ICRAF, adopted project-promoted silvicultural techniques, including a planting density of 500 trees/ha and pruning, integrating these into its operations across the cocoa-growing region.</w:t>
            </w:r>
          </w:p>
          <w:p w14:paraId="3FF0E7C5" w14:textId="77777777" w:rsidR="000A708F" w:rsidRDefault="009C29C0">
            <w:r>
              <w:t>2) SODEFOR incorporated ICRAF’s multi-strata agroforestry approach (strata 1, 2, and 3) into its pure reforestation practices and provided equipment to producers for digging planting holes.</w:t>
            </w:r>
          </w:p>
          <w:p w14:paraId="17F84D7B" w14:textId="77777777" w:rsidR="000A708F" w:rsidRDefault="009C29C0">
            <w:r>
              <w:lastRenderedPageBreak/>
              <w:t>3) GIZ, a donor partner, adopted project approaches through knowledge-sharing sessions led by ICRAF, which also trained nursery operators in best production practices.</w:t>
            </w:r>
          </w:p>
          <w:p w14:paraId="2BC12427" w14:textId="77777777" w:rsidR="000A708F" w:rsidRPr="00C767CC" w:rsidRDefault="009C29C0">
            <w:pPr>
              <w:rPr>
                <w:lang w:val="fr-FR"/>
              </w:rPr>
            </w:pPr>
            <w:r w:rsidRPr="00C767CC">
              <w:rPr>
                <w:lang w:val="fr-FR"/>
              </w:rPr>
              <w:t xml:space="preserve">See </w:t>
            </w:r>
            <w:proofErr w:type="spellStart"/>
            <w:proofErr w:type="gramStart"/>
            <w:r w:rsidRPr="00C767CC">
              <w:rPr>
                <w:lang w:val="fr-FR"/>
              </w:rPr>
              <w:t>evidence</w:t>
            </w:r>
            <w:proofErr w:type="spellEnd"/>
            <w:r w:rsidRPr="00C767CC">
              <w:rPr>
                <w:lang w:val="fr-FR"/>
              </w:rPr>
              <w:t>:</w:t>
            </w:r>
            <w:proofErr w:type="gramEnd"/>
          </w:p>
          <w:p w14:paraId="2B94B60D" w14:textId="77777777" w:rsidR="000A708F" w:rsidRPr="00C767CC" w:rsidRDefault="009C29C0">
            <w:pPr>
              <w:rPr>
                <w:lang w:val="fr-FR"/>
              </w:rPr>
            </w:pPr>
            <w:r w:rsidRPr="00C767CC">
              <w:rPr>
                <w:lang w:val="fr-FR"/>
              </w:rPr>
              <w:t>Evidence-</w:t>
            </w:r>
            <w:proofErr w:type="spellStart"/>
            <w:r w:rsidRPr="00C767CC">
              <w:rPr>
                <w:lang w:val="fr-FR"/>
              </w:rPr>
              <w:t>indicator</w:t>
            </w:r>
            <w:proofErr w:type="spellEnd"/>
            <w:r w:rsidRPr="00C767CC">
              <w:rPr>
                <w:lang w:val="fr-FR"/>
              </w:rPr>
              <w:t xml:space="preserve"> output 4.1_Rapport de la formation des pépiniéristes GIZ-CIV_2707-080820</w:t>
            </w:r>
          </w:p>
        </w:tc>
        <w:tc>
          <w:tcPr>
            <w:tcW w:w="4000" w:type="dxa"/>
            <w:noWrap/>
          </w:tcPr>
          <w:p w14:paraId="5FEC60A4" w14:textId="48F5959C" w:rsidR="00D055D5" w:rsidRDefault="00D055D5" w:rsidP="00D055D5">
            <w:r>
              <w:lastRenderedPageBreak/>
              <w:t xml:space="preserve">On track: </w:t>
            </w:r>
            <w:r>
              <w:t>four</w:t>
            </w:r>
            <w:r>
              <w:t xml:space="preserve"> documented examples</w:t>
            </w:r>
          </w:p>
          <w:p w14:paraId="7135925C" w14:textId="77777777" w:rsidR="000A708F" w:rsidRDefault="000040A5">
            <w:r>
              <w:t xml:space="preserve">In addition to the 3 previous </w:t>
            </w:r>
            <w:proofErr w:type="spellStart"/>
            <w:r>
              <w:t>decument</w:t>
            </w:r>
            <w:proofErr w:type="spellEnd"/>
            <w:r>
              <w:t xml:space="preserve"> listed in 2025, we can add</w:t>
            </w:r>
          </w:p>
          <w:p w14:paraId="0BB909E4" w14:textId="0012CB31" w:rsidR="000040A5" w:rsidRDefault="001934AD">
            <w:r>
              <w:t>4) Adaptation M</w:t>
            </w:r>
            <w:r w:rsidR="0084721E">
              <w:t>e</w:t>
            </w:r>
            <w:r>
              <w:t>chanism Benefice (ABM)</w:t>
            </w:r>
            <w:r w:rsidR="0084721E">
              <w:t xml:space="preserve"> conducted by ICRAF and supported by AfDB. This mechanism is based on </w:t>
            </w:r>
            <w:r w:rsidR="00D97CF0">
              <w:t xml:space="preserve">the </w:t>
            </w:r>
            <w:r w:rsidR="000E6BB0">
              <w:t>small-scale irrigation system introduced by ICRAF to address rainfall shortages</w:t>
            </w:r>
          </w:p>
          <w:p w14:paraId="78C384B3" w14:textId="77777777" w:rsidR="00565CDF" w:rsidRDefault="00565CDF"/>
          <w:p w14:paraId="1971A0C4" w14:textId="61DFFCAD" w:rsidR="00565CDF" w:rsidRDefault="00565CDF">
            <w:proofErr w:type="spellStart"/>
            <w:r>
              <w:t>Ev</w:t>
            </w:r>
            <w:r w:rsidR="0023706C">
              <w:t>idence</w:t>
            </w:r>
            <w:r w:rsidR="00202044">
              <w:t>_indicator</w:t>
            </w:r>
            <w:proofErr w:type="spellEnd"/>
            <w:r w:rsidR="00202044">
              <w:t xml:space="preserve"> output4.</w:t>
            </w:r>
            <w:r w:rsidR="00115AC3">
              <w:t>1_</w:t>
            </w:r>
            <w:r w:rsidR="0023706C">
              <w:t xml:space="preserve"> </w:t>
            </w:r>
            <w:hyperlink r:id="rId11" w:history="1">
              <w:r w:rsidR="0023706C" w:rsidRPr="00FD70AD">
                <w:rPr>
                  <w:rStyle w:val="Lienhypertexte"/>
                </w:rPr>
                <w:t>https://www.afdb.org/en/news-and-events/multimedia/video/climate-smart-cocoa-farming-cote-divoire-95169</w:t>
              </w:r>
            </w:hyperlink>
          </w:p>
          <w:p w14:paraId="0318C7F3" w14:textId="50A165DC" w:rsidR="0023706C" w:rsidRDefault="0023706C"/>
        </w:tc>
      </w:tr>
      <w:tr w:rsidR="000A708F" w14:paraId="1C53B841" w14:textId="77777777">
        <w:tc>
          <w:tcPr>
            <w:tcW w:w="4000" w:type="dxa"/>
            <w:noWrap/>
          </w:tcPr>
          <w:p w14:paraId="77EDEE73" w14:textId="77777777" w:rsidR="000A708F" w:rsidRDefault="009C29C0">
            <w:r>
              <w:t>Output 4.2: Participation of project team and partners in knowledge management and other activities of the FOLUR Global Platform, as well as in relevant international cocoa-related events</w:t>
            </w:r>
          </w:p>
          <w:p w14:paraId="7DE1A9BC" w14:textId="77777777" w:rsidR="000A708F" w:rsidRDefault="000A708F"/>
          <w:p w14:paraId="55398A28" w14:textId="77777777" w:rsidR="000A708F" w:rsidRDefault="009C29C0">
            <w:r>
              <w:t># of Government counterparts participating in global, national and regional forums and workshops, along with FOLUR-supported Communities of Practice (total # of participants and % female)</w:t>
            </w:r>
          </w:p>
        </w:tc>
        <w:tc>
          <w:tcPr>
            <w:tcW w:w="2000" w:type="dxa"/>
            <w:noWrap/>
          </w:tcPr>
          <w:p w14:paraId="1B75F9EC" w14:textId="77777777" w:rsidR="000A708F" w:rsidRDefault="009C29C0">
            <w:r>
              <w:t>NA</w:t>
            </w:r>
          </w:p>
        </w:tc>
        <w:tc>
          <w:tcPr>
            <w:tcW w:w="2000" w:type="dxa"/>
            <w:noWrap/>
          </w:tcPr>
          <w:p w14:paraId="1801A0F6" w14:textId="77777777" w:rsidR="000A708F" w:rsidRDefault="009C29C0">
            <w:r>
              <w:t>All relevant events are joined, with at least 30% female representation</w:t>
            </w:r>
          </w:p>
        </w:tc>
        <w:tc>
          <w:tcPr>
            <w:tcW w:w="2000" w:type="dxa"/>
            <w:noWrap/>
          </w:tcPr>
          <w:p w14:paraId="1188C91F" w14:textId="77777777" w:rsidR="000A708F" w:rsidRDefault="009C29C0">
            <w:r>
              <w:t>All relevant events are joined, with at least 35% female representation</w:t>
            </w:r>
          </w:p>
        </w:tc>
        <w:tc>
          <w:tcPr>
            <w:tcW w:w="4000" w:type="dxa"/>
            <w:noWrap/>
          </w:tcPr>
          <w:p w14:paraId="4798763D" w14:textId="77777777" w:rsidR="000A708F" w:rsidRDefault="009C29C0">
            <w:r>
              <w:t>Off track:  2 persons non-female participation.</w:t>
            </w:r>
          </w:p>
          <w:p w14:paraId="3EFCE30B" w14:textId="77777777" w:rsidR="000A708F" w:rsidRDefault="000A708F"/>
          <w:p w14:paraId="069EF185" w14:textId="77777777" w:rsidR="000A708F" w:rsidRDefault="009C29C0">
            <w:r>
              <w:t>The project is off track, with two male representatives from the coordination unit actively participating in an in-person FOLUR workshop.</w:t>
            </w:r>
          </w:p>
          <w:p w14:paraId="1AA42A99" w14:textId="77777777" w:rsidR="000A708F" w:rsidRDefault="009C29C0">
            <w:r>
              <w:t xml:space="preserve">Additionally, the coordination unit engaged in six virtual FOLUR workshops, ensuring consistent involvement in all relevant </w:t>
            </w:r>
            <w:proofErr w:type="gramStart"/>
            <w:r>
              <w:t>event</w:t>
            </w:r>
            <w:proofErr w:type="gramEnd"/>
            <w:r>
              <w:t>.</w:t>
            </w:r>
          </w:p>
          <w:p w14:paraId="2702FAA9" w14:textId="77777777" w:rsidR="000A708F" w:rsidRDefault="000A708F"/>
          <w:p w14:paraId="3856FF62" w14:textId="77777777" w:rsidR="000A708F" w:rsidRDefault="009C29C0">
            <w:r>
              <w:t>See evidence:</w:t>
            </w:r>
          </w:p>
          <w:p w14:paraId="7C903235" w14:textId="77777777" w:rsidR="000A708F" w:rsidRDefault="009C29C0">
            <w:r>
              <w:t xml:space="preserve">Evidence-indicator output 4.2_Rapport FOLUR_NBS Technical </w:t>
            </w:r>
            <w:proofErr w:type="spellStart"/>
            <w:r>
              <w:t>training_Addis</w:t>
            </w:r>
            <w:proofErr w:type="spellEnd"/>
            <w:r>
              <w:t xml:space="preserve"> Abeba_FEV_2025</w:t>
            </w:r>
          </w:p>
        </w:tc>
        <w:tc>
          <w:tcPr>
            <w:tcW w:w="4000" w:type="dxa"/>
            <w:noWrap/>
          </w:tcPr>
          <w:p w14:paraId="658316B2" w14:textId="7E4A8862" w:rsidR="00D92084" w:rsidRDefault="00D92084" w:rsidP="00D92084">
            <w:r>
              <w:t xml:space="preserve">Off track:  </w:t>
            </w:r>
            <w:proofErr w:type="gramStart"/>
            <w:r>
              <w:t>1</w:t>
            </w:r>
            <w:r>
              <w:t xml:space="preserve"> person</w:t>
            </w:r>
            <w:proofErr w:type="gramEnd"/>
            <w:r>
              <w:t xml:space="preserve"> non-female participation.</w:t>
            </w:r>
          </w:p>
          <w:p w14:paraId="2FE001A1" w14:textId="59374939" w:rsidR="009215F6" w:rsidRDefault="009215F6" w:rsidP="009215F6">
            <w:r>
              <w:t xml:space="preserve">The project is off track, with </w:t>
            </w:r>
            <w:r>
              <w:t>one</w:t>
            </w:r>
            <w:r>
              <w:t xml:space="preserve"> male representatives</w:t>
            </w:r>
            <w:r>
              <w:t xml:space="preserve">, SCOLUR </w:t>
            </w:r>
            <w:r w:rsidR="002F2887">
              <w:t xml:space="preserve">project </w:t>
            </w:r>
            <w:r>
              <w:t>coordinat</w:t>
            </w:r>
            <w:r w:rsidR="002F2887">
              <w:t>or</w:t>
            </w:r>
            <w:r>
              <w:t xml:space="preserve"> </w:t>
            </w:r>
            <w:r w:rsidR="002F2887">
              <w:t>which</w:t>
            </w:r>
            <w:r>
              <w:t xml:space="preserve"> actively participating in an in-person</w:t>
            </w:r>
            <w:r w:rsidR="002F2887">
              <w:t xml:space="preserve"> an FAO </w:t>
            </w:r>
            <w:proofErr w:type="spellStart"/>
            <w:r w:rsidR="002F2887">
              <w:t>worshop</w:t>
            </w:r>
            <w:proofErr w:type="spellEnd"/>
            <w:r w:rsidR="000C529C">
              <w:t xml:space="preserve"> in Uganda, </w:t>
            </w:r>
            <w:r w:rsidR="00461239">
              <w:t xml:space="preserve">on the </w:t>
            </w:r>
            <w:proofErr w:type="spellStart"/>
            <w:r w:rsidR="000C529C">
              <w:t>ombrella</w:t>
            </w:r>
            <w:proofErr w:type="spellEnd"/>
            <w:r w:rsidR="000C529C">
              <w:t xml:space="preserve"> o</w:t>
            </w:r>
            <w:r w:rsidR="00461239">
              <w:t>f</w:t>
            </w:r>
            <w:r>
              <w:t xml:space="preserve"> FOLUR </w:t>
            </w:r>
            <w:proofErr w:type="gramStart"/>
            <w:r w:rsidR="00461239">
              <w:t>activit</w:t>
            </w:r>
            <w:r w:rsidR="008571D6">
              <w:t xml:space="preserve">y </w:t>
            </w:r>
            <w:r>
              <w:t>.</w:t>
            </w:r>
            <w:proofErr w:type="gramEnd"/>
          </w:p>
          <w:p w14:paraId="04D4E032" w14:textId="77777777" w:rsidR="007A6B4B" w:rsidRDefault="007A6B4B" w:rsidP="009215F6"/>
          <w:p w14:paraId="03D522CF" w14:textId="79A8EED2" w:rsidR="007A6B4B" w:rsidRPr="007A6B4B" w:rsidRDefault="007A6B4B" w:rsidP="009215F6">
            <w:pPr>
              <w:rPr>
                <w:color w:val="EE0000"/>
              </w:rPr>
            </w:pPr>
            <w:proofErr w:type="spellStart"/>
            <w:r w:rsidRPr="007A6B4B">
              <w:rPr>
                <w:color w:val="EE0000"/>
              </w:rPr>
              <w:t>Evidence_indicator</w:t>
            </w:r>
            <w:proofErr w:type="spellEnd"/>
            <w:r w:rsidRPr="007A6B4B">
              <w:rPr>
                <w:color w:val="EE0000"/>
              </w:rPr>
              <w:t xml:space="preserve"> output 4.2_TRIP </w:t>
            </w:r>
            <w:proofErr w:type="spellStart"/>
            <w:r w:rsidRPr="007A6B4B">
              <w:rPr>
                <w:color w:val="EE0000"/>
              </w:rPr>
              <w:t>REPORT_Operationalizing</w:t>
            </w:r>
            <w:proofErr w:type="spellEnd"/>
            <w:r w:rsidRPr="007A6B4B">
              <w:rPr>
                <w:color w:val="EE0000"/>
              </w:rPr>
              <w:t xml:space="preserve"> Agroforestry at Scale_Kampala_1-3 dec 2025</w:t>
            </w:r>
          </w:p>
          <w:p w14:paraId="42E312C4" w14:textId="51452AAD" w:rsidR="000A708F" w:rsidRDefault="000A708F" w:rsidP="008571D6"/>
        </w:tc>
      </w:tr>
      <w:tr w:rsidR="000A708F" w14:paraId="1AC3D529" w14:textId="77777777">
        <w:tc>
          <w:tcPr>
            <w:tcW w:w="4000" w:type="dxa"/>
            <w:noWrap/>
          </w:tcPr>
          <w:p w14:paraId="52D0614A" w14:textId="77777777" w:rsidR="000A708F" w:rsidRDefault="009C29C0">
            <w:r>
              <w:t>Output 4.3: Operational M&amp;E systems implemented</w:t>
            </w:r>
          </w:p>
          <w:p w14:paraId="1F313F42" w14:textId="77777777" w:rsidR="000A708F" w:rsidRDefault="000A708F"/>
          <w:p w14:paraId="3F54859E" w14:textId="77777777" w:rsidR="000A708F" w:rsidRDefault="009C29C0">
            <w:r>
              <w:t>Project team’s ability to respond adaptively to unexpected changes in external environment</w:t>
            </w:r>
          </w:p>
        </w:tc>
        <w:tc>
          <w:tcPr>
            <w:tcW w:w="2000" w:type="dxa"/>
            <w:noWrap/>
          </w:tcPr>
          <w:p w14:paraId="2896D28B" w14:textId="77777777" w:rsidR="000A708F" w:rsidRDefault="009C29C0">
            <w:r>
              <w:lastRenderedPageBreak/>
              <w:t xml:space="preserve">Baseline assumptions, </w:t>
            </w:r>
            <w:r>
              <w:lastRenderedPageBreak/>
              <w:t>knowledge and project strategy</w:t>
            </w:r>
          </w:p>
        </w:tc>
        <w:tc>
          <w:tcPr>
            <w:tcW w:w="2000" w:type="dxa"/>
            <w:noWrap/>
          </w:tcPr>
          <w:p w14:paraId="3D17F7A9" w14:textId="77777777" w:rsidR="000A708F" w:rsidRDefault="009C29C0">
            <w:r>
              <w:lastRenderedPageBreak/>
              <w:t xml:space="preserve">At least three documented examples of </w:t>
            </w:r>
            <w:r>
              <w:lastRenderedPageBreak/>
              <w:t>strategy being adapted to changed circumstances</w:t>
            </w:r>
          </w:p>
        </w:tc>
        <w:tc>
          <w:tcPr>
            <w:tcW w:w="2000" w:type="dxa"/>
            <w:noWrap/>
          </w:tcPr>
          <w:p w14:paraId="5B84EE14" w14:textId="77777777" w:rsidR="000A708F" w:rsidRDefault="009C29C0">
            <w:r>
              <w:lastRenderedPageBreak/>
              <w:t xml:space="preserve">At least five documented examples of </w:t>
            </w:r>
            <w:r>
              <w:lastRenderedPageBreak/>
              <w:t>strategy being adapted to changed circumstances</w:t>
            </w:r>
          </w:p>
        </w:tc>
        <w:tc>
          <w:tcPr>
            <w:tcW w:w="4000" w:type="dxa"/>
            <w:noWrap/>
          </w:tcPr>
          <w:p w14:paraId="15AE4D62" w14:textId="77777777" w:rsidR="000A708F" w:rsidRDefault="009C29C0">
            <w:r>
              <w:lastRenderedPageBreak/>
              <w:t>On track: Three adaptative management adopted</w:t>
            </w:r>
          </w:p>
          <w:p w14:paraId="5ADB7374" w14:textId="77777777" w:rsidR="000A708F" w:rsidRDefault="000A708F"/>
          <w:p w14:paraId="2FE91497" w14:textId="77777777" w:rsidR="000A708F" w:rsidRDefault="009C29C0">
            <w:r>
              <w:t>Three strategies were adapted to address unexpected challenges:</w:t>
            </w:r>
          </w:p>
          <w:p w14:paraId="1BC7AA77" w14:textId="77777777" w:rsidR="000A708F" w:rsidRDefault="000A708F"/>
          <w:p w14:paraId="55E36741" w14:textId="77777777" w:rsidR="000A708F" w:rsidRDefault="009C29C0">
            <w:r>
              <w:t>1)In response to rainfall interruptions in regions like La Mé, causing 30-40% seedling mortality, planting schedules were adjusted in collaboration with ANADER, with replacements for dead seedlings integrated.</w:t>
            </w:r>
          </w:p>
          <w:p w14:paraId="0FFD0228" w14:textId="77777777" w:rsidR="000A708F" w:rsidRDefault="009C29C0">
            <w:r>
              <w:t>2)Small-scale irrigation systems were introduced to mitigate seedling loss, reducing mortality rates in demonstration plots to below 10%.</w:t>
            </w:r>
          </w:p>
          <w:p w14:paraId="78486E54" w14:textId="77777777" w:rsidR="000A708F" w:rsidRDefault="009C29C0">
            <w:r>
              <w:t>3)In areas with moderate seedling mortality (10-20%), backup seedlings from SODEFOR’s nursery management centers were utilized to ensure successful reforestation.</w:t>
            </w:r>
          </w:p>
          <w:p w14:paraId="0DBD7665" w14:textId="77777777" w:rsidR="000A708F" w:rsidRDefault="000A708F"/>
          <w:p w14:paraId="3873A721" w14:textId="77777777" w:rsidR="000A708F" w:rsidRPr="00C767CC" w:rsidRDefault="009C29C0">
            <w:pPr>
              <w:rPr>
                <w:lang w:val="fr-FR"/>
              </w:rPr>
            </w:pPr>
            <w:r w:rsidRPr="00C767CC">
              <w:rPr>
                <w:lang w:val="fr-FR"/>
              </w:rPr>
              <w:t xml:space="preserve">See </w:t>
            </w:r>
            <w:proofErr w:type="gramStart"/>
            <w:r w:rsidRPr="00C767CC">
              <w:rPr>
                <w:lang w:val="fr-FR"/>
              </w:rPr>
              <w:t>Evidence:</w:t>
            </w:r>
            <w:proofErr w:type="gramEnd"/>
          </w:p>
          <w:p w14:paraId="47DF7DCC" w14:textId="77777777" w:rsidR="000A708F" w:rsidRPr="00C767CC" w:rsidRDefault="009C29C0">
            <w:pPr>
              <w:rPr>
                <w:lang w:val="fr-FR"/>
              </w:rPr>
            </w:pPr>
            <w:proofErr w:type="spellStart"/>
            <w:r w:rsidRPr="00C767CC">
              <w:rPr>
                <w:lang w:val="fr-FR"/>
              </w:rPr>
              <w:t>Evidence_indicator</w:t>
            </w:r>
            <w:proofErr w:type="spellEnd"/>
            <w:r w:rsidRPr="00C767CC">
              <w:rPr>
                <w:lang w:val="fr-FR"/>
              </w:rPr>
              <w:t xml:space="preserve"> output 1.2 et 2.2_Rapport Mission conjointe </w:t>
            </w:r>
            <w:proofErr w:type="spellStart"/>
            <w:r w:rsidRPr="00C767CC">
              <w:rPr>
                <w:lang w:val="fr-FR"/>
              </w:rPr>
              <w:t>FAO_PNUD_Visite</w:t>
            </w:r>
            <w:proofErr w:type="spellEnd"/>
            <w:r w:rsidRPr="00C767CC">
              <w:rPr>
                <w:lang w:val="fr-FR"/>
              </w:rPr>
              <w:t xml:space="preserve"> et remise de materiels_01-11042025</w:t>
            </w:r>
          </w:p>
        </w:tc>
        <w:tc>
          <w:tcPr>
            <w:tcW w:w="4000" w:type="dxa"/>
            <w:noWrap/>
          </w:tcPr>
          <w:p w14:paraId="5E065CF8" w14:textId="77777777" w:rsidR="00650B1B" w:rsidRDefault="00650B1B" w:rsidP="00650B1B">
            <w:r>
              <w:lastRenderedPageBreak/>
              <w:t>On track: Three adaptative management adopted</w:t>
            </w:r>
          </w:p>
          <w:p w14:paraId="35297029" w14:textId="77777777" w:rsidR="00650B1B" w:rsidRDefault="00650B1B" w:rsidP="00650B1B"/>
          <w:p w14:paraId="11C0951C" w14:textId="58B081CC" w:rsidR="00650B1B" w:rsidRDefault="0036198A" w:rsidP="00650B1B">
            <w:r>
              <w:t>The same t</w:t>
            </w:r>
            <w:r w:rsidR="00650B1B">
              <w:t xml:space="preserve">hree strategies </w:t>
            </w:r>
            <w:proofErr w:type="gramStart"/>
            <w:r w:rsidR="00D33E4C">
              <w:t>shared</w:t>
            </w:r>
            <w:proofErr w:type="gramEnd"/>
            <w:r w:rsidR="00D33E4C">
              <w:t xml:space="preserve"> in 2025.</w:t>
            </w:r>
          </w:p>
          <w:p w14:paraId="63E9C8A9" w14:textId="54586422" w:rsidR="000A708F" w:rsidRDefault="000A708F"/>
        </w:tc>
      </w:tr>
      <w:tr w:rsidR="000A708F" w14:paraId="67BEF591" w14:textId="77777777">
        <w:tc>
          <w:tcPr>
            <w:tcW w:w="4000" w:type="dxa"/>
            <w:noWrap/>
          </w:tcPr>
          <w:p w14:paraId="65D55099" w14:textId="77777777" w:rsidR="000A708F" w:rsidRDefault="009C29C0">
            <w:r>
              <w:rPr>
                <w:b/>
                <w:bCs/>
              </w:rPr>
              <w:t>The progress of the objective/outcome can be described as:</w:t>
            </w:r>
          </w:p>
        </w:tc>
        <w:tc>
          <w:tcPr>
            <w:tcW w:w="12000" w:type="dxa"/>
            <w:gridSpan w:val="5"/>
            <w:noWrap/>
          </w:tcPr>
          <w:p w14:paraId="4381DB18" w14:textId="77777777" w:rsidR="000A708F" w:rsidRDefault="009C29C0">
            <w:r>
              <w:rPr>
                <w:b/>
                <w:bCs/>
              </w:rPr>
              <w:t>Progress not set</w:t>
            </w:r>
          </w:p>
        </w:tc>
      </w:tr>
      <w:tr w:rsidR="000A708F" w14:paraId="034ADAF4" w14:textId="77777777">
        <w:tc>
          <w:tcPr>
            <w:tcW w:w="4000" w:type="dxa"/>
            <w:noWrap/>
          </w:tcPr>
          <w:p w14:paraId="23DFB151" w14:textId="77777777" w:rsidR="000A708F" w:rsidRDefault="009C29C0">
            <w:r>
              <w:rPr>
                <w:b/>
                <w:bCs/>
              </w:rPr>
              <w:lastRenderedPageBreak/>
              <w:t>Evidence uploaded:</w:t>
            </w:r>
          </w:p>
        </w:tc>
        <w:tc>
          <w:tcPr>
            <w:tcW w:w="12000" w:type="dxa"/>
            <w:gridSpan w:val="5"/>
            <w:noWrap/>
          </w:tcPr>
          <w:p w14:paraId="57A22AA5" w14:textId="77777777" w:rsidR="000A708F" w:rsidRDefault="009C29C0">
            <w:r>
              <w:t>NO</w:t>
            </w:r>
          </w:p>
        </w:tc>
      </w:tr>
    </w:tbl>
    <w:p w14:paraId="69BE8267" w14:textId="77777777" w:rsidR="000A708F" w:rsidRDefault="000A708F">
      <w:pPr>
        <w:sectPr w:rsidR="000A708F">
          <w:pgSz w:w="16837" w:h="11905" w:orient="landscape"/>
          <w:pgMar w:top="500" w:right="500" w:bottom="500" w:left="500" w:header="720" w:footer="720" w:gutter="0"/>
          <w:cols w:space="720"/>
        </w:sectPr>
      </w:pPr>
    </w:p>
    <w:p w14:paraId="4C9D995D" w14:textId="77777777" w:rsidR="000A708F" w:rsidRDefault="009C29C0">
      <w:pPr>
        <w:pStyle w:val="Titre1"/>
      </w:pPr>
      <w:bookmarkStart w:id="10" w:name="_Toc10"/>
      <w:r>
        <w:lastRenderedPageBreak/>
        <w:t>Finance/Co-Finance</w:t>
      </w:r>
      <w:bookmarkEnd w:id="1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0A708F" w14:paraId="3693C424" w14:textId="77777777">
        <w:tc>
          <w:tcPr>
            <w:tcW w:w="5000" w:type="dxa"/>
            <w:noWrap/>
          </w:tcPr>
          <w:p w14:paraId="55115D80" w14:textId="77777777" w:rsidR="000A708F" w:rsidRDefault="009C29C0">
            <w:r>
              <w:t xml:space="preserve">Cumulative GL delivery against total approved amount (in </w:t>
            </w:r>
            <w:proofErr w:type="spellStart"/>
            <w:r>
              <w:t>prodoc</w:t>
            </w:r>
            <w:proofErr w:type="spellEnd"/>
            <w:r>
              <w:t>):</w:t>
            </w:r>
          </w:p>
        </w:tc>
        <w:tc>
          <w:tcPr>
            <w:tcW w:w="5000" w:type="dxa"/>
            <w:noWrap/>
            <w:vAlign w:val="center"/>
          </w:tcPr>
          <w:p w14:paraId="163CD3BD" w14:textId="77777777" w:rsidR="000A708F" w:rsidRDefault="009C29C0">
            <w:pPr>
              <w:jc w:val="right"/>
            </w:pPr>
            <w:r>
              <w:t>86.67%</w:t>
            </w:r>
          </w:p>
        </w:tc>
      </w:tr>
      <w:tr w:rsidR="000A708F" w14:paraId="12B02389" w14:textId="77777777">
        <w:tc>
          <w:tcPr>
            <w:tcW w:w="5000" w:type="dxa"/>
            <w:noWrap/>
          </w:tcPr>
          <w:p w14:paraId="5DD861AF" w14:textId="77777777" w:rsidR="000A708F" w:rsidRDefault="009C29C0">
            <w:r>
              <w:t>Cumulative GL delivery against expected delivery as of this year:</w:t>
            </w:r>
          </w:p>
        </w:tc>
        <w:tc>
          <w:tcPr>
            <w:tcW w:w="5000" w:type="dxa"/>
            <w:noWrap/>
            <w:vAlign w:val="center"/>
          </w:tcPr>
          <w:p w14:paraId="512850CA" w14:textId="77777777" w:rsidR="000A708F" w:rsidRDefault="009C29C0">
            <w:pPr>
              <w:jc w:val="right"/>
            </w:pPr>
            <w:r>
              <w:t>86.67%</w:t>
            </w:r>
          </w:p>
        </w:tc>
      </w:tr>
      <w:tr w:rsidR="000A708F" w14:paraId="16C78DAC" w14:textId="77777777">
        <w:tc>
          <w:tcPr>
            <w:tcW w:w="5000" w:type="dxa"/>
            <w:noWrap/>
            <w:vAlign w:val="center"/>
          </w:tcPr>
          <w:p w14:paraId="0A50038F" w14:textId="77777777" w:rsidR="000A708F" w:rsidRDefault="009C29C0">
            <w:r>
              <w:t>Cumulative disbursement as of Jun 30, 2026:</w:t>
            </w:r>
          </w:p>
          <w:p w14:paraId="3AA52EAF" w14:textId="77777777" w:rsidR="000A708F" w:rsidRDefault="009C29C0">
            <w:r>
              <w:rPr>
                <w:i/>
                <w:iCs/>
              </w:rPr>
              <w:t xml:space="preserve"> *Disbursement for the FY 2026 period is an estimate as books for UNDP Q2 2026 are not yet closed.</w:t>
            </w:r>
          </w:p>
        </w:tc>
        <w:tc>
          <w:tcPr>
            <w:tcW w:w="5000" w:type="dxa"/>
            <w:noWrap/>
            <w:vAlign w:val="center"/>
          </w:tcPr>
          <w:p w14:paraId="6DFCD014" w14:textId="77777777" w:rsidR="000A708F" w:rsidRDefault="009C29C0">
            <w:pPr>
              <w:jc w:val="right"/>
            </w:pPr>
            <w:r>
              <w:t>974,561</w:t>
            </w:r>
          </w:p>
        </w:tc>
      </w:tr>
    </w:tbl>
    <w:p w14:paraId="0092C373" w14:textId="77777777" w:rsidR="000A708F" w:rsidRDefault="009C29C0">
      <w:pPr>
        <w:pStyle w:val="Titre2"/>
      </w:pPr>
      <w:bookmarkStart w:id="11" w:name="_Toc11"/>
      <w:r>
        <w:t>Key Financing Amounts</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496"/>
        <w:gridCol w:w="4497"/>
      </w:tblGrid>
      <w:tr w:rsidR="000A708F" w14:paraId="5331E284" w14:textId="77777777">
        <w:tc>
          <w:tcPr>
            <w:tcW w:w="5000" w:type="dxa"/>
            <w:noWrap/>
          </w:tcPr>
          <w:p w14:paraId="1960BC97" w14:textId="77777777" w:rsidR="000A708F" w:rsidRDefault="009C29C0">
            <w:r>
              <w:t>PPG Amount</w:t>
            </w:r>
          </w:p>
        </w:tc>
        <w:tc>
          <w:tcPr>
            <w:tcW w:w="5000" w:type="dxa"/>
            <w:noWrap/>
            <w:vAlign w:val="center"/>
          </w:tcPr>
          <w:p w14:paraId="2F2FADF8" w14:textId="77777777" w:rsidR="000A708F" w:rsidRDefault="009C29C0">
            <w:pPr>
              <w:jc w:val="right"/>
            </w:pPr>
            <w:r>
              <w:rPr>
                <w:i/>
                <w:iCs/>
              </w:rPr>
              <w:t>(not set or not applicable)</w:t>
            </w:r>
          </w:p>
        </w:tc>
      </w:tr>
      <w:tr w:rsidR="000A708F" w14:paraId="6D750B4F" w14:textId="77777777">
        <w:tc>
          <w:tcPr>
            <w:tcW w:w="5000" w:type="dxa"/>
            <w:noWrap/>
          </w:tcPr>
          <w:p w14:paraId="3BCBB4DD" w14:textId="77777777" w:rsidR="000A708F" w:rsidRDefault="009C29C0">
            <w:r>
              <w:t>GEF Grant Amount</w:t>
            </w:r>
          </w:p>
        </w:tc>
        <w:tc>
          <w:tcPr>
            <w:tcW w:w="5000" w:type="dxa"/>
            <w:noWrap/>
            <w:vAlign w:val="center"/>
          </w:tcPr>
          <w:p w14:paraId="10E6486C" w14:textId="77777777" w:rsidR="000A708F" w:rsidRDefault="009C29C0">
            <w:pPr>
              <w:jc w:val="right"/>
            </w:pPr>
            <w:r>
              <w:t>1,124,463</w:t>
            </w:r>
          </w:p>
        </w:tc>
      </w:tr>
      <w:tr w:rsidR="000A708F" w14:paraId="603EE284" w14:textId="77777777">
        <w:tc>
          <w:tcPr>
            <w:tcW w:w="5000" w:type="dxa"/>
            <w:noWrap/>
          </w:tcPr>
          <w:p w14:paraId="3E3FB8C1" w14:textId="77777777" w:rsidR="000A708F" w:rsidRDefault="009C29C0">
            <w:r>
              <w:t>Co-financing</w:t>
            </w:r>
          </w:p>
        </w:tc>
        <w:tc>
          <w:tcPr>
            <w:tcW w:w="5000" w:type="dxa"/>
            <w:noWrap/>
            <w:vAlign w:val="center"/>
          </w:tcPr>
          <w:p w14:paraId="2D9FA30D" w14:textId="77777777" w:rsidR="000A708F" w:rsidRDefault="009C29C0">
            <w:pPr>
              <w:jc w:val="right"/>
            </w:pPr>
            <w:r>
              <w:t>65,231,987</w:t>
            </w:r>
          </w:p>
        </w:tc>
      </w:tr>
    </w:tbl>
    <w:p w14:paraId="6784D604" w14:textId="77777777" w:rsidR="000A708F" w:rsidRDefault="009C29C0">
      <w:pPr>
        <w:pStyle w:val="Titre2"/>
      </w:pPr>
      <w:bookmarkStart w:id="12" w:name="_Toc12"/>
      <w:r>
        <w:t>Finance/Co-finance</w:t>
      </w:r>
      <w:bookmarkEnd w:id="1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0A708F" w14:paraId="02099F87" w14:textId="77777777">
        <w:tc>
          <w:tcPr>
            <w:tcW w:w="10000" w:type="dxa"/>
            <w:shd w:val="clear" w:color="auto" w:fill="D9D9D9"/>
            <w:noWrap/>
          </w:tcPr>
          <w:p w14:paraId="6E133F27" w14:textId="77777777" w:rsidR="000A708F" w:rsidRDefault="009C29C0">
            <w:r>
              <w:rPr>
                <w:b/>
                <w:bCs/>
              </w:rPr>
              <w:t>Please provide a brief update on co-financing for this project. How has expected co-financing changed during implementation? How has co-financing contributed to achieving expected results?</w:t>
            </w:r>
          </w:p>
          <w:p w14:paraId="736AA3FD" w14:textId="77777777" w:rsidR="000A708F" w:rsidRDefault="000A708F"/>
          <w:p w14:paraId="5D22259B" w14:textId="77777777" w:rsidR="000A708F" w:rsidRDefault="009C29C0">
            <w:r>
              <w:rPr>
                <w:b/>
                <w:bCs/>
              </w:rPr>
              <w:t>(This question will not be submitted to the GEF.)</w:t>
            </w:r>
          </w:p>
        </w:tc>
      </w:tr>
      <w:tr w:rsidR="000A708F" w14:paraId="2CC6BF3A" w14:textId="77777777">
        <w:tc>
          <w:tcPr>
            <w:tcW w:w="10000" w:type="dxa"/>
            <w:noWrap/>
          </w:tcPr>
          <w:p w14:paraId="4639A6F4" w14:textId="77777777" w:rsidR="000A708F" w:rsidRDefault="009C29C0">
            <w:r>
              <w:rPr>
                <w:i/>
                <w:iCs/>
              </w:rPr>
              <w:t>(not set or not applicable)</w:t>
            </w:r>
          </w:p>
        </w:tc>
      </w:tr>
    </w:tbl>
    <w:p w14:paraId="5FA2E3B8" w14:textId="77777777" w:rsidR="000A708F" w:rsidRDefault="000A708F">
      <w:pPr>
        <w:sectPr w:rsidR="000A708F">
          <w:pgSz w:w="11905" w:h="16837"/>
          <w:pgMar w:top="1440" w:right="1440" w:bottom="1440" w:left="1440" w:header="720" w:footer="720" w:gutter="0"/>
          <w:cols w:space="720"/>
        </w:sectPr>
      </w:pPr>
    </w:p>
    <w:p w14:paraId="0706E6E9" w14:textId="77777777" w:rsidR="000A708F" w:rsidRDefault="009C29C0">
      <w:pPr>
        <w:pStyle w:val="Titre1"/>
      </w:pPr>
      <w:bookmarkStart w:id="13" w:name="_Toc13"/>
      <w:r>
        <w:lastRenderedPageBreak/>
        <w:t>Implementation Progress</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0A708F" w14:paraId="40BA4D93" w14:textId="77777777">
        <w:tc>
          <w:tcPr>
            <w:tcW w:w="10000" w:type="dxa"/>
            <w:shd w:val="clear" w:color="auto" w:fill="D9D9D9"/>
            <w:noWrap/>
          </w:tcPr>
          <w:p w14:paraId="2ED51CB0" w14:textId="77777777" w:rsidR="000A708F" w:rsidRDefault="009C29C0">
            <w:r>
              <w:rPr>
                <w:b/>
                <w:bCs/>
              </w:rPr>
              <w:t>Project Manager: Please provide comments on delays with outputs/activities during the period 1 July 2025 through 30 June 2026.  If there were no delays, please indicate 'not applicable'.</w:t>
            </w:r>
          </w:p>
        </w:tc>
      </w:tr>
      <w:tr w:rsidR="000A708F" w14:paraId="74F3C66F" w14:textId="77777777">
        <w:tc>
          <w:tcPr>
            <w:tcW w:w="10000" w:type="dxa"/>
            <w:noWrap/>
          </w:tcPr>
          <w:p w14:paraId="463EDEBD" w14:textId="77777777" w:rsidR="000A708F" w:rsidRDefault="009C29C0">
            <w:r>
              <w:rPr>
                <w:i/>
                <w:iCs/>
              </w:rPr>
              <w:t>(not set or not applicable)</w:t>
            </w:r>
          </w:p>
        </w:tc>
      </w:tr>
      <w:tr w:rsidR="000A708F" w14:paraId="2DBE9540" w14:textId="77777777">
        <w:tc>
          <w:tcPr>
            <w:tcW w:w="10000" w:type="dxa"/>
            <w:shd w:val="clear" w:color="auto" w:fill="D9D9D9"/>
            <w:noWrap/>
          </w:tcPr>
          <w:p w14:paraId="47107EFE" w14:textId="77777777" w:rsidR="000A708F" w:rsidRDefault="009C29C0">
            <w:r>
              <w:rPr>
                <w:b/>
                <w:bCs/>
              </w:rPr>
              <w:t xml:space="preserve">CO </w:t>
            </w:r>
            <w:proofErr w:type="spellStart"/>
            <w:r>
              <w:rPr>
                <w:b/>
                <w:bCs/>
              </w:rPr>
              <w:t>Programme</w:t>
            </w:r>
            <w:proofErr w:type="spellEnd"/>
            <w:r>
              <w:rPr>
                <w:b/>
                <w:bCs/>
              </w:rPr>
              <w:t xml:space="preserve"> Officer: Please include specific measures to manage the project's implementation performance.</w:t>
            </w:r>
          </w:p>
          <w:p w14:paraId="5EE4BB0D" w14:textId="77777777" w:rsidR="000A708F" w:rsidRDefault="000A708F"/>
          <w:p w14:paraId="07E8C754" w14:textId="77777777" w:rsidR="000A708F" w:rsidRDefault="009C29C0">
            <w:r>
              <w:rPr>
                <w:b/>
                <w:bCs/>
              </w:rPr>
              <w:t xml:space="preserve">BPPS RTA will provide support </w:t>
            </w:r>
            <w:proofErr w:type="gramStart"/>
            <w:r>
              <w:rPr>
                <w:b/>
                <w:bCs/>
              </w:rPr>
              <w:t>to</w:t>
            </w:r>
            <w:proofErr w:type="gramEnd"/>
            <w:r>
              <w:rPr>
                <w:b/>
                <w:bCs/>
              </w:rPr>
              <w:t xml:space="preserve"> this response, as needed.</w:t>
            </w:r>
          </w:p>
          <w:p w14:paraId="0833A0AF" w14:textId="77777777" w:rsidR="000A708F" w:rsidRDefault="000A708F"/>
          <w:p w14:paraId="3FA811C5" w14:textId="77777777" w:rsidR="000A708F" w:rsidRDefault="000A708F"/>
        </w:tc>
      </w:tr>
      <w:tr w:rsidR="000A708F" w14:paraId="0C2661A2" w14:textId="77777777">
        <w:tc>
          <w:tcPr>
            <w:tcW w:w="10000" w:type="dxa"/>
            <w:noWrap/>
          </w:tcPr>
          <w:p w14:paraId="03707432" w14:textId="77777777" w:rsidR="000A708F" w:rsidRDefault="009C29C0">
            <w:r>
              <w:rPr>
                <w:i/>
                <w:iCs/>
              </w:rPr>
              <w:t>(not set or not applicable)</w:t>
            </w:r>
          </w:p>
        </w:tc>
      </w:tr>
    </w:tbl>
    <w:p w14:paraId="377C318F" w14:textId="77777777" w:rsidR="000A708F" w:rsidRDefault="000A708F">
      <w:pPr>
        <w:sectPr w:rsidR="000A708F">
          <w:pgSz w:w="11905" w:h="16837"/>
          <w:pgMar w:top="1440" w:right="1440" w:bottom="1440" w:left="1440" w:header="720" w:footer="720" w:gutter="0"/>
          <w:cols w:space="720"/>
        </w:sectPr>
      </w:pPr>
    </w:p>
    <w:p w14:paraId="32860D26" w14:textId="77777777" w:rsidR="000A708F" w:rsidRDefault="009C29C0">
      <w:pPr>
        <w:pStyle w:val="Titre1"/>
      </w:pPr>
      <w:bookmarkStart w:id="14" w:name="_Toc14"/>
      <w:r>
        <w:lastRenderedPageBreak/>
        <w:t>Project Governance</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0A708F" w14:paraId="031BD0A2" w14:textId="77777777">
        <w:tc>
          <w:tcPr>
            <w:tcW w:w="10000" w:type="dxa"/>
            <w:shd w:val="clear" w:color="auto" w:fill="D9D9D9"/>
            <w:noWrap/>
          </w:tcPr>
          <w:p w14:paraId="5BB3283F" w14:textId="77777777" w:rsidR="000A708F" w:rsidRDefault="009C29C0">
            <w:r>
              <w:rPr>
                <w:b/>
                <w:bCs/>
              </w:rPr>
              <w:t>1) Please enter the dates of Project Board meetings during the reporting period (1 July 2025 to 30 June 2026)</w:t>
            </w:r>
          </w:p>
        </w:tc>
      </w:tr>
      <w:tr w:rsidR="000A708F" w14:paraId="1C52BDFB" w14:textId="77777777">
        <w:tc>
          <w:tcPr>
            <w:tcW w:w="10000" w:type="dxa"/>
            <w:noWrap/>
          </w:tcPr>
          <w:p w14:paraId="5D1F7EDD" w14:textId="0609E06A" w:rsidR="000A708F" w:rsidRDefault="006A172D">
            <w:r>
              <w:rPr>
                <w:i/>
                <w:iCs/>
              </w:rPr>
              <w:t>3</w:t>
            </w:r>
            <w:r w:rsidR="002D7CF7">
              <w:rPr>
                <w:i/>
                <w:iCs/>
              </w:rPr>
              <w:t>0 April, 2026</w:t>
            </w:r>
          </w:p>
        </w:tc>
      </w:tr>
      <w:tr w:rsidR="000A708F" w14:paraId="49EF1884" w14:textId="77777777">
        <w:tc>
          <w:tcPr>
            <w:tcW w:w="10000" w:type="dxa"/>
            <w:shd w:val="clear" w:color="auto" w:fill="D9D9D9"/>
            <w:noWrap/>
          </w:tcPr>
          <w:p w14:paraId="2D4EFA8F" w14:textId="77777777" w:rsidR="000A708F" w:rsidRDefault="000A708F"/>
        </w:tc>
      </w:tr>
      <w:tr w:rsidR="000A708F" w14:paraId="45A2E656" w14:textId="77777777">
        <w:tc>
          <w:tcPr>
            <w:tcW w:w="10000" w:type="dxa"/>
            <w:noWrap/>
          </w:tcPr>
          <w:p w14:paraId="748C4E40" w14:textId="77777777" w:rsidR="000A708F" w:rsidRDefault="009C29C0">
            <w:r>
              <w:rPr>
                <w:i/>
                <w:iCs/>
              </w:rPr>
              <w:t>(not set or not applicable)</w:t>
            </w:r>
          </w:p>
        </w:tc>
      </w:tr>
    </w:tbl>
    <w:p w14:paraId="156B391A" w14:textId="77777777" w:rsidR="000A708F" w:rsidRDefault="009C29C0">
      <w:pPr>
        <w:pStyle w:val="Titre2"/>
      </w:pPr>
      <w:bookmarkStart w:id="15" w:name="_Toc15"/>
      <w:r>
        <w:t>Project governance questions</w:t>
      </w:r>
      <w:bookmarkEnd w:id="1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0A708F" w14:paraId="6928BB9A" w14:textId="77777777">
        <w:tc>
          <w:tcPr>
            <w:tcW w:w="10000" w:type="dxa"/>
            <w:shd w:val="clear" w:color="auto" w:fill="D9D9D9"/>
            <w:noWrap/>
          </w:tcPr>
          <w:p w14:paraId="4D7A5557" w14:textId="77777777" w:rsidR="000A708F" w:rsidRDefault="009C29C0">
            <w:r>
              <w:rPr>
                <w:b/>
                <w:bCs/>
              </w:rPr>
              <w:t>Has project oversight been exercised effectively via the Project Board meetings during this reporting period?</w:t>
            </w:r>
          </w:p>
        </w:tc>
      </w:tr>
      <w:tr w:rsidR="000A708F" w14:paraId="76782548" w14:textId="77777777">
        <w:tc>
          <w:tcPr>
            <w:tcW w:w="10000" w:type="dxa"/>
            <w:noWrap/>
          </w:tcPr>
          <w:p w14:paraId="5AB1EA58" w14:textId="77777777" w:rsidR="000A708F" w:rsidRDefault="009C29C0">
            <w:r>
              <w:rPr>
                <w:i/>
                <w:iCs/>
              </w:rPr>
              <w:t>(not set or not applicable)</w:t>
            </w:r>
          </w:p>
        </w:tc>
      </w:tr>
      <w:tr w:rsidR="000A708F" w14:paraId="4AC34860" w14:textId="77777777">
        <w:tc>
          <w:tcPr>
            <w:tcW w:w="10000" w:type="dxa"/>
            <w:shd w:val="clear" w:color="auto" w:fill="D9D9D9"/>
            <w:noWrap/>
          </w:tcPr>
          <w:p w14:paraId="7A3B29E6" w14:textId="77777777" w:rsidR="000A708F" w:rsidRDefault="009C29C0">
            <w:r>
              <w:rPr>
                <w:b/>
                <w:bCs/>
              </w:rPr>
              <w:t>Please briefly expand on your response.</w:t>
            </w:r>
          </w:p>
        </w:tc>
      </w:tr>
      <w:tr w:rsidR="000A708F" w14:paraId="18A3F8CF" w14:textId="77777777">
        <w:tc>
          <w:tcPr>
            <w:tcW w:w="10000" w:type="dxa"/>
            <w:noWrap/>
          </w:tcPr>
          <w:p w14:paraId="40BC7366" w14:textId="77777777" w:rsidR="000A708F" w:rsidRDefault="009C29C0">
            <w:r>
              <w:rPr>
                <w:i/>
                <w:iCs/>
              </w:rPr>
              <w:t>(not set or not applicable)</w:t>
            </w:r>
          </w:p>
        </w:tc>
      </w:tr>
    </w:tbl>
    <w:p w14:paraId="658CCE20" w14:textId="77777777" w:rsidR="000A708F" w:rsidRDefault="000A708F">
      <w:pPr>
        <w:sectPr w:rsidR="000A708F">
          <w:pgSz w:w="11905" w:h="16837"/>
          <w:pgMar w:top="1440" w:right="1440" w:bottom="1440" w:left="1440" w:header="720" w:footer="720" w:gutter="0"/>
          <w:cols w:space="720"/>
        </w:sectPr>
      </w:pPr>
    </w:p>
    <w:p w14:paraId="65CC92EA" w14:textId="77777777" w:rsidR="000A708F" w:rsidRDefault="009C29C0">
      <w:pPr>
        <w:pStyle w:val="Titre1"/>
      </w:pPr>
      <w:bookmarkStart w:id="16" w:name="_Toc16"/>
      <w:r>
        <w:lastRenderedPageBreak/>
        <w:t>Ratings and Overall Assessments</w:t>
      </w:r>
      <w:bookmarkEnd w:id="1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625"/>
        <w:gridCol w:w="3624"/>
        <w:gridCol w:w="3624"/>
      </w:tblGrid>
      <w:tr w:rsidR="000A708F" w14:paraId="6EFF0E29" w14:textId="77777777">
        <w:tc>
          <w:tcPr>
            <w:tcW w:w="5000" w:type="dxa"/>
            <w:noWrap/>
          </w:tcPr>
          <w:p w14:paraId="742D0D6C" w14:textId="77777777" w:rsidR="000A708F" w:rsidRDefault="009C29C0">
            <w:r>
              <w:rPr>
                <w:b/>
                <w:bCs/>
              </w:rPr>
              <w:t>Role</w:t>
            </w:r>
          </w:p>
        </w:tc>
        <w:tc>
          <w:tcPr>
            <w:tcW w:w="5000" w:type="dxa"/>
            <w:noWrap/>
          </w:tcPr>
          <w:p w14:paraId="7F68D015" w14:textId="77777777" w:rsidR="000A708F" w:rsidRDefault="009C29C0">
            <w:r>
              <w:rPr>
                <w:b/>
                <w:bCs/>
              </w:rPr>
              <w:t>2026 Development Objective Progress Rating</w:t>
            </w:r>
          </w:p>
        </w:tc>
        <w:tc>
          <w:tcPr>
            <w:tcW w:w="5000" w:type="dxa"/>
            <w:noWrap/>
          </w:tcPr>
          <w:p w14:paraId="7303AC8A" w14:textId="77777777" w:rsidR="000A708F" w:rsidRDefault="009C29C0">
            <w:r>
              <w:rPr>
                <w:b/>
                <w:bCs/>
              </w:rPr>
              <w:t>2026 Implementation Progress Rating</w:t>
            </w:r>
          </w:p>
        </w:tc>
      </w:tr>
      <w:tr w:rsidR="000A708F" w14:paraId="23C4E043" w14:textId="77777777">
        <w:tc>
          <w:tcPr>
            <w:tcW w:w="5000" w:type="dxa"/>
            <w:noWrap/>
          </w:tcPr>
          <w:p w14:paraId="49CF279D" w14:textId="77777777" w:rsidR="000A708F" w:rsidRDefault="009C29C0">
            <w:r>
              <w:rPr>
                <w:b/>
                <w:bCs/>
              </w:rPr>
              <w:t>UNDP BPPS Technical Advisor</w:t>
            </w:r>
          </w:p>
        </w:tc>
        <w:tc>
          <w:tcPr>
            <w:tcW w:w="5000" w:type="dxa"/>
            <w:noWrap/>
          </w:tcPr>
          <w:p w14:paraId="2B2FA175" w14:textId="77777777" w:rsidR="000A708F" w:rsidRDefault="009C29C0">
            <w:r>
              <w:rPr>
                <w:i/>
                <w:iCs/>
              </w:rPr>
              <w:t>(not set or not applicable)</w:t>
            </w:r>
          </w:p>
        </w:tc>
        <w:tc>
          <w:tcPr>
            <w:tcW w:w="5000" w:type="dxa"/>
            <w:noWrap/>
          </w:tcPr>
          <w:p w14:paraId="5D51BCCD" w14:textId="77777777" w:rsidR="000A708F" w:rsidRDefault="009C29C0">
            <w:r>
              <w:rPr>
                <w:i/>
                <w:iCs/>
              </w:rPr>
              <w:t>(not set or not applicable)</w:t>
            </w:r>
          </w:p>
        </w:tc>
      </w:tr>
    </w:tbl>
    <w:p w14:paraId="52DC315F" w14:textId="77777777" w:rsidR="000A708F" w:rsidRDefault="000A708F"/>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628"/>
        <w:gridCol w:w="7245"/>
      </w:tblGrid>
      <w:tr w:rsidR="000A708F" w14:paraId="27D5DD9B" w14:textId="77777777">
        <w:tc>
          <w:tcPr>
            <w:tcW w:w="5000" w:type="dxa"/>
            <w:noWrap/>
          </w:tcPr>
          <w:p w14:paraId="645EEAD7" w14:textId="77777777" w:rsidR="000A708F" w:rsidRDefault="009C29C0">
            <w:r>
              <w:rPr>
                <w:b/>
                <w:bCs/>
              </w:rPr>
              <w:t>Role</w:t>
            </w:r>
          </w:p>
        </w:tc>
        <w:tc>
          <w:tcPr>
            <w:tcW w:w="10000" w:type="dxa"/>
            <w:noWrap/>
          </w:tcPr>
          <w:p w14:paraId="28643870" w14:textId="77777777" w:rsidR="000A708F" w:rsidRDefault="009C29C0">
            <w:r>
              <w:rPr>
                <w:b/>
                <w:bCs/>
              </w:rPr>
              <w:t>2026 Overall Assessment</w:t>
            </w:r>
          </w:p>
        </w:tc>
      </w:tr>
      <w:tr w:rsidR="000A708F" w14:paraId="47012619" w14:textId="77777777">
        <w:tc>
          <w:tcPr>
            <w:tcW w:w="5000" w:type="dxa"/>
            <w:noWrap/>
          </w:tcPr>
          <w:p w14:paraId="52A350A2" w14:textId="77777777" w:rsidR="000A708F" w:rsidRDefault="009C29C0">
            <w:r>
              <w:rPr>
                <w:b/>
                <w:bCs/>
              </w:rPr>
              <w:t>UNDP BPPS Technical Advisor</w:t>
            </w:r>
          </w:p>
        </w:tc>
        <w:tc>
          <w:tcPr>
            <w:tcW w:w="10000" w:type="dxa"/>
            <w:noWrap/>
          </w:tcPr>
          <w:p w14:paraId="5E594213" w14:textId="77777777" w:rsidR="000A708F" w:rsidRDefault="000A708F"/>
          <w:p w14:paraId="2148A9F9" w14:textId="77777777" w:rsidR="000A708F" w:rsidRDefault="009C29C0">
            <w:r>
              <w:t>----</w:t>
            </w:r>
          </w:p>
          <w:p w14:paraId="7BAD6B7A" w14:textId="77777777" w:rsidR="000A708F" w:rsidRDefault="000A708F"/>
        </w:tc>
      </w:tr>
      <w:tr w:rsidR="000A708F" w14:paraId="3CDBBD5E" w14:textId="77777777">
        <w:tc>
          <w:tcPr>
            <w:tcW w:w="5000" w:type="dxa"/>
            <w:noWrap/>
          </w:tcPr>
          <w:p w14:paraId="121F73D0" w14:textId="77777777" w:rsidR="000A708F" w:rsidRDefault="009C29C0">
            <w:r>
              <w:rPr>
                <w:b/>
                <w:bCs/>
              </w:rPr>
              <w:t xml:space="preserve">UNDP Country Office </w:t>
            </w:r>
            <w:proofErr w:type="spellStart"/>
            <w:r>
              <w:rPr>
                <w:b/>
                <w:bCs/>
              </w:rPr>
              <w:t>Programme</w:t>
            </w:r>
            <w:proofErr w:type="spellEnd"/>
            <w:r>
              <w:rPr>
                <w:b/>
                <w:bCs/>
              </w:rPr>
              <w:t xml:space="preserve"> Officer</w:t>
            </w:r>
          </w:p>
        </w:tc>
        <w:tc>
          <w:tcPr>
            <w:tcW w:w="10000" w:type="dxa"/>
            <w:noWrap/>
          </w:tcPr>
          <w:p w14:paraId="5BAAA729" w14:textId="77777777" w:rsidR="000A708F" w:rsidRDefault="009C29C0">
            <w:r>
              <w:rPr>
                <w:i/>
                <w:iCs/>
              </w:rPr>
              <w:t>(not set or not applicable)</w:t>
            </w:r>
          </w:p>
        </w:tc>
      </w:tr>
      <w:tr w:rsidR="000A708F" w14:paraId="39208166" w14:textId="77777777">
        <w:tc>
          <w:tcPr>
            <w:tcW w:w="5000" w:type="dxa"/>
            <w:noWrap/>
          </w:tcPr>
          <w:p w14:paraId="54FC8116" w14:textId="77777777" w:rsidR="000A708F" w:rsidRDefault="009C29C0">
            <w:r>
              <w:rPr>
                <w:b/>
                <w:bCs/>
              </w:rPr>
              <w:t>Project Manager/Coordinator</w:t>
            </w:r>
          </w:p>
        </w:tc>
        <w:tc>
          <w:tcPr>
            <w:tcW w:w="10000" w:type="dxa"/>
            <w:noWrap/>
          </w:tcPr>
          <w:p w14:paraId="75F0FCD5" w14:textId="77777777" w:rsidR="000A708F" w:rsidRDefault="009C29C0">
            <w:r>
              <w:rPr>
                <w:i/>
                <w:iCs/>
              </w:rPr>
              <w:t>(not set or not applicable)</w:t>
            </w:r>
          </w:p>
        </w:tc>
      </w:tr>
      <w:tr w:rsidR="000A708F" w14:paraId="69A4D7DA" w14:textId="77777777">
        <w:tc>
          <w:tcPr>
            <w:tcW w:w="5000" w:type="dxa"/>
            <w:noWrap/>
          </w:tcPr>
          <w:p w14:paraId="2F10F003" w14:textId="77777777" w:rsidR="000A708F" w:rsidRDefault="009C29C0">
            <w:r>
              <w:rPr>
                <w:b/>
                <w:bCs/>
              </w:rPr>
              <w:t>GEF Operational Focal point</w:t>
            </w:r>
          </w:p>
        </w:tc>
        <w:tc>
          <w:tcPr>
            <w:tcW w:w="10000" w:type="dxa"/>
            <w:noWrap/>
          </w:tcPr>
          <w:p w14:paraId="37D46148" w14:textId="77777777" w:rsidR="000A708F" w:rsidRDefault="009C29C0">
            <w:r>
              <w:rPr>
                <w:i/>
                <w:iCs/>
              </w:rPr>
              <w:t>(not set or not applicable)</w:t>
            </w:r>
          </w:p>
        </w:tc>
      </w:tr>
      <w:tr w:rsidR="000A708F" w14:paraId="09FB9FEC" w14:textId="77777777">
        <w:tc>
          <w:tcPr>
            <w:tcW w:w="5000" w:type="dxa"/>
            <w:noWrap/>
          </w:tcPr>
          <w:p w14:paraId="73F9B815" w14:textId="77777777" w:rsidR="000A708F" w:rsidRDefault="009C29C0">
            <w:r>
              <w:rPr>
                <w:b/>
                <w:bCs/>
              </w:rPr>
              <w:t>Project Implementing Partner</w:t>
            </w:r>
          </w:p>
        </w:tc>
        <w:tc>
          <w:tcPr>
            <w:tcW w:w="10000" w:type="dxa"/>
            <w:noWrap/>
          </w:tcPr>
          <w:p w14:paraId="4E18016D" w14:textId="77777777" w:rsidR="000A708F" w:rsidRDefault="009C29C0">
            <w:r>
              <w:rPr>
                <w:i/>
                <w:iCs/>
              </w:rPr>
              <w:t>(not set or not applicable)</w:t>
            </w:r>
          </w:p>
        </w:tc>
      </w:tr>
      <w:tr w:rsidR="000A708F" w14:paraId="679FEE81" w14:textId="77777777">
        <w:tc>
          <w:tcPr>
            <w:tcW w:w="5000" w:type="dxa"/>
            <w:noWrap/>
          </w:tcPr>
          <w:p w14:paraId="1532D4BD" w14:textId="77777777" w:rsidR="000A708F" w:rsidRDefault="009C29C0">
            <w:r>
              <w:rPr>
                <w:b/>
                <w:bCs/>
              </w:rPr>
              <w:t>Other Partners</w:t>
            </w:r>
          </w:p>
        </w:tc>
        <w:tc>
          <w:tcPr>
            <w:tcW w:w="10000" w:type="dxa"/>
            <w:noWrap/>
          </w:tcPr>
          <w:p w14:paraId="5A180C62" w14:textId="77777777" w:rsidR="000A708F" w:rsidRDefault="009C29C0">
            <w:r>
              <w:rPr>
                <w:i/>
                <w:iCs/>
              </w:rPr>
              <w:t>(not set or not applicable)</w:t>
            </w:r>
          </w:p>
        </w:tc>
      </w:tr>
    </w:tbl>
    <w:p w14:paraId="7D8DC212" w14:textId="77777777" w:rsidR="000A708F" w:rsidRDefault="000A708F">
      <w:pPr>
        <w:sectPr w:rsidR="000A708F">
          <w:pgSz w:w="11905" w:h="16837"/>
          <w:pgMar w:top="500" w:right="500" w:bottom="500" w:left="500" w:header="720" w:footer="720" w:gutter="0"/>
          <w:cols w:space="720"/>
        </w:sectPr>
      </w:pPr>
    </w:p>
    <w:p w14:paraId="425B2C5E" w14:textId="77777777" w:rsidR="000A708F" w:rsidRDefault="009C29C0">
      <w:pPr>
        <w:pStyle w:val="Titre1"/>
      </w:pPr>
      <w:bookmarkStart w:id="17" w:name="_Toc17"/>
      <w:r>
        <w:lastRenderedPageBreak/>
        <w:t>Minor Amendments</w:t>
      </w:r>
      <w:bookmarkEnd w:id="17"/>
    </w:p>
    <w:p w14:paraId="3EC1E77E" w14:textId="77777777" w:rsidR="000A708F" w:rsidRDefault="000A708F">
      <w:pPr>
        <w:spacing w:after="0"/>
      </w:pPr>
    </w:p>
    <w:p w14:paraId="2FDAA258" w14:textId="77777777" w:rsidR="000A708F" w:rsidRDefault="009C29C0">
      <w:r>
        <w:t>Minor amendments are changes to the project design or implementation that do not have significant impact on the project objectives or scope, or an increase of the GEF project financing up to 5% as described in Annex 9 of the </w:t>
      </w:r>
      <w:hyperlink r:id="rId12" w:history="1">
        <w:r>
          <w:t>GEF Project and Program Cycle Policy Guidelines</w:t>
        </w:r>
      </w:hyperlink>
      <w:r>
        <w:t>.</w:t>
      </w:r>
    </w:p>
    <w:p w14:paraId="7192CE13" w14:textId="77777777" w:rsidR="000A708F" w:rsidRDefault="009C29C0">
      <w:r>
        <w:rPr>
          <w:b/>
          <w:bCs/>
        </w:rPr>
        <w:t xml:space="preserve">CO </w:t>
      </w:r>
      <w:proofErr w:type="spellStart"/>
      <w:r>
        <w:rPr>
          <w:b/>
          <w:bCs/>
        </w:rPr>
        <w:t>Programme</w:t>
      </w:r>
      <w:proofErr w:type="spellEnd"/>
      <w:r>
        <w:rPr>
          <w:b/>
          <w:bCs/>
        </w:rPr>
        <w:t xml:space="preserve"> Officer:</w:t>
      </w:r>
      <w:r>
        <w:t xml:space="preserve"> Please mark each category for which a minor amendment occurred during this reporting period (1 July 2025- 30 June 2026). </w:t>
      </w:r>
    </w:p>
    <w:p w14:paraId="27F8B361" w14:textId="77777777" w:rsidR="000A708F" w:rsidRDefault="009C29C0">
      <w:r>
        <w:t>For each category that is marked, please provide a brief description of the change that occurred in the associated text box. You may attach supporting documentation, as appropriate.</w:t>
      </w:r>
    </w:p>
    <w:p w14:paraId="0B06491D" w14:textId="77777777" w:rsidR="000A708F" w:rsidRDefault="009C29C0">
      <w:r>
        <w:t>The purpose of this section is to capture adaptive management and measure project proactiveness, an indicator outlined in paragraph 70 of the GEF-8 Policy Directions available </w:t>
      </w:r>
      <w:hyperlink r:id="rId13"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0A708F" w14:paraId="3A149AB0" w14:textId="77777777">
        <w:tc>
          <w:tcPr>
            <w:tcW w:w="10000" w:type="dxa"/>
            <w:shd w:val="clear" w:color="auto" w:fill="D9D9D9"/>
            <w:noWrap/>
          </w:tcPr>
          <w:p w14:paraId="0B2F8BD8" w14:textId="77777777" w:rsidR="000A708F" w:rsidRDefault="009C29C0">
            <w:r>
              <w:rPr>
                <w:b/>
                <w:bCs/>
              </w:rPr>
              <w:t>A) Results Framework</w:t>
            </w:r>
          </w:p>
        </w:tc>
      </w:tr>
      <w:tr w:rsidR="000A708F" w14:paraId="7D4CCAAA" w14:textId="77777777">
        <w:tc>
          <w:tcPr>
            <w:tcW w:w="10000" w:type="dxa"/>
            <w:noWrap/>
          </w:tcPr>
          <w:p w14:paraId="437F14C6" w14:textId="77777777" w:rsidR="000A708F" w:rsidRDefault="009C29C0">
            <w:r>
              <w:rPr>
                <w:i/>
                <w:iCs/>
              </w:rPr>
              <w:t>(not set or not applicable)</w:t>
            </w:r>
          </w:p>
        </w:tc>
      </w:tr>
      <w:tr w:rsidR="000A708F" w14:paraId="765D6062" w14:textId="77777777">
        <w:tc>
          <w:tcPr>
            <w:tcW w:w="10000" w:type="dxa"/>
            <w:shd w:val="clear" w:color="auto" w:fill="D9D9D9"/>
            <w:noWrap/>
          </w:tcPr>
          <w:p w14:paraId="0607DAB1" w14:textId="77777777" w:rsidR="000A708F" w:rsidRDefault="009C29C0">
            <w:r>
              <w:rPr>
                <w:b/>
                <w:bCs/>
              </w:rPr>
              <w:t>B) Components and cost</w:t>
            </w:r>
          </w:p>
        </w:tc>
      </w:tr>
      <w:tr w:rsidR="000A708F" w14:paraId="106A37E4" w14:textId="77777777">
        <w:tc>
          <w:tcPr>
            <w:tcW w:w="10000" w:type="dxa"/>
            <w:noWrap/>
          </w:tcPr>
          <w:p w14:paraId="7747969F" w14:textId="77777777" w:rsidR="000A708F" w:rsidRDefault="009C29C0">
            <w:r>
              <w:rPr>
                <w:i/>
                <w:iCs/>
              </w:rPr>
              <w:t>(not set or not applicable)</w:t>
            </w:r>
          </w:p>
        </w:tc>
      </w:tr>
      <w:tr w:rsidR="000A708F" w14:paraId="4A6630BA" w14:textId="77777777">
        <w:tc>
          <w:tcPr>
            <w:tcW w:w="10000" w:type="dxa"/>
            <w:shd w:val="clear" w:color="auto" w:fill="D9D9D9"/>
            <w:noWrap/>
          </w:tcPr>
          <w:p w14:paraId="55EEEF7B" w14:textId="77777777" w:rsidR="000A708F" w:rsidRDefault="009C29C0">
            <w:r>
              <w:rPr>
                <w:b/>
                <w:bCs/>
              </w:rPr>
              <w:t>C) Institutional and implementation arrangements</w:t>
            </w:r>
          </w:p>
        </w:tc>
      </w:tr>
      <w:tr w:rsidR="000A708F" w14:paraId="31232625" w14:textId="77777777">
        <w:tc>
          <w:tcPr>
            <w:tcW w:w="10000" w:type="dxa"/>
            <w:noWrap/>
          </w:tcPr>
          <w:p w14:paraId="4D6830C0" w14:textId="77777777" w:rsidR="000A708F" w:rsidRDefault="009C29C0">
            <w:r>
              <w:rPr>
                <w:i/>
                <w:iCs/>
              </w:rPr>
              <w:t>(not set or not applicable)</w:t>
            </w:r>
          </w:p>
        </w:tc>
      </w:tr>
      <w:tr w:rsidR="000A708F" w14:paraId="0A51C687" w14:textId="77777777">
        <w:tc>
          <w:tcPr>
            <w:tcW w:w="10000" w:type="dxa"/>
            <w:shd w:val="clear" w:color="auto" w:fill="D9D9D9"/>
            <w:noWrap/>
          </w:tcPr>
          <w:p w14:paraId="2C7B1E9A" w14:textId="77777777" w:rsidR="000A708F" w:rsidRDefault="009C29C0">
            <w:r>
              <w:rPr>
                <w:b/>
                <w:bCs/>
              </w:rPr>
              <w:t>D) Financial management</w:t>
            </w:r>
          </w:p>
        </w:tc>
      </w:tr>
      <w:tr w:rsidR="000A708F" w14:paraId="0AB7040C" w14:textId="77777777">
        <w:tc>
          <w:tcPr>
            <w:tcW w:w="10000" w:type="dxa"/>
            <w:noWrap/>
          </w:tcPr>
          <w:p w14:paraId="7E39CE94" w14:textId="77777777" w:rsidR="000A708F" w:rsidRDefault="009C29C0">
            <w:r>
              <w:rPr>
                <w:i/>
                <w:iCs/>
              </w:rPr>
              <w:t>(not set or not applicable)</w:t>
            </w:r>
          </w:p>
        </w:tc>
      </w:tr>
      <w:tr w:rsidR="000A708F" w14:paraId="19C32C7C" w14:textId="77777777">
        <w:tc>
          <w:tcPr>
            <w:tcW w:w="10000" w:type="dxa"/>
            <w:shd w:val="clear" w:color="auto" w:fill="D9D9D9"/>
            <w:noWrap/>
          </w:tcPr>
          <w:p w14:paraId="2A22F2A3" w14:textId="77777777" w:rsidR="000A708F" w:rsidRDefault="009C29C0">
            <w:r>
              <w:rPr>
                <w:b/>
                <w:bCs/>
              </w:rPr>
              <w:t>E) Implementation schedule</w:t>
            </w:r>
          </w:p>
        </w:tc>
      </w:tr>
      <w:tr w:rsidR="000A708F" w14:paraId="43F82B89" w14:textId="77777777">
        <w:tc>
          <w:tcPr>
            <w:tcW w:w="10000" w:type="dxa"/>
            <w:noWrap/>
          </w:tcPr>
          <w:p w14:paraId="6F8E5FA5" w14:textId="77777777" w:rsidR="000A708F" w:rsidRDefault="009C29C0">
            <w:r>
              <w:rPr>
                <w:i/>
                <w:iCs/>
              </w:rPr>
              <w:t>(not set or not applicable)</w:t>
            </w:r>
          </w:p>
        </w:tc>
      </w:tr>
      <w:tr w:rsidR="000A708F" w14:paraId="15D8AB9F" w14:textId="77777777">
        <w:tc>
          <w:tcPr>
            <w:tcW w:w="10000" w:type="dxa"/>
            <w:shd w:val="clear" w:color="auto" w:fill="D9D9D9"/>
            <w:noWrap/>
          </w:tcPr>
          <w:p w14:paraId="22AB0482" w14:textId="77777777" w:rsidR="000A708F" w:rsidRDefault="009C29C0">
            <w:r>
              <w:rPr>
                <w:b/>
                <w:bCs/>
              </w:rPr>
              <w:t>F) Executing Entity</w:t>
            </w:r>
          </w:p>
        </w:tc>
      </w:tr>
      <w:tr w:rsidR="000A708F" w14:paraId="18126932" w14:textId="77777777">
        <w:tc>
          <w:tcPr>
            <w:tcW w:w="10000" w:type="dxa"/>
            <w:noWrap/>
          </w:tcPr>
          <w:p w14:paraId="343CB5AC" w14:textId="77777777" w:rsidR="000A708F" w:rsidRDefault="009C29C0">
            <w:r>
              <w:rPr>
                <w:i/>
                <w:iCs/>
              </w:rPr>
              <w:t>(not set or not applicable)</w:t>
            </w:r>
          </w:p>
        </w:tc>
      </w:tr>
      <w:tr w:rsidR="000A708F" w14:paraId="44EBAC90" w14:textId="77777777">
        <w:tc>
          <w:tcPr>
            <w:tcW w:w="10000" w:type="dxa"/>
            <w:shd w:val="clear" w:color="auto" w:fill="D9D9D9"/>
            <w:noWrap/>
          </w:tcPr>
          <w:p w14:paraId="155A513F" w14:textId="77777777" w:rsidR="000A708F" w:rsidRDefault="009C29C0">
            <w:r>
              <w:rPr>
                <w:b/>
                <w:bCs/>
              </w:rPr>
              <w:t>G) Executing Entity Category</w:t>
            </w:r>
          </w:p>
        </w:tc>
      </w:tr>
      <w:tr w:rsidR="000A708F" w14:paraId="00567E35" w14:textId="77777777">
        <w:tc>
          <w:tcPr>
            <w:tcW w:w="10000" w:type="dxa"/>
            <w:noWrap/>
          </w:tcPr>
          <w:p w14:paraId="2047DF84" w14:textId="77777777" w:rsidR="000A708F" w:rsidRDefault="009C29C0">
            <w:r>
              <w:rPr>
                <w:i/>
                <w:iCs/>
              </w:rPr>
              <w:t>(not set or not applicable)</w:t>
            </w:r>
          </w:p>
        </w:tc>
      </w:tr>
      <w:tr w:rsidR="000A708F" w14:paraId="2453C993" w14:textId="77777777">
        <w:tc>
          <w:tcPr>
            <w:tcW w:w="10000" w:type="dxa"/>
            <w:shd w:val="clear" w:color="auto" w:fill="D9D9D9"/>
            <w:noWrap/>
          </w:tcPr>
          <w:p w14:paraId="11347406" w14:textId="77777777" w:rsidR="000A708F" w:rsidRDefault="009C29C0">
            <w:r>
              <w:rPr>
                <w:b/>
                <w:bCs/>
              </w:rPr>
              <w:t>H) Minor project objective change</w:t>
            </w:r>
          </w:p>
        </w:tc>
      </w:tr>
      <w:tr w:rsidR="000A708F" w14:paraId="76D4719D" w14:textId="77777777">
        <w:tc>
          <w:tcPr>
            <w:tcW w:w="10000" w:type="dxa"/>
            <w:noWrap/>
          </w:tcPr>
          <w:p w14:paraId="3D68C182" w14:textId="77777777" w:rsidR="000A708F" w:rsidRDefault="009C29C0">
            <w:r>
              <w:rPr>
                <w:i/>
                <w:iCs/>
              </w:rPr>
              <w:t>(not set or not applicable)</w:t>
            </w:r>
          </w:p>
        </w:tc>
      </w:tr>
      <w:tr w:rsidR="000A708F" w14:paraId="54E12DE0" w14:textId="77777777">
        <w:tc>
          <w:tcPr>
            <w:tcW w:w="10000" w:type="dxa"/>
            <w:shd w:val="clear" w:color="auto" w:fill="D9D9D9"/>
            <w:noWrap/>
          </w:tcPr>
          <w:p w14:paraId="4F17889F" w14:textId="77777777" w:rsidR="000A708F" w:rsidRDefault="009C29C0">
            <w:r>
              <w:rPr>
                <w:b/>
                <w:bCs/>
              </w:rPr>
              <w:t>I) Safeguards</w:t>
            </w:r>
          </w:p>
        </w:tc>
      </w:tr>
      <w:tr w:rsidR="000A708F" w14:paraId="5885395D" w14:textId="77777777">
        <w:tc>
          <w:tcPr>
            <w:tcW w:w="10000" w:type="dxa"/>
            <w:noWrap/>
          </w:tcPr>
          <w:p w14:paraId="5DA9DCB7" w14:textId="77777777" w:rsidR="000A708F" w:rsidRDefault="009C29C0">
            <w:r>
              <w:rPr>
                <w:i/>
                <w:iCs/>
              </w:rPr>
              <w:t>(not set or not applicable)</w:t>
            </w:r>
          </w:p>
        </w:tc>
      </w:tr>
      <w:tr w:rsidR="000A708F" w14:paraId="4F987AFA" w14:textId="77777777">
        <w:tc>
          <w:tcPr>
            <w:tcW w:w="10000" w:type="dxa"/>
            <w:shd w:val="clear" w:color="auto" w:fill="D9D9D9"/>
            <w:noWrap/>
          </w:tcPr>
          <w:p w14:paraId="09F6794F" w14:textId="77777777" w:rsidR="000A708F" w:rsidRDefault="009C29C0">
            <w:r>
              <w:rPr>
                <w:b/>
                <w:bCs/>
              </w:rPr>
              <w:t>J) Risk Analysis</w:t>
            </w:r>
          </w:p>
        </w:tc>
      </w:tr>
      <w:tr w:rsidR="000A708F" w14:paraId="0EA07655" w14:textId="77777777">
        <w:tc>
          <w:tcPr>
            <w:tcW w:w="10000" w:type="dxa"/>
            <w:noWrap/>
          </w:tcPr>
          <w:p w14:paraId="27B2BA43" w14:textId="77777777" w:rsidR="000A708F" w:rsidRDefault="009C29C0">
            <w:r>
              <w:rPr>
                <w:i/>
                <w:iCs/>
              </w:rPr>
              <w:t>(not set or not applicable)</w:t>
            </w:r>
          </w:p>
        </w:tc>
      </w:tr>
      <w:tr w:rsidR="000A708F" w14:paraId="37F020C6" w14:textId="77777777">
        <w:tc>
          <w:tcPr>
            <w:tcW w:w="10000" w:type="dxa"/>
            <w:shd w:val="clear" w:color="auto" w:fill="D9D9D9"/>
            <w:noWrap/>
          </w:tcPr>
          <w:p w14:paraId="3CE85420" w14:textId="77777777" w:rsidR="000A708F" w:rsidRDefault="009C29C0">
            <w:r>
              <w:rPr>
                <w:b/>
                <w:bCs/>
              </w:rPr>
              <w:t>K) Increase of GEF project financing up to 5%</w:t>
            </w:r>
          </w:p>
        </w:tc>
      </w:tr>
      <w:tr w:rsidR="000A708F" w14:paraId="5AE2FAFD" w14:textId="77777777">
        <w:tc>
          <w:tcPr>
            <w:tcW w:w="10000" w:type="dxa"/>
            <w:noWrap/>
          </w:tcPr>
          <w:p w14:paraId="12261AE8" w14:textId="77777777" w:rsidR="000A708F" w:rsidRDefault="009C29C0">
            <w:r>
              <w:rPr>
                <w:i/>
                <w:iCs/>
              </w:rPr>
              <w:lastRenderedPageBreak/>
              <w:t>(not set or not applicable)</w:t>
            </w:r>
          </w:p>
        </w:tc>
      </w:tr>
      <w:tr w:rsidR="000A708F" w14:paraId="7D93730B" w14:textId="77777777">
        <w:tc>
          <w:tcPr>
            <w:tcW w:w="10000" w:type="dxa"/>
            <w:shd w:val="clear" w:color="auto" w:fill="D9D9D9"/>
            <w:noWrap/>
          </w:tcPr>
          <w:p w14:paraId="50C3AB67" w14:textId="77777777" w:rsidR="000A708F" w:rsidRDefault="009C29C0">
            <w:r>
              <w:rPr>
                <w:b/>
                <w:bCs/>
              </w:rPr>
              <w:t>L) Co-financing</w:t>
            </w:r>
          </w:p>
        </w:tc>
      </w:tr>
      <w:tr w:rsidR="000A708F" w14:paraId="5D63B319" w14:textId="77777777">
        <w:tc>
          <w:tcPr>
            <w:tcW w:w="10000" w:type="dxa"/>
            <w:noWrap/>
          </w:tcPr>
          <w:p w14:paraId="1CB16B07" w14:textId="77777777" w:rsidR="000A708F" w:rsidRDefault="009C29C0">
            <w:r>
              <w:rPr>
                <w:i/>
                <w:iCs/>
              </w:rPr>
              <w:t>(not set or not applicable)</w:t>
            </w:r>
          </w:p>
        </w:tc>
      </w:tr>
      <w:tr w:rsidR="000A708F" w14:paraId="64E4F37F" w14:textId="77777777">
        <w:tc>
          <w:tcPr>
            <w:tcW w:w="10000" w:type="dxa"/>
            <w:shd w:val="clear" w:color="auto" w:fill="D9D9D9"/>
            <w:noWrap/>
          </w:tcPr>
          <w:p w14:paraId="54DAB1D4" w14:textId="77777777" w:rsidR="000A708F" w:rsidRDefault="009C29C0">
            <w:r>
              <w:rPr>
                <w:b/>
                <w:bCs/>
              </w:rPr>
              <w:t>M) Location of project activity</w:t>
            </w:r>
          </w:p>
        </w:tc>
      </w:tr>
      <w:tr w:rsidR="000A708F" w14:paraId="3F259BAC" w14:textId="77777777">
        <w:tc>
          <w:tcPr>
            <w:tcW w:w="10000" w:type="dxa"/>
            <w:noWrap/>
          </w:tcPr>
          <w:p w14:paraId="3E5E350A" w14:textId="77777777" w:rsidR="000A708F" w:rsidRDefault="009C29C0">
            <w:r>
              <w:rPr>
                <w:i/>
                <w:iCs/>
              </w:rPr>
              <w:t>(not set or not applicable)</w:t>
            </w:r>
          </w:p>
        </w:tc>
      </w:tr>
      <w:tr w:rsidR="000A708F" w14:paraId="2F13C921" w14:textId="77777777">
        <w:tc>
          <w:tcPr>
            <w:tcW w:w="10000" w:type="dxa"/>
            <w:shd w:val="clear" w:color="auto" w:fill="D9D9D9"/>
            <w:noWrap/>
          </w:tcPr>
          <w:p w14:paraId="20D1E390" w14:textId="77777777" w:rsidR="000A708F" w:rsidRDefault="009C29C0">
            <w:r>
              <w:rPr>
                <w:b/>
                <w:bCs/>
              </w:rPr>
              <w:t>Other</w:t>
            </w:r>
          </w:p>
        </w:tc>
      </w:tr>
      <w:tr w:rsidR="000A708F" w14:paraId="1CDB9064" w14:textId="77777777">
        <w:tc>
          <w:tcPr>
            <w:tcW w:w="10000" w:type="dxa"/>
            <w:noWrap/>
          </w:tcPr>
          <w:p w14:paraId="2517CB36" w14:textId="77777777" w:rsidR="000A708F" w:rsidRDefault="009C29C0">
            <w:r>
              <w:rPr>
                <w:i/>
                <w:iCs/>
              </w:rPr>
              <w:t>(not set or not applicable)</w:t>
            </w:r>
          </w:p>
        </w:tc>
      </w:tr>
      <w:tr w:rsidR="000A708F" w14:paraId="712BFF19" w14:textId="77777777">
        <w:tc>
          <w:tcPr>
            <w:tcW w:w="10000" w:type="dxa"/>
            <w:shd w:val="clear" w:color="auto" w:fill="D9D9D9"/>
            <w:noWrap/>
          </w:tcPr>
          <w:p w14:paraId="2E3F0187" w14:textId="77777777" w:rsidR="000A708F" w:rsidRDefault="009C29C0">
            <w:r>
              <w:rPr>
                <w:b/>
                <w:bCs/>
              </w:rPr>
              <w:t>Upload any supporting documentation related to responses in this section.</w:t>
            </w:r>
          </w:p>
          <w:p w14:paraId="422A7089" w14:textId="77777777" w:rsidR="000A708F" w:rsidRDefault="009C29C0">
            <w:r>
              <w:rPr>
                <w:i/>
                <w:iCs/>
              </w:rPr>
              <w:t>(Uploaded files will be kept internal and not submitted to the GEF.)</w:t>
            </w:r>
          </w:p>
        </w:tc>
      </w:tr>
      <w:tr w:rsidR="000A708F" w14:paraId="03E26171" w14:textId="77777777">
        <w:tc>
          <w:tcPr>
            <w:tcW w:w="10000" w:type="dxa"/>
            <w:noWrap/>
          </w:tcPr>
          <w:p w14:paraId="3FE65F4A" w14:textId="77777777" w:rsidR="000A708F" w:rsidRDefault="009C29C0">
            <w:r>
              <w:rPr>
                <w:i/>
                <w:iCs/>
              </w:rPr>
              <w:t>(not set or not applicable)</w:t>
            </w:r>
          </w:p>
        </w:tc>
      </w:tr>
    </w:tbl>
    <w:p w14:paraId="1EC0F170" w14:textId="77777777" w:rsidR="000A708F" w:rsidRDefault="000A708F">
      <w:pPr>
        <w:sectPr w:rsidR="000A708F">
          <w:pgSz w:w="11905" w:h="16837"/>
          <w:pgMar w:top="1440" w:right="1440" w:bottom="1440" w:left="1440" w:header="720" w:footer="720" w:gutter="0"/>
          <w:cols w:space="720"/>
        </w:sectPr>
      </w:pPr>
    </w:p>
    <w:p w14:paraId="6AFB10CE" w14:textId="77777777" w:rsidR="000A708F" w:rsidRDefault="009C29C0">
      <w:pPr>
        <w:pStyle w:val="Titre1"/>
      </w:pPr>
      <w:bookmarkStart w:id="18" w:name="_Toc18"/>
      <w:r>
        <w:lastRenderedPageBreak/>
        <w:t>Gender</w:t>
      </w:r>
      <w:bookmarkEnd w:id="18"/>
    </w:p>
    <w:p w14:paraId="3CC094BD" w14:textId="77777777" w:rsidR="000A708F" w:rsidRDefault="009C29C0">
      <w:pPr>
        <w:pStyle w:val="Titre2"/>
      </w:pPr>
      <w:bookmarkStart w:id="19" w:name="_Toc19"/>
      <w:r>
        <w:t>Progress in Advancing Gender Equality and Women's Empowerment</w:t>
      </w:r>
      <w:bookmarkEnd w:id="19"/>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0A708F" w14:paraId="62432E1A" w14:textId="77777777">
        <w:tc>
          <w:tcPr>
            <w:tcW w:w="10000" w:type="dxa"/>
            <w:shd w:val="clear" w:color="auto" w:fill="D9D9D9"/>
            <w:noWrap/>
          </w:tcPr>
          <w:p w14:paraId="4316F1B3" w14:textId="77777777" w:rsidR="000A708F" w:rsidRDefault="009C29C0">
            <w:r>
              <w:rPr>
                <w:b/>
                <w:bCs/>
              </w:rPr>
              <w:t xml:space="preserve">1) Please review the project's Gender Analysis and Action Plan.  If the document is not attached or an updated Gender Analysis and/or Gender Action Plan is </w:t>
            </w:r>
            <w:proofErr w:type="gramStart"/>
            <w:r>
              <w:rPr>
                <w:b/>
                <w:bCs/>
              </w:rPr>
              <w:t>available</w:t>
            </w:r>
            <w:proofErr w:type="gramEnd"/>
            <w:r>
              <w:rPr>
                <w:b/>
                <w:bCs/>
              </w:rPr>
              <w:t xml:space="preserve"> please upload the document below or </w:t>
            </w:r>
            <w:proofErr w:type="gramStart"/>
            <w:r>
              <w:rPr>
                <w:b/>
                <w:bCs/>
              </w:rPr>
              <w:t>send</w:t>
            </w:r>
            <w:proofErr w:type="gramEnd"/>
            <w:r>
              <w:rPr>
                <w:b/>
                <w:bCs/>
              </w:rPr>
              <w:t xml:space="preserve"> to the Regional </w:t>
            </w:r>
            <w:proofErr w:type="spellStart"/>
            <w:r>
              <w:rPr>
                <w:b/>
                <w:bCs/>
              </w:rPr>
              <w:t>Programme</w:t>
            </w:r>
            <w:proofErr w:type="spellEnd"/>
            <w:r>
              <w:rPr>
                <w:b/>
                <w:bCs/>
              </w:rPr>
              <w:t xml:space="preserve"> Associate to </w:t>
            </w:r>
            <w:proofErr w:type="gramStart"/>
            <w:r>
              <w:rPr>
                <w:b/>
                <w:bCs/>
              </w:rPr>
              <w:t>upload in</w:t>
            </w:r>
            <w:proofErr w:type="gramEnd"/>
            <w:r>
              <w:rPr>
                <w:b/>
                <w:bCs/>
              </w:rPr>
              <w:t xml:space="preserve"> PIMS+. Please note that all projects approved </w:t>
            </w:r>
            <w:proofErr w:type="gramStart"/>
            <w:r>
              <w:rPr>
                <w:b/>
                <w:bCs/>
              </w:rPr>
              <w:t>since</w:t>
            </w:r>
            <w:proofErr w:type="gramEnd"/>
            <w:r>
              <w:rPr>
                <w:b/>
                <w:bCs/>
              </w:rPr>
              <w:t xml:space="preserve"> 1 July 2014 are required to carry out a gender analysis and all projects approved </w:t>
            </w:r>
            <w:proofErr w:type="gramStart"/>
            <w:r>
              <w:rPr>
                <w:b/>
                <w:bCs/>
              </w:rPr>
              <w:t>since</w:t>
            </w:r>
            <w:proofErr w:type="gramEnd"/>
            <w:r>
              <w:rPr>
                <w:b/>
                <w:bCs/>
              </w:rPr>
              <w:t xml:space="preserve"> 1 July 2018 are required to have a gender analysis and action plan.</w:t>
            </w:r>
          </w:p>
        </w:tc>
      </w:tr>
      <w:tr w:rsidR="000A708F" w14:paraId="7FC8F157" w14:textId="77777777">
        <w:tc>
          <w:tcPr>
            <w:tcW w:w="10000" w:type="dxa"/>
            <w:noWrap/>
          </w:tcPr>
          <w:p w14:paraId="464C7FA0" w14:textId="77777777" w:rsidR="000A708F" w:rsidRDefault="009C29C0">
            <w:r>
              <w:rPr>
                <w:i/>
                <w:iCs/>
              </w:rPr>
              <w:t>(not set or not applicable)</w:t>
            </w:r>
          </w:p>
        </w:tc>
      </w:tr>
      <w:tr w:rsidR="000A708F" w14:paraId="4F9ACA15" w14:textId="77777777">
        <w:tc>
          <w:tcPr>
            <w:tcW w:w="10000" w:type="dxa"/>
            <w:shd w:val="clear" w:color="auto" w:fill="D9D9D9"/>
            <w:noWrap/>
          </w:tcPr>
          <w:p w14:paraId="5ADF9D1A" w14:textId="77777777" w:rsidR="000A708F" w:rsidRDefault="009C29C0">
            <w:r>
              <w:rPr>
                <w:b/>
                <w:bCs/>
              </w:rPr>
              <w:t>Quantum Gender Marker Rating</w:t>
            </w:r>
          </w:p>
        </w:tc>
      </w:tr>
      <w:tr w:rsidR="000A708F" w14:paraId="4E4AA091" w14:textId="77777777">
        <w:tc>
          <w:tcPr>
            <w:tcW w:w="10000" w:type="dxa"/>
            <w:noWrap/>
          </w:tcPr>
          <w:p w14:paraId="00476717" w14:textId="77777777" w:rsidR="000A708F" w:rsidRDefault="009C29C0">
            <w:r>
              <w:rPr>
                <w:b/>
                <w:bCs/>
              </w:rPr>
              <w:t xml:space="preserve">GEN2: </w:t>
            </w:r>
            <w:r>
              <w:t>Gender equality as significant objective</w:t>
            </w:r>
          </w:p>
        </w:tc>
      </w:tr>
      <w:tr w:rsidR="000A708F" w14:paraId="08FB708B" w14:textId="77777777">
        <w:tc>
          <w:tcPr>
            <w:tcW w:w="10000" w:type="dxa"/>
            <w:shd w:val="clear" w:color="auto" w:fill="D9D9D9"/>
            <w:noWrap/>
          </w:tcPr>
          <w:p w14:paraId="1FFEB1E5" w14:textId="77777777" w:rsidR="000A708F" w:rsidRDefault="009C29C0">
            <w:r>
              <w:rPr>
                <w:b/>
                <w:bCs/>
              </w:rPr>
              <w:t>2) Please indicate in which results areas the project is contributing to gender equality (you may select more than one results area, or select not applicable):</w:t>
            </w:r>
          </w:p>
        </w:tc>
      </w:tr>
      <w:tr w:rsidR="000A708F" w14:paraId="2D5A5617" w14:textId="77777777">
        <w:tc>
          <w:tcPr>
            <w:tcW w:w="10000" w:type="dxa"/>
            <w:noWrap/>
          </w:tcPr>
          <w:p w14:paraId="31192983" w14:textId="77777777" w:rsidR="000A708F" w:rsidRDefault="009C29C0">
            <w:r>
              <w:rPr>
                <w:i/>
                <w:iCs/>
              </w:rPr>
              <w:t>(not set or not applicable)</w:t>
            </w:r>
          </w:p>
        </w:tc>
      </w:tr>
      <w:tr w:rsidR="000A708F" w14:paraId="05F81175" w14:textId="77777777">
        <w:tc>
          <w:tcPr>
            <w:tcW w:w="10000" w:type="dxa"/>
            <w:shd w:val="clear" w:color="auto" w:fill="D9D9D9"/>
            <w:noWrap/>
          </w:tcPr>
          <w:p w14:paraId="7DA57F7A" w14:textId="77777777" w:rsidR="000A708F" w:rsidRDefault="009C29C0">
            <w:r>
              <w:rPr>
                <w:b/>
                <w:bCs/>
              </w:rPr>
              <w:t>3) Please specify results achieved this reporting period that focus on increasing gender equality and the empowerment of women.</w:t>
            </w:r>
          </w:p>
          <w:p w14:paraId="51186454" w14:textId="77777777" w:rsidR="000A708F" w:rsidRDefault="000A708F"/>
          <w:p w14:paraId="2FCDD1D8" w14:textId="77777777" w:rsidR="000A708F" w:rsidRDefault="009C29C0">
            <w:r>
              <w:rPr>
                <w:b/>
                <w:bCs/>
              </w:rPr>
              <w:t>Please explain how the results reported addressed the different needs of men or women, changed norms, values, and power structures, and/or contributed to transforming or challenging gender inequalities and discrimination.</w:t>
            </w:r>
          </w:p>
        </w:tc>
      </w:tr>
      <w:tr w:rsidR="000A708F" w14:paraId="73428DDF" w14:textId="77777777">
        <w:tc>
          <w:tcPr>
            <w:tcW w:w="10000" w:type="dxa"/>
            <w:noWrap/>
          </w:tcPr>
          <w:p w14:paraId="00535098" w14:textId="77777777" w:rsidR="00D05728" w:rsidRPr="00D05728" w:rsidRDefault="00D05728" w:rsidP="00D05728">
            <w:pPr>
              <w:rPr>
                <w:i/>
                <w:iCs/>
              </w:rPr>
            </w:pPr>
            <w:r w:rsidRPr="00D05728">
              <w:rPr>
                <w:i/>
                <w:iCs/>
              </w:rPr>
              <w:t>The SCOLUR project’s activities demonstrate a gradual integration of gender, but this is still limited by:</w:t>
            </w:r>
          </w:p>
          <w:p w14:paraId="17477F75" w14:textId="77777777" w:rsidR="00D05728" w:rsidRPr="00D05728" w:rsidRDefault="00D05728" w:rsidP="00D05728">
            <w:pPr>
              <w:rPr>
                <w:i/>
                <w:iCs/>
              </w:rPr>
            </w:pPr>
            <w:r w:rsidRPr="00D05728">
              <w:rPr>
                <w:i/>
                <w:iCs/>
                <w:lang w:val="fr-FR"/>
              </w:rPr>
              <w:sym w:font="Symbol" w:char="F0D8"/>
            </w:r>
            <w:r w:rsidRPr="00D05728">
              <w:rPr>
                <w:i/>
                <w:iCs/>
              </w:rPr>
              <w:t xml:space="preserve"> Low participation of women (&lt; 30%) in decision-making bodies</w:t>
            </w:r>
          </w:p>
          <w:p w14:paraId="2CF173BD" w14:textId="77777777" w:rsidR="00D05728" w:rsidRPr="00D05728" w:rsidRDefault="00D05728" w:rsidP="00D05728">
            <w:pPr>
              <w:rPr>
                <w:i/>
                <w:iCs/>
              </w:rPr>
            </w:pPr>
            <w:r w:rsidRPr="00D05728">
              <w:rPr>
                <w:i/>
                <w:iCs/>
                <w:lang w:val="fr-FR"/>
              </w:rPr>
              <w:sym w:font="Symbol" w:char="F0D8"/>
            </w:r>
            <w:r w:rsidRPr="00D05728">
              <w:rPr>
                <w:i/>
                <w:iCs/>
              </w:rPr>
              <w:t xml:space="preserve"> An initial lack of gender analysis in planning</w:t>
            </w:r>
          </w:p>
          <w:p w14:paraId="45F1DF66" w14:textId="77777777" w:rsidR="00D05728" w:rsidRPr="00D05728" w:rsidRDefault="00D05728" w:rsidP="00D05728">
            <w:pPr>
              <w:rPr>
                <w:i/>
                <w:iCs/>
              </w:rPr>
            </w:pPr>
            <w:r w:rsidRPr="00D05728">
              <w:rPr>
                <w:i/>
                <w:iCs/>
                <w:lang w:val="fr-FR"/>
              </w:rPr>
              <w:sym w:font="Symbol" w:char="F0D8"/>
            </w:r>
            <w:r w:rsidRPr="00D05728">
              <w:rPr>
                <w:i/>
                <w:iCs/>
              </w:rPr>
              <w:t xml:space="preserve"> Structural constraints (access to land, participant selection, social norms)</w:t>
            </w:r>
          </w:p>
          <w:p w14:paraId="6B1431E1" w14:textId="77777777" w:rsidR="00D05728" w:rsidRPr="00D05728" w:rsidRDefault="00D05728" w:rsidP="00D05728">
            <w:pPr>
              <w:rPr>
                <w:i/>
                <w:iCs/>
              </w:rPr>
            </w:pPr>
          </w:p>
          <w:p w14:paraId="00CA7F2D" w14:textId="77777777" w:rsidR="00D05728" w:rsidRPr="00D05728" w:rsidRDefault="00D05728" w:rsidP="00D05728">
            <w:pPr>
              <w:rPr>
                <w:i/>
                <w:iCs/>
              </w:rPr>
            </w:pPr>
            <w:r w:rsidRPr="00D05728">
              <w:rPr>
                <w:i/>
                <w:iCs/>
              </w:rPr>
              <w:t>The overall objective for 2026 is to strengthen the cross-cutting integration of gender to move from symbolic participation to real influence by women and youth in governance, value chains, and knowledge systems.</w:t>
            </w:r>
          </w:p>
          <w:p w14:paraId="737D8D54" w14:textId="77777777" w:rsidR="00D05728" w:rsidRPr="00D05728" w:rsidRDefault="00D05728" w:rsidP="00D05728">
            <w:pPr>
              <w:rPr>
                <w:i/>
                <w:iCs/>
              </w:rPr>
            </w:pPr>
            <w:r w:rsidRPr="00D05728">
              <w:rPr>
                <w:i/>
                <w:iCs/>
              </w:rPr>
              <w:t>Notable actions include:</w:t>
            </w:r>
          </w:p>
          <w:p w14:paraId="32A3C142" w14:textId="77777777" w:rsidR="00D05728" w:rsidRPr="00D05728" w:rsidRDefault="00D05728" w:rsidP="00D05728">
            <w:pPr>
              <w:rPr>
                <w:i/>
                <w:iCs/>
              </w:rPr>
            </w:pPr>
            <w:r w:rsidRPr="00D05728">
              <w:rPr>
                <w:i/>
                <w:iCs/>
              </w:rPr>
              <w:t xml:space="preserve">- Incorporating gender considerations into the proposed SAF models implemented in the demonstration plots for dissemination. The integrated species </w:t>
            </w:r>
            <w:proofErr w:type="gramStart"/>
            <w:r w:rsidRPr="00D05728">
              <w:rPr>
                <w:i/>
                <w:iCs/>
              </w:rPr>
              <w:t>take into account</w:t>
            </w:r>
            <w:proofErr w:type="gramEnd"/>
            <w:r w:rsidRPr="00D05728">
              <w:rPr>
                <w:i/>
                <w:iCs/>
              </w:rPr>
              <w:t xml:space="preserve"> the interests of men, women, and youth. This is based on previous studies conducted by ICRAF and highlighted within the SCOLUR project</w:t>
            </w:r>
          </w:p>
          <w:p w14:paraId="4F39DC04" w14:textId="62AE939D" w:rsidR="00D05728" w:rsidRPr="00D05728" w:rsidRDefault="00D05728" w:rsidP="00D05728">
            <w:pPr>
              <w:rPr>
                <w:i/>
                <w:iCs/>
              </w:rPr>
            </w:pPr>
            <w:r w:rsidRPr="00D05728">
              <w:rPr>
                <w:i/>
                <w:iCs/>
              </w:rPr>
              <w:t xml:space="preserve">- Ongoing advocacy with stakeholders to promote adequate representation of women in </w:t>
            </w:r>
            <w:r w:rsidR="000F0DF0">
              <w:rPr>
                <w:i/>
                <w:iCs/>
              </w:rPr>
              <w:t>MAPs</w:t>
            </w:r>
          </w:p>
          <w:p w14:paraId="79BA5386" w14:textId="2307E6F7" w:rsidR="00D05728" w:rsidRPr="00D05728" w:rsidRDefault="00D05728" w:rsidP="00D05728">
            <w:pPr>
              <w:rPr>
                <w:i/>
                <w:iCs/>
              </w:rPr>
            </w:pPr>
            <w:r w:rsidRPr="00D05728">
              <w:rPr>
                <w:i/>
                <w:iCs/>
              </w:rPr>
              <w:t xml:space="preserve">- The inclusion of women’s groups among participants in </w:t>
            </w:r>
            <w:r w:rsidR="000F0DF0">
              <w:rPr>
                <w:i/>
                <w:iCs/>
              </w:rPr>
              <w:t>MAP</w:t>
            </w:r>
            <w:r w:rsidRPr="00D05728">
              <w:rPr>
                <w:i/>
                <w:iCs/>
              </w:rPr>
              <w:t xml:space="preserve"> meetings</w:t>
            </w:r>
          </w:p>
          <w:p w14:paraId="7C234638" w14:textId="3107B04C" w:rsidR="00D05728" w:rsidRPr="00D05728" w:rsidRDefault="00D05728" w:rsidP="00D05728">
            <w:pPr>
              <w:rPr>
                <w:i/>
                <w:iCs/>
              </w:rPr>
            </w:pPr>
            <w:r w:rsidRPr="00D05728">
              <w:rPr>
                <w:i/>
                <w:iCs/>
              </w:rPr>
              <w:lastRenderedPageBreak/>
              <w:t xml:space="preserve">- the inclusion of women’s groups in the innovative agroforestry financing model (Output 2.3) of the </w:t>
            </w:r>
            <w:r w:rsidR="000F0DF0">
              <w:rPr>
                <w:i/>
                <w:iCs/>
              </w:rPr>
              <w:t>VSLA</w:t>
            </w:r>
            <w:r w:rsidRPr="00D05728">
              <w:rPr>
                <w:i/>
                <w:iCs/>
              </w:rPr>
              <w:t>s, given that these groups are more than 95% women</w:t>
            </w:r>
          </w:p>
          <w:p w14:paraId="18C25BA5" w14:textId="3D2E68FB" w:rsidR="00515464" w:rsidRPr="000F0DF0" w:rsidRDefault="00D05728">
            <w:pPr>
              <w:rPr>
                <w:i/>
                <w:iCs/>
              </w:rPr>
            </w:pPr>
            <w:r w:rsidRPr="00D05728">
              <w:rPr>
                <w:i/>
                <w:iCs/>
              </w:rPr>
              <w:t>- the preferential selection of women’s groups as nursery operators for the supply of agroforestry seedlings to both ICRAF and SODEFOR</w:t>
            </w:r>
          </w:p>
        </w:tc>
      </w:tr>
      <w:tr w:rsidR="000A708F" w14:paraId="33CE9C7C" w14:textId="77777777">
        <w:tc>
          <w:tcPr>
            <w:tcW w:w="10000" w:type="dxa"/>
            <w:shd w:val="clear" w:color="auto" w:fill="D9D9D9"/>
            <w:noWrap/>
          </w:tcPr>
          <w:p w14:paraId="5B49A869" w14:textId="77777777" w:rsidR="000A708F" w:rsidRDefault="009C29C0">
            <w:r>
              <w:rPr>
                <w:b/>
                <w:bCs/>
              </w:rPr>
              <w:lastRenderedPageBreak/>
              <w:t>4) Please describe how work to advance gender equality and women's empowerment enhanced the project's environmental and/or resilience outcomes.</w:t>
            </w:r>
          </w:p>
        </w:tc>
      </w:tr>
      <w:tr w:rsidR="000A708F" w14:paraId="3B355DEC" w14:textId="77777777">
        <w:tc>
          <w:tcPr>
            <w:tcW w:w="10000" w:type="dxa"/>
            <w:noWrap/>
          </w:tcPr>
          <w:p w14:paraId="68FA31D6" w14:textId="77777777" w:rsidR="008510D3" w:rsidRPr="008510D3" w:rsidRDefault="008510D3" w:rsidP="008510D3">
            <w:pPr>
              <w:rPr>
                <w:i/>
                <w:iCs/>
              </w:rPr>
            </w:pPr>
            <w:r w:rsidRPr="008510D3">
              <w:rPr>
                <w:i/>
                <w:iCs/>
              </w:rPr>
              <w:t>We illustrate this with the following two points:</w:t>
            </w:r>
          </w:p>
          <w:p w14:paraId="6156C026" w14:textId="77777777" w:rsidR="008510D3" w:rsidRPr="008510D3" w:rsidRDefault="008510D3" w:rsidP="008510D3">
            <w:pPr>
              <w:rPr>
                <w:i/>
                <w:iCs/>
              </w:rPr>
            </w:pPr>
            <w:proofErr w:type="spellStart"/>
            <w:r w:rsidRPr="008510D3">
              <w:rPr>
                <w:i/>
                <w:iCs/>
              </w:rPr>
              <w:t>i</w:t>
            </w:r>
            <w:proofErr w:type="spellEnd"/>
            <w:r w:rsidRPr="008510D3">
              <w:rPr>
                <w:i/>
                <w:iCs/>
              </w:rPr>
              <w:t xml:space="preserve">) Incorporating gender considerations into the proposed SAF models implemented in the demonstration plots for dissemination. </w:t>
            </w:r>
          </w:p>
          <w:p w14:paraId="581650BD" w14:textId="77777777" w:rsidR="008510D3" w:rsidRPr="008510D3" w:rsidRDefault="008510D3" w:rsidP="008510D3">
            <w:pPr>
              <w:rPr>
                <w:i/>
                <w:iCs/>
              </w:rPr>
            </w:pPr>
            <w:r w:rsidRPr="008510D3">
              <w:rPr>
                <w:i/>
                <w:iCs/>
              </w:rPr>
              <w:t xml:space="preserve">The proposed models include forest fruit species based on women’s preferences. The fruit from these trees contributes to the household economy, either as food or for sale. Women play a leading role in the value chain for these specific species. Examples include </w:t>
            </w:r>
            <w:proofErr w:type="spellStart"/>
            <w:r w:rsidRPr="008510D3">
              <w:rPr>
                <w:i/>
                <w:iCs/>
              </w:rPr>
              <w:t>Akpi</w:t>
            </w:r>
            <w:proofErr w:type="spellEnd"/>
            <w:r w:rsidRPr="008510D3">
              <w:rPr>
                <w:i/>
                <w:iCs/>
              </w:rPr>
              <w:t xml:space="preserve"> (</w:t>
            </w:r>
            <w:proofErr w:type="spellStart"/>
            <w:r w:rsidRPr="008510D3">
              <w:rPr>
                <w:i/>
                <w:iCs/>
              </w:rPr>
              <w:t>Ricinodendron</w:t>
            </w:r>
            <w:proofErr w:type="spellEnd"/>
            <w:r w:rsidRPr="008510D3">
              <w:rPr>
                <w:i/>
                <w:iCs/>
              </w:rPr>
              <w:t xml:space="preserve"> </w:t>
            </w:r>
            <w:proofErr w:type="spellStart"/>
            <w:r w:rsidRPr="008510D3">
              <w:rPr>
                <w:i/>
                <w:iCs/>
              </w:rPr>
              <w:t>heudelotii</w:t>
            </w:r>
            <w:proofErr w:type="spellEnd"/>
            <w:r w:rsidRPr="008510D3">
              <w:rPr>
                <w:i/>
                <w:iCs/>
              </w:rPr>
              <w:t xml:space="preserve">), </w:t>
            </w:r>
            <w:proofErr w:type="spellStart"/>
            <w:r w:rsidRPr="008510D3">
              <w:rPr>
                <w:i/>
                <w:iCs/>
              </w:rPr>
              <w:t>Kple</w:t>
            </w:r>
            <w:proofErr w:type="spellEnd"/>
            <w:r w:rsidRPr="008510D3">
              <w:rPr>
                <w:i/>
                <w:iCs/>
              </w:rPr>
              <w:t xml:space="preserve"> (</w:t>
            </w:r>
            <w:proofErr w:type="spellStart"/>
            <w:r w:rsidRPr="008510D3">
              <w:rPr>
                <w:i/>
                <w:iCs/>
              </w:rPr>
              <w:t>Irvingia</w:t>
            </w:r>
            <w:proofErr w:type="spellEnd"/>
            <w:r w:rsidRPr="008510D3">
              <w:rPr>
                <w:i/>
                <w:iCs/>
              </w:rPr>
              <w:t xml:space="preserve"> </w:t>
            </w:r>
            <w:proofErr w:type="spellStart"/>
            <w:r w:rsidRPr="008510D3">
              <w:rPr>
                <w:i/>
                <w:iCs/>
              </w:rPr>
              <w:t>wombolu</w:t>
            </w:r>
            <w:proofErr w:type="spellEnd"/>
            <w:r w:rsidRPr="008510D3">
              <w:rPr>
                <w:i/>
                <w:iCs/>
              </w:rPr>
              <w:t xml:space="preserve">), </w:t>
            </w:r>
            <w:proofErr w:type="spellStart"/>
            <w:r w:rsidRPr="008510D3">
              <w:rPr>
                <w:i/>
                <w:iCs/>
              </w:rPr>
              <w:t>Bitéi</w:t>
            </w:r>
            <w:proofErr w:type="spellEnd"/>
            <w:r w:rsidRPr="008510D3">
              <w:rPr>
                <w:i/>
                <w:iCs/>
              </w:rPr>
              <w:t xml:space="preserve"> (</w:t>
            </w:r>
            <w:proofErr w:type="spellStart"/>
            <w:r w:rsidRPr="008510D3">
              <w:rPr>
                <w:i/>
                <w:iCs/>
              </w:rPr>
              <w:t>Beilschmiedia</w:t>
            </w:r>
            <w:proofErr w:type="spellEnd"/>
            <w:r w:rsidRPr="008510D3">
              <w:rPr>
                <w:i/>
                <w:iCs/>
              </w:rPr>
              <w:t xml:space="preserve"> </w:t>
            </w:r>
            <w:proofErr w:type="spellStart"/>
            <w:r w:rsidRPr="008510D3">
              <w:rPr>
                <w:i/>
                <w:iCs/>
              </w:rPr>
              <w:t>mannii</w:t>
            </w:r>
            <w:proofErr w:type="spellEnd"/>
            <w:r w:rsidRPr="008510D3">
              <w:rPr>
                <w:i/>
                <w:iCs/>
              </w:rPr>
              <w:t xml:space="preserve">), and </w:t>
            </w:r>
            <w:proofErr w:type="spellStart"/>
            <w:r w:rsidRPr="008510D3">
              <w:rPr>
                <w:i/>
                <w:iCs/>
              </w:rPr>
              <w:t>Makoré</w:t>
            </w:r>
            <w:proofErr w:type="spellEnd"/>
            <w:r w:rsidRPr="008510D3">
              <w:rPr>
                <w:i/>
                <w:iCs/>
              </w:rPr>
              <w:t xml:space="preserve"> (</w:t>
            </w:r>
            <w:proofErr w:type="spellStart"/>
            <w:r w:rsidRPr="008510D3">
              <w:rPr>
                <w:i/>
                <w:iCs/>
              </w:rPr>
              <w:t>Tieghemella</w:t>
            </w:r>
            <w:proofErr w:type="spellEnd"/>
            <w:r w:rsidRPr="008510D3">
              <w:rPr>
                <w:i/>
                <w:iCs/>
              </w:rPr>
              <w:t xml:space="preserve"> </w:t>
            </w:r>
            <w:proofErr w:type="spellStart"/>
            <w:r w:rsidRPr="008510D3">
              <w:rPr>
                <w:i/>
                <w:iCs/>
              </w:rPr>
              <w:t>heckelii</w:t>
            </w:r>
            <w:proofErr w:type="spellEnd"/>
            <w:r w:rsidRPr="008510D3">
              <w:rPr>
                <w:i/>
                <w:iCs/>
              </w:rPr>
              <w:t>).</w:t>
            </w:r>
          </w:p>
          <w:p w14:paraId="6B2441D1" w14:textId="77777777" w:rsidR="008510D3" w:rsidRPr="008510D3" w:rsidRDefault="008510D3" w:rsidP="008510D3">
            <w:pPr>
              <w:rPr>
                <w:i/>
                <w:iCs/>
              </w:rPr>
            </w:pPr>
          </w:p>
          <w:p w14:paraId="68FDE2FD" w14:textId="77777777" w:rsidR="008510D3" w:rsidRPr="008510D3" w:rsidRDefault="008510D3" w:rsidP="008510D3">
            <w:pPr>
              <w:rPr>
                <w:i/>
                <w:iCs/>
              </w:rPr>
            </w:pPr>
            <w:r w:rsidRPr="008510D3">
              <w:rPr>
                <w:i/>
                <w:iCs/>
              </w:rPr>
              <w:t xml:space="preserve">ii) The preferential engagement of women’s groups as nursery operators to supply AF seedlings to both ICRAF and SODEFOR. </w:t>
            </w:r>
          </w:p>
          <w:p w14:paraId="185620CF" w14:textId="3C5204C0" w:rsidR="000A708F" w:rsidRPr="00835F62" w:rsidRDefault="008510D3">
            <w:pPr>
              <w:rPr>
                <w:i/>
                <w:iCs/>
              </w:rPr>
            </w:pPr>
            <w:r w:rsidRPr="008510D3">
              <w:rPr>
                <w:i/>
                <w:iCs/>
              </w:rPr>
              <w:t>Once trained, women’s groups demonstrate strong results in seedling production. Since the proximity of nurseries is a factor that promotes seedling survival in plantations, this nursery approach is encouraged. The activity can be seamlessly integrated into the daily work routine of rural women and provide them with additional household income.</w:t>
            </w:r>
          </w:p>
        </w:tc>
      </w:tr>
      <w:tr w:rsidR="000A708F" w14:paraId="3D771F37" w14:textId="77777777">
        <w:tc>
          <w:tcPr>
            <w:tcW w:w="10000" w:type="dxa"/>
            <w:shd w:val="clear" w:color="auto" w:fill="D9D9D9"/>
            <w:noWrap/>
          </w:tcPr>
          <w:p w14:paraId="0960ED78" w14:textId="77777777" w:rsidR="000A708F" w:rsidRDefault="009C29C0">
            <w:r>
              <w:rPr>
                <w:b/>
                <w:bCs/>
              </w:rPr>
              <w:t>5) Please describe any experiences or linkages (direct or indirect) between project activities and gender-based violence (GBV).  This information is for UNDP use only and will not be shared with GEF Secretariat.</w:t>
            </w:r>
          </w:p>
          <w:p w14:paraId="6682DA0D" w14:textId="77777777" w:rsidR="000A708F" w:rsidRDefault="000A708F"/>
          <w:p w14:paraId="44F40D2C" w14:textId="77777777" w:rsidR="000A708F" w:rsidRDefault="009C29C0">
            <w:r>
              <w:rPr>
                <w:b/>
                <w:bCs/>
              </w:rPr>
              <w:t>(Question #5 was not included in the PIR submission to the GEF)</w:t>
            </w:r>
          </w:p>
          <w:p w14:paraId="61AA32C4" w14:textId="77777777" w:rsidR="000A708F" w:rsidRDefault="000A708F"/>
          <w:p w14:paraId="596A649D" w14:textId="77777777" w:rsidR="000A708F" w:rsidRDefault="009C29C0">
            <w:r>
              <w:t>(Gender-based violence (GBV) is a catch all term referring to violence, abuse and discrimination directed at someone because of their gender. It can take many forms, including child or forced marriage, denial of inheritance or education​, intimate partner violence, female genital mutilation, rap​e, infanticide, transactional sex trafficking, sex slavery or killing in the name of family '</w:t>
            </w:r>
            <w:proofErr w:type="spellStart"/>
            <w:r>
              <w:t>honour</w:t>
            </w:r>
            <w:proofErr w:type="spellEnd"/>
            <w:r>
              <w:t xml:space="preserve">'. It is a result of entrenched structural inequalities which threaten sustainable development, undermine democratic governance and deepen vulnerabilities and social fragmentation. Because women and girls traditionally have less power and status, fewer resources and less education, income and decision-making power than their male counterparts, they are more likely to experience this kind of violence. However, men and boys can also experience GBV, including, for example, rape, mass conscription, castration, sex-selective massacre or homophobic abuse.  For more information on please visit </w:t>
            </w:r>
            <w:hyperlink r:id="rId14" w:history="1">
              <w:r>
                <w:t>UNDP’s portal on Gender-based Violence (GBV) and the Sustainable Development Goals (SDGs)</w:t>
              </w:r>
            </w:hyperlink>
            <w:r>
              <w:t>.)</w:t>
            </w:r>
          </w:p>
          <w:p w14:paraId="61A2CBF3" w14:textId="77777777" w:rsidR="000A708F" w:rsidRDefault="009C29C0">
            <w:r>
              <w:t> </w:t>
            </w:r>
          </w:p>
        </w:tc>
      </w:tr>
      <w:tr w:rsidR="000A708F" w14:paraId="681A426D" w14:textId="77777777">
        <w:tc>
          <w:tcPr>
            <w:tcW w:w="10000" w:type="dxa"/>
            <w:noWrap/>
          </w:tcPr>
          <w:p w14:paraId="1DF55713" w14:textId="77777777" w:rsidR="000A708F" w:rsidRDefault="009C29C0">
            <w:r>
              <w:rPr>
                <w:i/>
                <w:iCs/>
              </w:rPr>
              <w:t>(not set or not applicable)</w:t>
            </w:r>
          </w:p>
        </w:tc>
      </w:tr>
    </w:tbl>
    <w:p w14:paraId="52733739" w14:textId="77777777" w:rsidR="000A708F" w:rsidRDefault="000A708F">
      <w:pPr>
        <w:sectPr w:rsidR="000A708F">
          <w:pgSz w:w="11905" w:h="16837"/>
          <w:pgMar w:top="1440" w:right="1440" w:bottom="1440" w:left="1440" w:header="720" w:footer="720" w:gutter="0"/>
          <w:cols w:space="720"/>
        </w:sectPr>
      </w:pPr>
    </w:p>
    <w:p w14:paraId="291A6791" w14:textId="77777777" w:rsidR="000A708F" w:rsidRDefault="009C29C0">
      <w:pPr>
        <w:pStyle w:val="Titre1"/>
      </w:pPr>
      <w:bookmarkStart w:id="20" w:name="_Toc20"/>
      <w:r>
        <w:lastRenderedPageBreak/>
        <w:t>Risk Management</w:t>
      </w:r>
      <w:bookmarkEnd w:id="20"/>
    </w:p>
    <w:p w14:paraId="7503E1B1" w14:textId="77777777" w:rsidR="000A708F" w:rsidRDefault="009C29C0">
      <w:pPr>
        <w:pStyle w:val="Titre2"/>
      </w:pPr>
      <w:bookmarkStart w:id="21" w:name="_Toc21"/>
      <w:r>
        <w:t>A) Overall Risk Management</w:t>
      </w:r>
      <w:bookmarkEnd w:id="2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0A708F" w14:paraId="6807A87A" w14:textId="77777777">
        <w:tc>
          <w:tcPr>
            <w:tcW w:w="10000" w:type="dxa"/>
            <w:shd w:val="clear" w:color="auto" w:fill="D9D9D9"/>
            <w:noWrap/>
          </w:tcPr>
          <w:p w14:paraId="30F63019" w14:textId="77777777" w:rsidR="000A708F" w:rsidRDefault="009C29C0">
            <w:r>
              <w:rPr>
                <w:b/>
                <w:bCs/>
              </w:rPr>
              <w:t xml:space="preserve">BPPS RTA: Please provide an assessment of project risk management undertaken during </w:t>
            </w:r>
            <w:proofErr w:type="gramStart"/>
            <w:r>
              <w:rPr>
                <w:b/>
                <w:bCs/>
              </w:rPr>
              <w:t>the  reporting</w:t>
            </w:r>
            <w:proofErr w:type="gramEnd"/>
            <w:r>
              <w:rPr>
                <w:b/>
                <w:bCs/>
              </w:rPr>
              <w:t xml:space="preserve"> period. Document actions, agreed with the CO, to address all project risks in the coming year.</w:t>
            </w:r>
          </w:p>
          <w:p w14:paraId="6F9FFF07" w14:textId="77777777" w:rsidR="000A708F" w:rsidRDefault="000A708F"/>
        </w:tc>
      </w:tr>
      <w:tr w:rsidR="000A708F" w14:paraId="42762D30" w14:textId="77777777">
        <w:tc>
          <w:tcPr>
            <w:tcW w:w="10000" w:type="dxa"/>
            <w:noWrap/>
          </w:tcPr>
          <w:p w14:paraId="08D730C2" w14:textId="77777777" w:rsidR="000A708F" w:rsidRDefault="009C29C0">
            <w:r>
              <w:rPr>
                <w:i/>
                <w:iCs/>
              </w:rPr>
              <w:t>(not set or not applicable)</w:t>
            </w:r>
          </w:p>
        </w:tc>
      </w:tr>
      <w:tr w:rsidR="000A708F" w14:paraId="62DE41A4" w14:textId="77777777">
        <w:tc>
          <w:tcPr>
            <w:tcW w:w="10000" w:type="dxa"/>
            <w:shd w:val="clear" w:color="auto" w:fill="D9D9D9"/>
            <w:noWrap/>
          </w:tcPr>
          <w:p w14:paraId="4AB05271" w14:textId="77777777" w:rsidR="000A708F" w:rsidRDefault="009C29C0">
            <w:r>
              <w:rPr>
                <w:b/>
                <w:bCs/>
              </w:rPr>
              <w:t>Project Manager: Please upload evidence of actions taken to mitigate risks</w:t>
            </w:r>
          </w:p>
          <w:p w14:paraId="6957A83E" w14:textId="77777777" w:rsidR="000A708F" w:rsidRDefault="000A708F"/>
        </w:tc>
      </w:tr>
      <w:tr w:rsidR="000A708F" w:rsidRPr="0078393C" w14:paraId="3D8683D8" w14:textId="77777777">
        <w:tc>
          <w:tcPr>
            <w:tcW w:w="10000" w:type="dxa"/>
            <w:noWrap/>
          </w:tcPr>
          <w:p w14:paraId="07517B35" w14:textId="77777777" w:rsidR="0078393C" w:rsidRPr="009743F9" w:rsidRDefault="0078393C" w:rsidP="0078393C">
            <w:pPr>
              <w:spacing w:after="0"/>
              <w:rPr>
                <w:color w:val="0070C0"/>
              </w:rPr>
            </w:pPr>
            <w:proofErr w:type="spellStart"/>
            <w:r w:rsidRPr="009743F9">
              <w:rPr>
                <w:color w:val="0070C0"/>
              </w:rPr>
              <w:t>Evidence_indicator</w:t>
            </w:r>
            <w:proofErr w:type="spellEnd"/>
            <w:r w:rsidRPr="009743F9">
              <w:rPr>
                <w:color w:val="0070C0"/>
              </w:rPr>
              <w:t xml:space="preserve"> output 1.3_PGES_Cavally_Final.pdf</w:t>
            </w:r>
          </w:p>
          <w:p w14:paraId="5BF04C3C" w14:textId="77777777" w:rsidR="0078393C" w:rsidRPr="009743F9" w:rsidRDefault="0078393C" w:rsidP="0078393C">
            <w:pPr>
              <w:spacing w:after="0"/>
              <w:rPr>
                <w:color w:val="0070C0"/>
              </w:rPr>
            </w:pPr>
            <w:proofErr w:type="spellStart"/>
            <w:r w:rsidRPr="009743F9">
              <w:rPr>
                <w:color w:val="0070C0"/>
              </w:rPr>
              <w:t>Evidence_indicator</w:t>
            </w:r>
            <w:proofErr w:type="spellEnd"/>
            <w:r w:rsidRPr="009743F9">
              <w:rPr>
                <w:color w:val="0070C0"/>
              </w:rPr>
              <w:t xml:space="preserve"> output 1.3_PGES_Guemon_Final.pdf</w:t>
            </w:r>
          </w:p>
          <w:p w14:paraId="2CA98B8A" w14:textId="77777777" w:rsidR="0078393C" w:rsidRPr="009743F9" w:rsidRDefault="0078393C" w:rsidP="0078393C">
            <w:pPr>
              <w:spacing w:after="0"/>
              <w:rPr>
                <w:color w:val="0070C0"/>
              </w:rPr>
            </w:pPr>
            <w:proofErr w:type="spellStart"/>
            <w:r w:rsidRPr="009743F9">
              <w:rPr>
                <w:color w:val="0070C0"/>
              </w:rPr>
              <w:t>Evidence_indicator</w:t>
            </w:r>
            <w:proofErr w:type="spellEnd"/>
            <w:r w:rsidRPr="009743F9">
              <w:rPr>
                <w:color w:val="0070C0"/>
              </w:rPr>
              <w:t xml:space="preserve"> output 1.3_PGES_IDLM_Final.pdf</w:t>
            </w:r>
          </w:p>
          <w:p w14:paraId="7F5AFCA1" w14:textId="77777777" w:rsidR="0078393C" w:rsidRPr="009743F9" w:rsidRDefault="0078393C" w:rsidP="0078393C">
            <w:pPr>
              <w:spacing w:after="0"/>
              <w:rPr>
                <w:color w:val="0070C0"/>
              </w:rPr>
            </w:pPr>
            <w:proofErr w:type="spellStart"/>
            <w:r w:rsidRPr="009743F9">
              <w:rPr>
                <w:color w:val="0070C0"/>
              </w:rPr>
              <w:t>Evidence_indicator</w:t>
            </w:r>
            <w:proofErr w:type="spellEnd"/>
            <w:r w:rsidRPr="009743F9">
              <w:rPr>
                <w:color w:val="0070C0"/>
              </w:rPr>
              <w:t xml:space="preserve"> output 1.3_PGIP_Ebauche_Guemon_Resume.pdf</w:t>
            </w:r>
          </w:p>
          <w:p w14:paraId="609AA1F9" w14:textId="77777777" w:rsidR="0078393C" w:rsidRPr="009743F9" w:rsidRDefault="0078393C" w:rsidP="0078393C">
            <w:pPr>
              <w:spacing w:after="0"/>
              <w:rPr>
                <w:color w:val="0070C0"/>
              </w:rPr>
            </w:pPr>
            <w:proofErr w:type="spellStart"/>
            <w:r w:rsidRPr="009743F9">
              <w:rPr>
                <w:color w:val="0070C0"/>
              </w:rPr>
              <w:t>Evidence_indicator</w:t>
            </w:r>
            <w:proofErr w:type="spellEnd"/>
            <w:r w:rsidRPr="009743F9">
              <w:rPr>
                <w:color w:val="0070C0"/>
              </w:rPr>
              <w:t xml:space="preserve"> output 1.3_PGIP_IDLM_Final.pdf</w:t>
            </w:r>
          </w:p>
          <w:p w14:paraId="2744C678" w14:textId="77777777" w:rsidR="0078393C" w:rsidRPr="009743F9" w:rsidRDefault="0078393C" w:rsidP="0078393C">
            <w:pPr>
              <w:spacing w:after="0"/>
              <w:rPr>
                <w:color w:val="0070C0"/>
              </w:rPr>
            </w:pPr>
            <w:proofErr w:type="spellStart"/>
            <w:r w:rsidRPr="009743F9">
              <w:rPr>
                <w:color w:val="0070C0"/>
              </w:rPr>
              <w:t>Evidence_indicator</w:t>
            </w:r>
            <w:proofErr w:type="spellEnd"/>
            <w:r w:rsidRPr="009743F9">
              <w:rPr>
                <w:color w:val="0070C0"/>
              </w:rPr>
              <w:t xml:space="preserve"> output 1.3_Rapport EIES_Cavally.pdf</w:t>
            </w:r>
          </w:p>
          <w:p w14:paraId="147EAA7C" w14:textId="77777777" w:rsidR="0078393C" w:rsidRPr="009743F9" w:rsidRDefault="0078393C" w:rsidP="0078393C">
            <w:pPr>
              <w:spacing w:after="0"/>
              <w:rPr>
                <w:color w:val="0070C0"/>
              </w:rPr>
            </w:pPr>
            <w:proofErr w:type="spellStart"/>
            <w:r w:rsidRPr="009743F9">
              <w:rPr>
                <w:color w:val="0070C0"/>
              </w:rPr>
              <w:t>Evidence_indicator</w:t>
            </w:r>
            <w:proofErr w:type="spellEnd"/>
            <w:r w:rsidRPr="009743F9">
              <w:rPr>
                <w:color w:val="0070C0"/>
              </w:rPr>
              <w:t xml:space="preserve"> output 1.3_Rapport EIES_Guemon_Final.pdf</w:t>
            </w:r>
          </w:p>
          <w:p w14:paraId="5A5F160F" w14:textId="77777777" w:rsidR="0078393C" w:rsidRPr="009743F9" w:rsidRDefault="0078393C" w:rsidP="0078393C">
            <w:pPr>
              <w:spacing w:after="0"/>
              <w:rPr>
                <w:color w:val="0070C0"/>
              </w:rPr>
            </w:pPr>
            <w:proofErr w:type="spellStart"/>
            <w:r w:rsidRPr="009743F9">
              <w:rPr>
                <w:color w:val="0070C0"/>
              </w:rPr>
              <w:t>Evidence_indicator</w:t>
            </w:r>
            <w:proofErr w:type="spellEnd"/>
            <w:r w:rsidRPr="009743F9">
              <w:rPr>
                <w:color w:val="0070C0"/>
              </w:rPr>
              <w:t xml:space="preserve"> output 1.3_Rapport EIES_IDLM_Final.pdf</w:t>
            </w:r>
          </w:p>
          <w:p w14:paraId="0CDE3470" w14:textId="77777777" w:rsidR="0078393C" w:rsidRPr="009743F9" w:rsidRDefault="0078393C" w:rsidP="0078393C">
            <w:pPr>
              <w:spacing w:after="0"/>
              <w:rPr>
                <w:color w:val="0070C0"/>
                <w:lang w:val="fr-FR"/>
              </w:rPr>
            </w:pPr>
            <w:proofErr w:type="spellStart"/>
            <w:r w:rsidRPr="009743F9">
              <w:rPr>
                <w:color w:val="0070C0"/>
                <w:lang w:val="fr-FR"/>
              </w:rPr>
              <w:t>Evidence_indicator</w:t>
            </w:r>
            <w:proofErr w:type="spellEnd"/>
            <w:r w:rsidRPr="009743F9">
              <w:rPr>
                <w:color w:val="0070C0"/>
                <w:lang w:val="fr-FR"/>
              </w:rPr>
              <w:t xml:space="preserve"> output 1.3_Rapport Etude de base_Biophysique_Guemon_Final.pdf</w:t>
            </w:r>
          </w:p>
          <w:p w14:paraId="438E713F" w14:textId="77777777" w:rsidR="0078393C" w:rsidRPr="009743F9" w:rsidRDefault="0078393C" w:rsidP="0078393C">
            <w:pPr>
              <w:spacing w:after="0"/>
              <w:rPr>
                <w:color w:val="0070C0"/>
                <w:lang w:val="fr-FR"/>
              </w:rPr>
            </w:pPr>
            <w:proofErr w:type="spellStart"/>
            <w:r w:rsidRPr="009743F9">
              <w:rPr>
                <w:color w:val="0070C0"/>
                <w:lang w:val="fr-FR"/>
              </w:rPr>
              <w:t>Evidence_indicator</w:t>
            </w:r>
            <w:proofErr w:type="spellEnd"/>
            <w:r w:rsidRPr="009743F9">
              <w:rPr>
                <w:color w:val="0070C0"/>
                <w:lang w:val="fr-FR"/>
              </w:rPr>
              <w:t xml:space="preserve"> output 1.3_Rapport Etude de base_Biophysique_IDLM_Final.pdf</w:t>
            </w:r>
          </w:p>
          <w:p w14:paraId="4A9B5F71" w14:textId="77777777" w:rsidR="0078393C" w:rsidRPr="009743F9" w:rsidRDefault="0078393C" w:rsidP="0078393C">
            <w:pPr>
              <w:spacing w:after="0"/>
              <w:rPr>
                <w:color w:val="0070C0"/>
                <w:lang w:val="fr-FR"/>
              </w:rPr>
            </w:pPr>
            <w:proofErr w:type="spellStart"/>
            <w:r w:rsidRPr="009743F9">
              <w:rPr>
                <w:color w:val="0070C0"/>
                <w:lang w:val="fr-FR"/>
              </w:rPr>
              <w:t>Evidence_indicator</w:t>
            </w:r>
            <w:proofErr w:type="spellEnd"/>
            <w:r w:rsidRPr="009743F9">
              <w:rPr>
                <w:color w:val="0070C0"/>
                <w:lang w:val="fr-FR"/>
              </w:rPr>
              <w:t xml:space="preserve"> output 1.3_Rapport Etude de </w:t>
            </w:r>
            <w:proofErr w:type="spellStart"/>
            <w:r w:rsidRPr="009743F9">
              <w:rPr>
                <w:color w:val="0070C0"/>
                <w:lang w:val="fr-FR"/>
              </w:rPr>
              <w:t>base_Socio-économique</w:t>
            </w:r>
            <w:proofErr w:type="spellEnd"/>
            <w:r w:rsidRPr="009743F9">
              <w:rPr>
                <w:color w:val="0070C0"/>
                <w:lang w:val="fr-FR"/>
              </w:rPr>
              <w:t>_ IDLM_Final.pdf</w:t>
            </w:r>
          </w:p>
          <w:p w14:paraId="45A95EEC" w14:textId="77777777" w:rsidR="0078393C" w:rsidRPr="009743F9" w:rsidRDefault="0078393C" w:rsidP="0078393C">
            <w:pPr>
              <w:spacing w:after="0"/>
              <w:rPr>
                <w:color w:val="0070C0"/>
                <w:lang w:val="fr-FR"/>
              </w:rPr>
            </w:pPr>
            <w:proofErr w:type="spellStart"/>
            <w:r w:rsidRPr="009743F9">
              <w:rPr>
                <w:color w:val="0070C0"/>
                <w:lang w:val="fr-FR"/>
              </w:rPr>
              <w:t>Evidence_indicator</w:t>
            </w:r>
            <w:proofErr w:type="spellEnd"/>
            <w:r w:rsidRPr="009743F9">
              <w:rPr>
                <w:color w:val="0070C0"/>
                <w:lang w:val="fr-FR"/>
              </w:rPr>
              <w:t xml:space="preserve"> output 1.3_Rapport Etude de base_Socio-économique_Guemon_Final.pdf</w:t>
            </w:r>
          </w:p>
          <w:p w14:paraId="038918BC" w14:textId="13322F69" w:rsidR="000A708F" w:rsidRPr="0078393C" w:rsidRDefault="000A708F">
            <w:pPr>
              <w:rPr>
                <w:lang w:val="fr-FR"/>
              </w:rPr>
            </w:pPr>
          </w:p>
        </w:tc>
      </w:tr>
    </w:tbl>
    <w:p w14:paraId="6C7CBB00" w14:textId="77777777" w:rsidR="000A708F" w:rsidRDefault="009C29C0">
      <w:pPr>
        <w:pStyle w:val="Titre2"/>
      </w:pPr>
      <w:bookmarkStart w:id="22" w:name="_Toc22"/>
      <w:r>
        <w:t>B) SES Implementation</w:t>
      </w:r>
      <w:bookmarkEnd w:id="2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0A708F" w14:paraId="4D04C416" w14:textId="77777777">
        <w:tc>
          <w:tcPr>
            <w:tcW w:w="10000" w:type="dxa"/>
            <w:shd w:val="clear" w:color="auto" w:fill="D9D9D9"/>
            <w:noWrap/>
          </w:tcPr>
          <w:p w14:paraId="081EDE6C" w14:textId="77777777" w:rsidR="000A708F" w:rsidRDefault="000A708F"/>
          <w:p w14:paraId="23478C9C" w14:textId="77777777" w:rsidR="000A708F" w:rsidRDefault="009C29C0">
            <w:r>
              <w:t> </w:t>
            </w:r>
            <w:r>
              <w:rPr>
                <w:b/>
                <w:bCs/>
                <w:u w:val="single"/>
              </w:rPr>
              <w:t>1) SESP</w:t>
            </w:r>
          </w:p>
          <w:p w14:paraId="0AE9F911" w14:textId="77777777" w:rsidR="000A708F" w:rsidRDefault="009C29C0">
            <w:r>
              <w:rPr>
                <w:b/>
                <w:bCs/>
              </w:rPr>
              <w:t>1a) Select status</w:t>
            </w:r>
          </w:p>
        </w:tc>
      </w:tr>
      <w:tr w:rsidR="000A708F" w14:paraId="1027E47A" w14:textId="77777777">
        <w:tc>
          <w:tcPr>
            <w:tcW w:w="10000" w:type="dxa"/>
            <w:noWrap/>
          </w:tcPr>
          <w:p w14:paraId="4AE361B3" w14:textId="77777777" w:rsidR="000A708F" w:rsidRDefault="009C29C0">
            <w:r>
              <w:rPr>
                <w:i/>
                <w:iCs/>
              </w:rPr>
              <w:t>(not set or not applicable)</w:t>
            </w:r>
          </w:p>
        </w:tc>
      </w:tr>
      <w:tr w:rsidR="000A708F" w14:paraId="122DAE57" w14:textId="77777777">
        <w:tc>
          <w:tcPr>
            <w:tcW w:w="10000" w:type="dxa"/>
            <w:shd w:val="clear" w:color="auto" w:fill="D9D9D9"/>
            <w:noWrap/>
          </w:tcPr>
          <w:p w14:paraId="6574C4A1" w14:textId="77777777" w:rsidR="000A708F" w:rsidRDefault="000A708F"/>
          <w:p w14:paraId="4BA84A0D" w14:textId="77777777" w:rsidR="000A708F" w:rsidRDefault="009C29C0">
            <w:r>
              <w:rPr>
                <w:b/>
                <w:bCs/>
              </w:rPr>
              <w:t>1b) If revisions to the SESP are/were needed, please explain</w:t>
            </w:r>
          </w:p>
        </w:tc>
      </w:tr>
      <w:tr w:rsidR="000A708F" w14:paraId="182FAE44" w14:textId="77777777">
        <w:tc>
          <w:tcPr>
            <w:tcW w:w="10000" w:type="dxa"/>
            <w:noWrap/>
          </w:tcPr>
          <w:p w14:paraId="7D85FC5E" w14:textId="77777777" w:rsidR="000A708F" w:rsidRDefault="009C29C0">
            <w:r>
              <w:rPr>
                <w:i/>
                <w:iCs/>
              </w:rPr>
              <w:t>(not set or not applicable)</w:t>
            </w:r>
          </w:p>
        </w:tc>
      </w:tr>
      <w:tr w:rsidR="000A708F" w14:paraId="164E33FF" w14:textId="77777777">
        <w:tc>
          <w:tcPr>
            <w:tcW w:w="10000" w:type="dxa"/>
            <w:shd w:val="clear" w:color="auto" w:fill="D9D9D9"/>
            <w:noWrap/>
          </w:tcPr>
          <w:p w14:paraId="783D33F3" w14:textId="77777777" w:rsidR="000A708F" w:rsidRDefault="009C29C0">
            <w:r>
              <w:rPr>
                <w:b/>
                <w:bCs/>
              </w:rPr>
              <w:t>2) Stakeholder Engagement Plan</w:t>
            </w:r>
          </w:p>
          <w:p w14:paraId="5EFEFBE5" w14:textId="77777777" w:rsidR="000A708F" w:rsidRDefault="000A708F"/>
          <w:p w14:paraId="77125B87" w14:textId="77777777" w:rsidR="000A708F" w:rsidRDefault="009C29C0">
            <w:r>
              <w:rPr>
                <w:b/>
                <w:bCs/>
              </w:rPr>
              <w:t>2a) Select status</w:t>
            </w:r>
          </w:p>
        </w:tc>
      </w:tr>
      <w:tr w:rsidR="000A708F" w14:paraId="5673418D" w14:textId="77777777">
        <w:tc>
          <w:tcPr>
            <w:tcW w:w="10000" w:type="dxa"/>
            <w:noWrap/>
          </w:tcPr>
          <w:p w14:paraId="512D6B1E" w14:textId="77777777" w:rsidR="000A708F" w:rsidRDefault="009C29C0">
            <w:r>
              <w:rPr>
                <w:i/>
                <w:iCs/>
              </w:rPr>
              <w:t>(not set or not applicable)</w:t>
            </w:r>
          </w:p>
        </w:tc>
      </w:tr>
      <w:tr w:rsidR="000A708F" w14:paraId="7B7D08F1" w14:textId="77777777">
        <w:tc>
          <w:tcPr>
            <w:tcW w:w="10000" w:type="dxa"/>
            <w:shd w:val="clear" w:color="auto" w:fill="D9D9D9"/>
            <w:noWrap/>
          </w:tcPr>
          <w:p w14:paraId="1EA6AE65" w14:textId="77777777" w:rsidR="000A708F" w:rsidRDefault="009C29C0">
            <w:r>
              <w:rPr>
                <w:b/>
                <w:bCs/>
              </w:rPr>
              <w:lastRenderedPageBreak/>
              <w:t>2b) Provide an update on progress, challenges and outcomes related to stakeholder engagement based on the description in the Stakeholder Engagement Plan or equivalent documentation submitted at CEO Endorsement/Approval.</w:t>
            </w:r>
          </w:p>
        </w:tc>
      </w:tr>
      <w:tr w:rsidR="000A708F" w14:paraId="0240106B" w14:textId="77777777">
        <w:tc>
          <w:tcPr>
            <w:tcW w:w="10000" w:type="dxa"/>
            <w:noWrap/>
          </w:tcPr>
          <w:p w14:paraId="7596557F" w14:textId="77777777" w:rsidR="00AE45C1" w:rsidRPr="00AE45C1" w:rsidRDefault="00AE45C1" w:rsidP="00AE45C1">
            <w:pPr>
              <w:rPr>
                <w:i/>
                <w:iCs/>
              </w:rPr>
            </w:pPr>
            <w:r w:rsidRPr="00AE45C1">
              <w:rPr>
                <w:i/>
                <w:iCs/>
              </w:rPr>
              <w:t xml:space="preserve">In 2026, working groups action plans of Cavally and </w:t>
            </w:r>
            <w:proofErr w:type="spellStart"/>
            <w:r w:rsidRPr="00AE45C1">
              <w:rPr>
                <w:i/>
                <w:iCs/>
              </w:rPr>
              <w:t>Indenié-Djuablin</w:t>
            </w:r>
            <w:proofErr w:type="spellEnd"/>
            <w:r w:rsidRPr="00AE45C1">
              <w:rPr>
                <w:i/>
                <w:iCs/>
              </w:rPr>
              <w:t xml:space="preserve"> MAPs were recently validated by the </w:t>
            </w:r>
            <w:proofErr w:type="spellStart"/>
            <w:r w:rsidRPr="00AE45C1">
              <w:rPr>
                <w:i/>
                <w:iCs/>
              </w:rPr>
              <w:t>the</w:t>
            </w:r>
            <w:proofErr w:type="spellEnd"/>
            <w:r w:rsidRPr="00AE45C1">
              <w:rPr>
                <w:i/>
                <w:iCs/>
              </w:rPr>
              <w:t xml:space="preserve"> actors</w:t>
            </w:r>
          </w:p>
          <w:p w14:paraId="235ACDB1" w14:textId="77777777" w:rsidR="00AE45C1" w:rsidRPr="00AE45C1" w:rsidRDefault="00AE45C1" w:rsidP="00AE45C1">
            <w:pPr>
              <w:rPr>
                <w:i/>
                <w:iCs/>
              </w:rPr>
            </w:pPr>
            <w:r w:rsidRPr="00AE45C1">
              <w:rPr>
                <w:i/>
                <w:iCs/>
              </w:rPr>
              <w:t xml:space="preserve">Stakeholders in the respective cocoa–forest landscapes were mobilized through Multi-Actor Platforms (MAPs)—innovative mechanisms for promoting inclusive landscape management. In total, four MAPs were established, bringing together diverse stakeholders from the target regions of Cavally, </w:t>
            </w:r>
            <w:proofErr w:type="spellStart"/>
            <w:r w:rsidRPr="00AE45C1">
              <w:rPr>
                <w:i/>
                <w:iCs/>
              </w:rPr>
              <w:t>Guémon</w:t>
            </w:r>
            <w:proofErr w:type="spellEnd"/>
            <w:r w:rsidRPr="00AE45C1">
              <w:rPr>
                <w:i/>
                <w:iCs/>
              </w:rPr>
              <w:t xml:space="preserve">, </w:t>
            </w:r>
            <w:proofErr w:type="spellStart"/>
            <w:r w:rsidRPr="00AE45C1">
              <w:rPr>
                <w:i/>
                <w:iCs/>
              </w:rPr>
              <w:t>Indénié-Djuablin</w:t>
            </w:r>
            <w:proofErr w:type="spellEnd"/>
            <w:r w:rsidRPr="00AE45C1">
              <w:rPr>
                <w:i/>
                <w:iCs/>
              </w:rPr>
              <w:t>, and La Mé. These platforms ensure that stakeholders are informed about the project and held accountable for the activities undertaken.</w:t>
            </w:r>
          </w:p>
          <w:p w14:paraId="6D91D025" w14:textId="77777777" w:rsidR="00AE45C1" w:rsidRPr="00AE45C1" w:rsidRDefault="00AE45C1" w:rsidP="00AE45C1">
            <w:pPr>
              <w:rPr>
                <w:i/>
                <w:iCs/>
              </w:rPr>
            </w:pPr>
            <w:r w:rsidRPr="00AE45C1">
              <w:rPr>
                <w:i/>
                <w:iCs/>
              </w:rPr>
              <w:t xml:space="preserve">The stakeholder engagement process involved sensitizing key actors, organizing preparatory workshops to lay the foundations for the MAPs, and holding a final workshop to officially launch them. This launch was formalized through the drafting of a </w:t>
            </w:r>
            <w:proofErr w:type="spellStart"/>
            <w:r w:rsidRPr="00AE45C1">
              <w:rPr>
                <w:i/>
                <w:iCs/>
              </w:rPr>
              <w:t>Prefectoral</w:t>
            </w:r>
            <w:proofErr w:type="spellEnd"/>
            <w:r w:rsidRPr="00AE45C1">
              <w:rPr>
                <w:i/>
                <w:iCs/>
              </w:rPr>
              <w:t xml:space="preserve"> Decree and the endorsement of a Memorandum of Agreement, both of which provide a framework for the effective functioning of the MAPs.</w:t>
            </w:r>
          </w:p>
          <w:p w14:paraId="0DEB1B46" w14:textId="77777777" w:rsidR="00AE45C1" w:rsidRPr="00AE45C1" w:rsidRDefault="00AE45C1" w:rsidP="00AE45C1">
            <w:pPr>
              <w:rPr>
                <w:i/>
                <w:iCs/>
              </w:rPr>
            </w:pPr>
            <w:r w:rsidRPr="00AE45C1">
              <w:rPr>
                <w:i/>
                <w:iCs/>
              </w:rPr>
              <w:t>Each MAP is governed by a Steering Committee chaired by the Head of the District, with a Permanent Secretariat hosted by the Regional Councils, serving as the backbone for coordination and operational support.</w:t>
            </w:r>
          </w:p>
          <w:p w14:paraId="0F81FB6A" w14:textId="77777777" w:rsidR="00AE45C1" w:rsidRPr="00AE45C1" w:rsidRDefault="00AE45C1" w:rsidP="00AE45C1">
            <w:pPr>
              <w:rPr>
                <w:i/>
                <w:iCs/>
              </w:rPr>
            </w:pPr>
          </w:p>
          <w:p w14:paraId="0896C0B7" w14:textId="7CBCDA5D" w:rsidR="00AE45C1" w:rsidRPr="00AE45C1" w:rsidRDefault="00EF1885" w:rsidP="00AE45C1">
            <w:pPr>
              <w:rPr>
                <w:i/>
                <w:iCs/>
              </w:rPr>
            </w:pPr>
            <w:r>
              <w:rPr>
                <w:i/>
                <w:iCs/>
              </w:rPr>
              <w:t xml:space="preserve">At least </w:t>
            </w:r>
            <w:r w:rsidR="00AE45C1" w:rsidRPr="00AE45C1">
              <w:rPr>
                <w:i/>
                <w:iCs/>
              </w:rPr>
              <w:t>2</w:t>
            </w:r>
            <w:r>
              <w:rPr>
                <w:i/>
                <w:iCs/>
              </w:rPr>
              <w:t>5</w:t>
            </w:r>
            <w:r w:rsidR="00AE45C1" w:rsidRPr="00AE45C1">
              <w:rPr>
                <w:i/>
                <w:iCs/>
              </w:rPr>
              <w:t xml:space="preserve"> landscape-level partners, including government entities, NGOs and the private sector, are actively involved in the 3 MAPs where ILMPs will be validated before implementation. In the Cavally region, a "green growth plan" is available and landscape partners are contributing to its implementation.</w:t>
            </w:r>
          </w:p>
          <w:p w14:paraId="06CD04DC" w14:textId="1A6BF098" w:rsidR="000A708F" w:rsidRDefault="00AE45C1" w:rsidP="00AE45C1">
            <w:r w:rsidRPr="00AE45C1">
              <w:rPr>
                <w:i/>
                <w:iCs/>
              </w:rPr>
              <w:t>These partners have been sensitized to take the ILMP into account in their respective activities, as shown by the reports of the MAP workshops. Meetings and workshops are planned for the next semester to align their activities and accountability mechanisms.</w:t>
            </w:r>
          </w:p>
        </w:tc>
      </w:tr>
      <w:tr w:rsidR="000A708F" w14:paraId="0C1EE9D2" w14:textId="77777777">
        <w:tc>
          <w:tcPr>
            <w:tcW w:w="10000" w:type="dxa"/>
            <w:shd w:val="clear" w:color="auto" w:fill="D9D9D9"/>
            <w:noWrap/>
          </w:tcPr>
          <w:p w14:paraId="6EC27797" w14:textId="77777777" w:rsidR="000A708F" w:rsidRDefault="000A708F"/>
          <w:p w14:paraId="3572C7D5" w14:textId="77777777" w:rsidR="000A708F" w:rsidRDefault="009C29C0">
            <w:r>
              <w:rPr>
                <w:b/>
                <w:bCs/>
              </w:rPr>
              <w:t>3) SES Implementation, Outstanding Issues, and First-Line Oversight</w:t>
            </w:r>
          </w:p>
          <w:p w14:paraId="0F68F70C" w14:textId="77777777" w:rsidR="000A708F" w:rsidRDefault="009C29C0">
            <w:r>
              <w:rPr>
                <w:b/>
                <w:bCs/>
              </w:rPr>
              <w:t>3a) Please describe for the reporting period:</w:t>
            </w:r>
          </w:p>
          <w:p w14:paraId="48DA3178" w14:textId="77777777" w:rsidR="000A708F" w:rsidRDefault="009C29C0">
            <w:r>
              <w:rPr>
                <w:b/>
                <w:bCs/>
              </w:rPr>
              <w:t xml:space="preserve">-Summarize implementation progress and challenges related to the ESMF or - if no ESMF was developed - SES risk management measures included in the </w:t>
            </w:r>
            <w:proofErr w:type="spellStart"/>
            <w:r>
              <w:rPr>
                <w:b/>
                <w:bCs/>
              </w:rPr>
              <w:t>prodoc</w:t>
            </w:r>
            <w:proofErr w:type="spellEnd"/>
            <w:r>
              <w:rPr>
                <w:b/>
                <w:bCs/>
              </w:rPr>
              <w:t xml:space="preserve"> and SESP.</w:t>
            </w:r>
          </w:p>
          <w:p w14:paraId="75A8A594" w14:textId="77777777" w:rsidR="000A708F" w:rsidRDefault="009C29C0">
            <w:r>
              <w:rPr>
                <w:b/>
                <w:bCs/>
              </w:rPr>
              <w:t xml:space="preserve">-To what extent environmental and social (impact) assessments committed to in the SESP, </w:t>
            </w:r>
            <w:proofErr w:type="spellStart"/>
            <w:r>
              <w:rPr>
                <w:b/>
                <w:bCs/>
              </w:rPr>
              <w:t>prodoc</w:t>
            </w:r>
            <w:proofErr w:type="spellEnd"/>
            <w:r>
              <w:rPr>
                <w:b/>
                <w:bCs/>
              </w:rPr>
              <w:t xml:space="preserve"> and/or ESMF were carried out and what findings the assessments presented;</w:t>
            </w:r>
          </w:p>
          <w:p w14:paraId="61E50890" w14:textId="77777777" w:rsidR="000A708F" w:rsidRDefault="009C29C0">
            <w:r>
              <w:rPr>
                <w:b/>
                <w:bCs/>
              </w:rPr>
              <w:t>-whether required site/activity-specific SES instruments were in place (e.g. ESMPs, IPPs, LRPs, E&amp;S permits/clearances) and whether these were disclosed;</w:t>
            </w:r>
          </w:p>
          <w:p w14:paraId="2A866870" w14:textId="77777777" w:rsidR="000A708F" w:rsidRDefault="009C29C0">
            <w:r>
              <w:rPr>
                <w:b/>
                <w:bCs/>
              </w:rPr>
              <w:t xml:space="preserve">-what site/activity-specific stakeholder engagement was carried out as per the Stakeholder Engagement Plan, and any Indigenous Peoples Plan (upload </w:t>
            </w:r>
            <w:proofErr w:type="spellStart"/>
            <w:r>
              <w:rPr>
                <w:b/>
                <w:bCs/>
              </w:rPr>
              <w:t>evidecne</w:t>
            </w:r>
            <w:proofErr w:type="spellEnd"/>
            <w:r>
              <w:rPr>
                <w:b/>
                <w:bCs/>
              </w:rPr>
              <w:t xml:space="preserve"> such as meeting minutes, participants list, and FPIC agreements if FPIC was required)</w:t>
            </w:r>
          </w:p>
          <w:p w14:paraId="0161484A" w14:textId="77777777" w:rsidR="000A708F" w:rsidRDefault="009C29C0">
            <w:r>
              <w:rPr>
                <w:b/>
                <w:bCs/>
              </w:rPr>
              <w:t>-key environmental and social risks or issues identified and how these were addressed during the reporting period (e.g. risks identified through site-level screenings or assessments).</w:t>
            </w:r>
          </w:p>
        </w:tc>
      </w:tr>
      <w:tr w:rsidR="000A708F" w14:paraId="3657A713" w14:textId="77777777">
        <w:tc>
          <w:tcPr>
            <w:tcW w:w="10000" w:type="dxa"/>
            <w:noWrap/>
          </w:tcPr>
          <w:p w14:paraId="0941FC68" w14:textId="6A809F45" w:rsidR="005F51D3" w:rsidRDefault="00C97A1D" w:rsidP="0095163C">
            <w:r>
              <w:t xml:space="preserve">Explanation provided in 2025 </w:t>
            </w:r>
            <w:r w:rsidR="005F51D3">
              <w:t>is still</w:t>
            </w:r>
            <w:r>
              <w:t xml:space="preserve"> the same in 2026</w:t>
            </w:r>
            <w:r w:rsidR="005F51D3">
              <w:t>.</w:t>
            </w:r>
          </w:p>
          <w:p w14:paraId="3BA8E51B" w14:textId="5FC0F9F4" w:rsidR="0095163C" w:rsidRDefault="0095163C" w:rsidP="0095163C">
            <w:r>
              <w:lastRenderedPageBreak/>
              <w:t>D</w:t>
            </w:r>
            <w:r>
              <w:t>uring the preparation phase of the intervention, several environmental and social risks were identified. The risk of pollution of surface waters, water points, and soils will be controlled through strict supervision and rigorous monitoring of pesticide use. Regarding the recruitment of temporary labor, voluntary producers and village authorities will be systematically consulted to avoid any misunderstandings. To prevent conflicts between project actors and rural communities, consultation committees will be established in each target village to ensure ongoing dialogue. The prevention of gender-based violence will rely on awareness campaigns about women's rights and the benefits of including vulnerable groups. To address the risk related to water scarcity, shade structures will be installed near water points or streams, accompanied by a water conservation and management system. Land issues will be anticipated by prioritizing plantations established on land with formal land titles. To avoid generational conflicts, awareness sessions will clearly explain the objectives of the SCOLUR project. In case of disagreements regarding the selection of voluntary producers, the principle of Free, Prior, and Informed Consent (FPIC) will be applied. Prevention of food poisoning will be based on strict control of pesticide use. Finally, child labor will be combated through awareness campaigns on children’s rights and the need to protect them from hazardous work.</w:t>
            </w:r>
          </w:p>
          <w:p w14:paraId="18FCD3D7" w14:textId="596A03B1" w:rsidR="000A708F" w:rsidRDefault="0095163C" w:rsidP="0095163C">
            <w:r>
              <w:t>During the execution phase of activities, the risk of pollution of surface waters and soils will be reduced through training producers on the rational and safe use of pesticides. Recruitment of temporary labor will continue in consultation with voluntary producers and local authorities. Land issues will be managed by ensuring that all plantations selected for agroforestry have land certificates. To reduce generational conflicts, intra-village and inter-community mediation committees will be established to strengthen ties between youth and elders. Finally, in the face of possible low engagement of voluntary producers, awareness actions will highlight the benefits of cocoa-based agroforestry and the “</w:t>
            </w:r>
            <w:proofErr w:type="spellStart"/>
            <w:r>
              <w:t>Taungya</w:t>
            </w:r>
            <w:proofErr w:type="spellEnd"/>
            <w:r>
              <w:t>” practice.</w:t>
            </w:r>
          </w:p>
        </w:tc>
      </w:tr>
      <w:tr w:rsidR="000A708F" w14:paraId="2C9FCFD2" w14:textId="77777777">
        <w:tc>
          <w:tcPr>
            <w:tcW w:w="10000" w:type="dxa"/>
            <w:shd w:val="clear" w:color="auto" w:fill="D9D9D9"/>
            <w:noWrap/>
          </w:tcPr>
          <w:p w14:paraId="5BB15C6E" w14:textId="77777777" w:rsidR="000A708F" w:rsidRDefault="000A708F"/>
          <w:p w14:paraId="3E33C5EC" w14:textId="77777777" w:rsidR="000A708F" w:rsidRDefault="009C29C0">
            <w:r>
              <w:rPr>
                <w:b/>
                <w:bCs/>
              </w:rPr>
              <w:t>3b) Please also identify any pending SES-related issues or risks requiring follow-up that may need attention from UNDP, the RTA, or SES TA in the next reporting period. Include any issues related to SES or grievances the CO/regional or global project team is unsure how to address</w:t>
            </w:r>
          </w:p>
          <w:p w14:paraId="633CC008" w14:textId="77777777" w:rsidR="000A708F" w:rsidRDefault="009C29C0">
            <w:r>
              <w:t> </w:t>
            </w:r>
          </w:p>
        </w:tc>
      </w:tr>
      <w:tr w:rsidR="000A708F" w14:paraId="003D475C" w14:textId="77777777">
        <w:tc>
          <w:tcPr>
            <w:tcW w:w="10000" w:type="dxa"/>
            <w:noWrap/>
          </w:tcPr>
          <w:p w14:paraId="09F467C3" w14:textId="77777777" w:rsidR="000A708F" w:rsidRDefault="009C29C0">
            <w:r>
              <w:rPr>
                <w:i/>
                <w:iCs/>
              </w:rPr>
              <w:t>(not set or not applicable)</w:t>
            </w:r>
          </w:p>
        </w:tc>
      </w:tr>
      <w:tr w:rsidR="000A708F" w14:paraId="7300FC46" w14:textId="77777777">
        <w:tc>
          <w:tcPr>
            <w:tcW w:w="10000" w:type="dxa"/>
            <w:shd w:val="clear" w:color="auto" w:fill="D9D9D9"/>
            <w:noWrap/>
          </w:tcPr>
          <w:p w14:paraId="49E74BA5" w14:textId="77777777" w:rsidR="000A708F" w:rsidRDefault="000A708F"/>
          <w:p w14:paraId="494DCDC3" w14:textId="77777777" w:rsidR="000A708F" w:rsidRDefault="009C29C0">
            <w:r>
              <w:rPr>
                <w:b/>
                <w:bCs/>
              </w:rPr>
              <w:t>3c) Finally, please indicate whether the CO/regional or global project team needed to exercise first-line SES oversight during the reporting period. If so, briefly describe:</w:t>
            </w:r>
          </w:p>
          <w:p w14:paraId="48DB8B61" w14:textId="77777777" w:rsidR="000A708F" w:rsidRDefault="009C29C0">
            <w:r>
              <w:rPr>
                <w:b/>
                <w:bCs/>
              </w:rPr>
              <w:t>-the SES-related issues, risks or observations that prompted first-line oversight or follow-up:</w:t>
            </w:r>
          </w:p>
          <w:p w14:paraId="297EE467" w14:textId="77777777" w:rsidR="000A708F" w:rsidRDefault="009C29C0">
            <w:r>
              <w:rPr>
                <w:b/>
                <w:bCs/>
              </w:rPr>
              <w:t>-any SES-related monitoring, review or engagement undertaken by the CO/regional or global project team (e.g. field visits, review of safeguards documentation, engagement with implementing partners or project teams);</w:t>
            </w:r>
          </w:p>
          <w:p w14:paraId="040D06EF" w14:textId="77777777" w:rsidR="000A708F" w:rsidRDefault="009C29C0">
            <w:r>
              <w:rPr>
                <w:b/>
                <w:bCs/>
              </w:rPr>
              <w:t>-how SES observations were communicated and addressed; and</w:t>
            </w:r>
          </w:p>
          <w:p w14:paraId="02CFA531" w14:textId="77777777" w:rsidR="000A708F" w:rsidRDefault="009C29C0">
            <w:r>
              <w:rPr>
                <w:b/>
                <w:bCs/>
              </w:rPr>
              <w:t>-whether any SES matters were referred to the Regional Bureau or BPPS for additional advice or support</w:t>
            </w:r>
          </w:p>
        </w:tc>
      </w:tr>
      <w:tr w:rsidR="000A708F" w14:paraId="77D422B2" w14:textId="77777777">
        <w:tc>
          <w:tcPr>
            <w:tcW w:w="10000" w:type="dxa"/>
            <w:noWrap/>
          </w:tcPr>
          <w:p w14:paraId="07DB0179" w14:textId="77777777" w:rsidR="000A708F" w:rsidRDefault="009C29C0">
            <w:r>
              <w:rPr>
                <w:i/>
                <w:iCs/>
              </w:rPr>
              <w:t>(not set or not applicable)</w:t>
            </w:r>
          </w:p>
        </w:tc>
      </w:tr>
      <w:tr w:rsidR="000A708F" w14:paraId="526EA2D7" w14:textId="77777777">
        <w:tc>
          <w:tcPr>
            <w:tcW w:w="10000" w:type="dxa"/>
            <w:shd w:val="clear" w:color="auto" w:fill="D9D9D9"/>
            <w:noWrap/>
          </w:tcPr>
          <w:p w14:paraId="2043F928" w14:textId="77777777" w:rsidR="000A708F" w:rsidRDefault="000A708F"/>
          <w:p w14:paraId="6ABA3BFC" w14:textId="77777777" w:rsidR="000A708F" w:rsidRDefault="009C29C0">
            <w:r>
              <w:rPr>
                <w:b/>
                <w:bCs/>
              </w:rPr>
              <w:lastRenderedPageBreak/>
              <w:t>4) Project-level Grievance Redress Mechanism (GRM) Operation and Verification</w:t>
            </w:r>
          </w:p>
          <w:p w14:paraId="059C2531" w14:textId="77777777" w:rsidR="000A708F" w:rsidRDefault="009C29C0">
            <w:r>
              <w:rPr>
                <w:b/>
                <w:bCs/>
              </w:rPr>
              <w:t>Please describe how the project-level GRM operated during 2025, including:</w:t>
            </w:r>
          </w:p>
          <w:p w14:paraId="524B78D4" w14:textId="77777777" w:rsidR="000A708F" w:rsidRDefault="009C29C0">
            <w:r>
              <w:rPr>
                <w:b/>
                <w:bCs/>
              </w:rPr>
              <w:t>-how many grievances were received and how they were received, recorded, referred, and followed up on;</w:t>
            </w:r>
          </w:p>
          <w:p w14:paraId="3467476A" w14:textId="0AC25C18" w:rsidR="000A708F" w:rsidRDefault="009C29C0">
            <w:r>
              <w:rPr>
                <w:b/>
                <w:bCs/>
              </w:rPr>
              <w:t xml:space="preserve">-how the functionality of the GRM was verified (e.g. checks of access channels, review of grievance logs, </w:t>
            </w:r>
            <w:r w:rsidR="002E7C98">
              <w:rPr>
                <w:b/>
                <w:bCs/>
              </w:rPr>
              <w:t>engagement</w:t>
            </w:r>
            <w:r>
              <w:rPr>
                <w:b/>
                <w:bCs/>
              </w:rPr>
              <w:t xml:space="preserve"> </w:t>
            </w:r>
            <w:r w:rsidR="001028BD">
              <w:rPr>
                <w:b/>
                <w:bCs/>
              </w:rPr>
              <w:t>w</w:t>
            </w:r>
            <w:r>
              <w:rPr>
                <w:b/>
                <w:bCs/>
              </w:rPr>
              <w:t>ith GRM focal points, satisfaction survey for how grievances were addressed);</w:t>
            </w:r>
          </w:p>
          <w:p w14:paraId="792B84A5" w14:textId="5D53B44C" w:rsidR="000A708F" w:rsidRDefault="009C29C0">
            <w:r>
              <w:rPr>
                <w:b/>
                <w:bCs/>
              </w:rPr>
              <w:t>-whether any site-level or community-based grievance structures were reviewed during the reporting period, and the main observations; and</w:t>
            </w:r>
          </w:p>
          <w:p w14:paraId="158CB7AA" w14:textId="77777777" w:rsidR="000A708F" w:rsidRDefault="009C29C0">
            <w:r>
              <w:rPr>
                <w:b/>
                <w:bCs/>
              </w:rPr>
              <w:t>-how project-affected people were informed of the GRM and how accessibility was maintained.</w:t>
            </w:r>
          </w:p>
        </w:tc>
      </w:tr>
      <w:tr w:rsidR="000A708F" w14:paraId="6DE127DA" w14:textId="77777777">
        <w:tc>
          <w:tcPr>
            <w:tcW w:w="10000" w:type="dxa"/>
            <w:noWrap/>
          </w:tcPr>
          <w:p w14:paraId="66CE0AF7" w14:textId="554A754D" w:rsidR="00806B15" w:rsidRPr="00806B15" w:rsidRDefault="00806B15" w:rsidP="00806B15">
            <w:pPr>
              <w:rPr>
                <w:i/>
                <w:iCs/>
              </w:rPr>
            </w:pPr>
            <w:r w:rsidRPr="00806B15">
              <w:rPr>
                <w:i/>
                <w:iCs/>
              </w:rPr>
              <w:lastRenderedPageBreak/>
              <w:t xml:space="preserve">The document outlining the </w:t>
            </w:r>
            <w:r w:rsidR="001E4BA7">
              <w:rPr>
                <w:i/>
                <w:iCs/>
              </w:rPr>
              <w:t>Stakeholder Engagement Plan</w:t>
            </w:r>
            <w:r>
              <w:rPr>
                <w:i/>
                <w:iCs/>
              </w:rPr>
              <w:t xml:space="preserve"> </w:t>
            </w:r>
            <w:r w:rsidRPr="00806B15">
              <w:rPr>
                <w:i/>
                <w:iCs/>
              </w:rPr>
              <w:t xml:space="preserve">and the Grievance Redress Mechanism (GRM) has been developed and approved. However, stakeholders have not yet fully embraced it. </w:t>
            </w:r>
          </w:p>
          <w:p w14:paraId="09878305" w14:textId="77777777" w:rsidR="00806B15" w:rsidRPr="00806B15" w:rsidRDefault="00806B15" w:rsidP="00806B15">
            <w:pPr>
              <w:rPr>
                <w:i/>
                <w:iCs/>
              </w:rPr>
            </w:pPr>
            <w:r w:rsidRPr="00806B15">
              <w:rPr>
                <w:i/>
                <w:iCs/>
              </w:rPr>
              <w:t>As such, no formal complaints were recorded during the period.</w:t>
            </w:r>
          </w:p>
          <w:p w14:paraId="7969E0C7" w14:textId="4F0EF486" w:rsidR="000A708F" w:rsidRDefault="00806B15" w:rsidP="00806B15">
            <w:r w:rsidRPr="00806B15">
              <w:rPr>
                <w:i/>
                <w:iCs/>
              </w:rPr>
              <w:t>The functionality of the GRM was tested internally and with the input of certain partners. The various components of the mechanism have been clearly identified. To ensure synergy, it was decided to rely on existing structures—such as focal points in local communities—that closely align with the expressed expectations. This will prevent the proliferation of bodies at the local level and enhance their effectiveness. The SCOLUR project relies on the MA</w:t>
            </w:r>
            <w:r w:rsidR="001E4BA7">
              <w:rPr>
                <w:i/>
                <w:iCs/>
              </w:rPr>
              <w:t>P</w:t>
            </w:r>
            <w:r w:rsidRPr="00806B15">
              <w:rPr>
                <w:i/>
                <w:iCs/>
              </w:rPr>
              <w:t xml:space="preserve"> to ensure the effective operation of the GRM.</w:t>
            </w:r>
          </w:p>
        </w:tc>
      </w:tr>
      <w:tr w:rsidR="000A708F" w14:paraId="5CA3FB31" w14:textId="77777777">
        <w:tc>
          <w:tcPr>
            <w:tcW w:w="10000" w:type="dxa"/>
            <w:shd w:val="clear" w:color="auto" w:fill="D9D9D9"/>
            <w:noWrap/>
          </w:tcPr>
          <w:p w14:paraId="71C2D63F" w14:textId="77777777" w:rsidR="000A708F" w:rsidRDefault="009C29C0">
            <w:r>
              <w:rPr>
                <w:b/>
                <w:bCs/>
              </w:rPr>
              <w:t>5. Summary of SES Issues Requiring Support and Recommended Follow-up</w:t>
            </w:r>
          </w:p>
          <w:p w14:paraId="5AA2190F" w14:textId="77777777" w:rsidR="000A708F" w:rsidRDefault="009C29C0">
            <w:r>
              <w:rPr>
                <w:b/>
                <w:bCs/>
              </w:rPr>
              <w:t>Based on the above, please summarize:</w:t>
            </w:r>
          </w:p>
          <w:p w14:paraId="17A83D20" w14:textId="77777777" w:rsidR="000A708F" w:rsidRDefault="009C29C0">
            <w:r>
              <w:rPr>
                <w:b/>
                <w:bCs/>
              </w:rPr>
              <w:t>-any SES-related risks or issues that remain unresolved at the end of the reporting period;</w:t>
            </w:r>
          </w:p>
          <w:p w14:paraId="2C3DC4F3" w14:textId="77777777" w:rsidR="000A708F" w:rsidRDefault="009C29C0">
            <w:r>
              <w:rPr>
                <w:b/>
                <w:bCs/>
              </w:rPr>
              <w:t>-areas where the CO/regional or global project team anticipates needing support from the RTA or SES TA; and</w:t>
            </w:r>
          </w:p>
          <w:p w14:paraId="58B96D53" w14:textId="77777777" w:rsidR="000A708F" w:rsidRDefault="009C29C0">
            <w:r>
              <w:rPr>
                <w:b/>
                <w:bCs/>
              </w:rPr>
              <w:t>-any recommendations for improving SES implementation, grievance handling, or oversight in the next reporting period.</w:t>
            </w:r>
          </w:p>
        </w:tc>
      </w:tr>
      <w:tr w:rsidR="000A708F" w14:paraId="0570E6FE" w14:textId="77777777">
        <w:tc>
          <w:tcPr>
            <w:tcW w:w="10000" w:type="dxa"/>
            <w:noWrap/>
          </w:tcPr>
          <w:p w14:paraId="19E8722D" w14:textId="000FF1A4" w:rsidR="000A708F" w:rsidRPr="00D603F8" w:rsidRDefault="00D603F8">
            <w:pPr>
              <w:rPr>
                <w:i/>
                <w:iCs/>
              </w:rPr>
            </w:pPr>
            <w:r w:rsidRPr="00D603F8">
              <w:rPr>
                <w:i/>
                <w:iCs/>
              </w:rPr>
              <w:t>An important recommendation to note is to ensure wider dissemination of the SEP and the GRM to facilitate effective adoption. To this end, the identified focal points must be formalized and institutionalized so that they are not dependent on the existence of a specific project. Otherwise, there is a risk of an endless cycle, which would undermine the beneficiary populations’ commitment to development projects.</w:t>
            </w:r>
          </w:p>
        </w:tc>
      </w:tr>
    </w:tbl>
    <w:p w14:paraId="575A4C0E" w14:textId="77777777" w:rsidR="000A708F" w:rsidRDefault="009C29C0">
      <w:pPr>
        <w:pStyle w:val="Titre2"/>
      </w:pPr>
      <w:bookmarkStart w:id="23" w:name="_Toc23"/>
      <w:r>
        <w:t>C) Social and Environmental Standards (SES) Support</w:t>
      </w:r>
      <w:bookmarkEnd w:id="2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0A708F" w14:paraId="016704F2" w14:textId="77777777">
        <w:tc>
          <w:tcPr>
            <w:tcW w:w="10000" w:type="dxa"/>
            <w:shd w:val="clear" w:color="auto" w:fill="D9D9D9"/>
            <w:noWrap/>
          </w:tcPr>
          <w:p w14:paraId="3E248E40" w14:textId="77777777" w:rsidR="000A708F" w:rsidRDefault="009C29C0">
            <w:r>
              <w:rPr>
                <w:b/>
                <w:bCs/>
              </w:rPr>
              <w:t>SES Technical Advisor</w:t>
            </w:r>
          </w:p>
          <w:p w14:paraId="1B720CF0" w14:textId="77777777" w:rsidR="000A708F" w:rsidRDefault="009C29C0">
            <w:r>
              <w:rPr>
                <w:rFonts w:ascii="'Calibri'" w:eastAsia="'Calibri'" w:hAnsi="'Calibri'" w:cs="'Calibri'"/>
                <w:sz w:val="22"/>
                <w:szCs w:val="22"/>
              </w:rPr>
              <w:t>What category of SES support does this project need? (choose one and provide justification in the text box) This information will be used internally and will not be submitted to the GEF.</w:t>
            </w:r>
          </w:p>
        </w:tc>
      </w:tr>
      <w:tr w:rsidR="000A708F" w14:paraId="6226C6DD" w14:textId="77777777">
        <w:tc>
          <w:tcPr>
            <w:tcW w:w="10000" w:type="dxa"/>
            <w:noWrap/>
          </w:tcPr>
          <w:p w14:paraId="68355C67" w14:textId="77777777" w:rsidR="000A708F" w:rsidRDefault="009C29C0">
            <w:r>
              <w:rPr>
                <w:i/>
                <w:iCs/>
              </w:rPr>
              <w:t>(not set or not applicable)</w:t>
            </w:r>
          </w:p>
        </w:tc>
      </w:tr>
      <w:tr w:rsidR="000A708F" w14:paraId="6B133ECF" w14:textId="77777777">
        <w:tc>
          <w:tcPr>
            <w:tcW w:w="10000" w:type="dxa"/>
            <w:shd w:val="clear" w:color="auto" w:fill="D9D9D9"/>
            <w:noWrap/>
          </w:tcPr>
          <w:p w14:paraId="04A803BA" w14:textId="77777777" w:rsidR="000A708F" w:rsidRDefault="009C29C0">
            <w:r>
              <w:rPr>
                <w:b/>
                <w:bCs/>
              </w:rPr>
              <w:lastRenderedPageBreak/>
              <w:t>Provide justification for the above selection.</w:t>
            </w:r>
          </w:p>
          <w:p w14:paraId="3CA39837" w14:textId="77777777" w:rsidR="000A708F" w:rsidRDefault="009C29C0">
            <w:r>
              <w:t>Provide justification for the above selection.</w:t>
            </w:r>
          </w:p>
        </w:tc>
      </w:tr>
      <w:tr w:rsidR="000A708F" w14:paraId="092A5DA8" w14:textId="77777777">
        <w:tc>
          <w:tcPr>
            <w:tcW w:w="10000" w:type="dxa"/>
            <w:noWrap/>
          </w:tcPr>
          <w:p w14:paraId="5C5D7A51" w14:textId="77777777" w:rsidR="000A708F" w:rsidRDefault="009C29C0">
            <w:r>
              <w:rPr>
                <w:i/>
                <w:iCs/>
              </w:rPr>
              <w:t>(not set or not applicable)</w:t>
            </w:r>
          </w:p>
        </w:tc>
      </w:tr>
      <w:tr w:rsidR="000A708F" w14:paraId="711D6845" w14:textId="77777777">
        <w:tc>
          <w:tcPr>
            <w:tcW w:w="10000" w:type="dxa"/>
            <w:shd w:val="clear" w:color="auto" w:fill="D9D9D9"/>
            <w:noWrap/>
          </w:tcPr>
          <w:p w14:paraId="39579C8C" w14:textId="77777777" w:rsidR="000A708F" w:rsidRDefault="009C29C0">
            <w:r>
              <w:rPr>
                <w:b/>
                <w:bCs/>
              </w:rPr>
              <w:t>If (A) is selected, what is the level of this new Risk Dashboard risk?</w:t>
            </w:r>
          </w:p>
        </w:tc>
      </w:tr>
      <w:tr w:rsidR="000A708F" w14:paraId="04E4E811" w14:textId="77777777">
        <w:tc>
          <w:tcPr>
            <w:tcW w:w="10000" w:type="dxa"/>
            <w:noWrap/>
          </w:tcPr>
          <w:p w14:paraId="10360EDD" w14:textId="77777777" w:rsidR="000A708F" w:rsidRDefault="009C29C0">
            <w:r>
              <w:rPr>
                <w:i/>
                <w:iCs/>
              </w:rPr>
              <w:t>(not set or not applicable)</w:t>
            </w:r>
          </w:p>
        </w:tc>
      </w:tr>
    </w:tbl>
    <w:p w14:paraId="5CA774FE" w14:textId="77777777" w:rsidR="000A708F" w:rsidRDefault="000A708F">
      <w:pPr>
        <w:sectPr w:rsidR="000A708F">
          <w:pgSz w:w="11905" w:h="16837"/>
          <w:pgMar w:top="1440" w:right="1440" w:bottom="1440" w:left="1440" w:header="720" w:footer="720" w:gutter="0"/>
          <w:cols w:space="720"/>
        </w:sectPr>
      </w:pPr>
    </w:p>
    <w:p w14:paraId="1F40238B" w14:textId="77777777" w:rsidR="000A708F" w:rsidRDefault="009C29C0">
      <w:pPr>
        <w:pStyle w:val="Titre1"/>
      </w:pPr>
      <w:bookmarkStart w:id="24" w:name="_Toc24"/>
      <w:r>
        <w:lastRenderedPageBreak/>
        <w:t>Knowledge Management &amp; Communications</w:t>
      </w:r>
      <w:bookmarkEnd w:id="24"/>
    </w:p>
    <w:p w14:paraId="7AA05B37" w14:textId="77777777" w:rsidR="000A708F" w:rsidRDefault="000A708F">
      <w:pPr>
        <w:spacing w:after="0"/>
      </w:pPr>
    </w:p>
    <w:p w14:paraId="74D8575F" w14:textId="77777777" w:rsidR="000A708F" w:rsidRDefault="009C29C0">
      <w:r>
        <w:t> </w:t>
      </w:r>
    </w:p>
    <w:p w14:paraId="2A9CC43C" w14:textId="77777777" w:rsidR="000A708F" w:rsidRDefault="009C29C0">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8993"/>
      </w:tblGrid>
      <w:tr w:rsidR="000A708F" w14:paraId="285E5F59" w14:textId="77777777">
        <w:tc>
          <w:tcPr>
            <w:tcW w:w="10000" w:type="dxa"/>
            <w:shd w:val="clear" w:color="auto" w:fill="D9D9D9"/>
            <w:noWrap/>
          </w:tcPr>
          <w:p w14:paraId="5B20FADA" w14:textId="77777777" w:rsidR="000A708F" w:rsidRDefault="009C29C0">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1B445ADC" w14:textId="77777777" w:rsidR="000A708F" w:rsidRDefault="000A708F"/>
        </w:tc>
      </w:tr>
      <w:tr w:rsidR="000A708F" w14:paraId="1320F11F" w14:textId="77777777">
        <w:tc>
          <w:tcPr>
            <w:tcW w:w="10000" w:type="dxa"/>
            <w:noWrap/>
          </w:tcPr>
          <w:p w14:paraId="1B2097D7" w14:textId="77777777" w:rsidR="00CE3FA8" w:rsidRPr="00CE3FA8" w:rsidRDefault="00CE3FA8" w:rsidP="00CE3FA8">
            <w:pPr>
              <w:rPr>
                <w:i/>
                <w:iCs/>
              </w:rPr>
            </w:pPr>
            <w:r w:rsidRPr="00CE3FA8">
              <w:rPr>
                <w:i/>
                <w:iCs/>
              </w:rPr>
              <w:t>There is no “Knowledge Management approach approved at the CEO level.” However, the SCOLUR project incorporates an approach focused on capitalizing on results and communicating them widely.</w:t>
            </w:r>
          </w:p>
          <w:p w14:paraId="4C6DD8CA" w14:textId="77777777" w:rsidR="00CE3FA8" w:rsidRPr="00CE3FA8" w:rsidRDefault="00CE3FA8" w:rsidP="00CE3FA8">
            <w:pPr>
              <w:rPr>
                <w:i/>
                <w:iCs/>
              </w:rPr>
            </w:pPr>
          </w:p>
          <w:p w14:paraId="2D229460" w14:textId="77777777" w:rsidR="00CE3FA8" w:rsidRPr="00CE3FA8" w:rsidRDefault="00CE3FA8" w:rsidP="00CE3FA8">
            <w:pPr>
              <w:rPr>
                <w:i/>
                <w:iCs/>
              </w:rPr>
            </w:pPr>
            <w:r w:rsidRPr="00CE3FA8">
              <w:rPr>
                <w:i/>
                <w:iCs/>
              </w:rPr>
              <w:t>Activities are covered, to the extent possible, by:</w:t>
            </w:r>
          </w:p>
          <w:p w14:paraId="22A2FC4C" w14:textId="77777777" w:rsidR="00CE3FA8" w:rsidRPr="00CE3FA8" w:rsidRDefault="00CE3FA8" w:rsidP="00CE3FA8">
            <w:pPr>
              <w:rPr>
                <w:i/>
                <w:iCs/>
              </w:rPr>
            </w:pPr>
            <w:r w:rsidRPr="00CE3FA8">
              <w:rPr>
                <w:i/>
                <w:iCs/>
              </w:rPr>
              <w:t>- the internal communications departments of the implementing partners (ICRAF, SODEFOR, FAO, UNDP) via their Facebook pages or blogs</w:t>
            </w:r>
          </w:p>
          <w:p w14:paraId="61B5A5C8" w14:textId="77777777" w:rsidR="00CE3FA8" w:rsidRPr="00CE3FA8" w:rsidRDefault="00CE3FA8" w:rsidP="00CE3FA8">
            <w:pPr>
              <w:rPr>
                <w:i/>
                <w:iCs/>
              </w:rPr>
            </w:pPr>
            <w:r w:rsidRPr="00CE3FA8">
              <w:rPr>
                <w:i/>
                <w:iCs/>
              </w:rPr>
              <w:t>- traditional media (radio and television)</w:t>
            </w:r>
          </w:p>
          <w:p w14:paraId="10A5D003" w14:textId="77777777" w:rsidR="00CE3FA8" w:rsidRPr="00CE3FA8" w:rsidRDefault="00CE3FA8" w:rsidP="00CE3FA8">
            <w:pPr>
              <w:rPr>
                <w:i/>
                <w:iCs/>
              </w:rPr>
            </w:pPr>
            <w:r w:rsidRPr="00CE3FA8">
              <w:rPr>
                <w:i/>
                <w:iCs/>
              </w:rPr>
              <w:t>- online media via their websites and YouTube.</w:t>
            </w:r>
          </w:p>
          <w:p w14:paraId="4429BB36" w14:textId="77777777" w:rsidR="00CE3FA8" w:rsidRPr="00CE3FA8" w:rsidRDefault="00CE3FA8" w:rsidP="00CE3FA8">
            <w:pPr>
              <w:rPr>
                <w:i/>
                <w:iCs/>
              </w:rPr>
            </w:pPr>
          </w:p>
          <w:p w14:paraId="0FFFE255" w14:textId="77777777" w:rsidR="00CE3FA8" w:rsidRPr="004E375D" w:rsidRDefault="00CE3FA8" w:rsidP="00CE3FA8">
            <w:pPr>
              <w:rPr>
                <w:i/>
                <w:iCs/>
              </w:rPr>
            </w:pPr>
            <w:r w:rsidRPr="00CE3FA8">
              <w:rPr>
                <w:i/>
                <w:iCs/>
              </w:rPr>
              <w:t xml:space="preserve">At the most recent Steering Committee meeting held in April 2026, each implementing partner was asked to formalize the dissemination of its results by December 2026. </w:t>
            </w:r>
            <w:r w:rsidRPr="004E375D">
              <w:rPr>
                <w:i/>
                <w:iCs/>
              </w:rPr>
              <w:t>ICRAF has already produced documents throughout the project. ICRAF’s task is to revisit its results and translate them into briefs and blog posts to make them more accessible and thus popularize the project.</w:t>
            </w:r>
          </w:p>
          <w:p w14:paraId="477CA05D" w14:textId="21B440A4" w:rsidR="000A708F" w:rsidRDefault="000A708F"/>
        </w:tc>
      </w:tr>
      <w:tr w:rsidR="000A708F" w14:paraId="29087891" w14:textId="77777777">
        <w:tc>
          <w:tcPr>
            <w:tcW w:w="10000" w:type="dxa"/>
            <w:shd w:val="clear" w:color="auto" w:fill="D9D9D9"/>
            <w:noWrap/>
          </w:tcPr>
          <w:p w14:paraId="71CEE3DD" w14:textId="77777777" w:rsidR="000A708F" w:rsidRDefault="009C29C0">
            <w:r>
              <w:rPr>
                <w:b/>
                <w:bCs/>
              </w:rPr>
              <w:t>2) Please provide URLs specific to this project in the relevant field below.  Please categorize the URLs appropriately (for example: project websites, social media sites, media coverage, etc.)</w:t>
            </w:r>
          </w:p>
        </w:tc>
      </w:tr>
      <w:tr w:rsidR="000A708F" w14:paraId="17096B19" w14:textId="77777777">
        <w:tc>
          <w:tcPr>
            <w:tcW w:w="10000" w:type="dxa"/>
            <w:noWrap/>
          </w:tcPr>
          <w:p w14:paraId="45062014" w14:textId="259D39A0" w:rsidR="000A708F" w:rsidRDefault="004E375D">
            <w:proofErr w:type="spellStart"/>
            <w:r w:rsidRPr="004E375D">
              <w:rPr>
                <w:i/>
                <w:iCs/>
              </w:rPr>
              <w:t>Evidence_SCOLUR</w:t>
            </w:r>
            <w:proofErr w:type="spellEnd"/>
            <w:r w:rsidRPr="004E375D">
              <w:rPr>
                <w:i/>
                <w:iCs/>
              </w:rPr>
              <w:t xml:space="preserve"> </w:t>
            </w:r>
            <w:proofErr w:type="spellStart"/>
            <w:r w:rsidRPr="004E375D">
              <w:rPr>
                <w:i/>
                <w:iCs/>
              </w:rPr>
              <w:t>CI_Recp</w:t>
            </w:r>
            <w:proofErr w:type="spellEnd"/>
            <w:r w:rsidRPr="004E375D">
              <w:rPr>
                <w:i/>
                <w:iCs/>
              </w:rPr>
              <w:t xml:space="preserve"> com links</w:t>
            </w:r>
          </w:p>
        </w:tc>
      </w:tr>
      <w:tr w:rsidR="000A708F" w14:paraId="3F633885" w14:textId="77777777">
        <w:tc>
          <w:tcPr>
            <w:tcW w:w="10000" w:type="dxa"/>
            <w:shd w:val="clear" w:color="auto" w:fill="D9D9D9"/>
            <w:noWrap/>
          </w:tcPr>
          <w:p w14:paraId="5F5E4AAA" w14:textId="77777777" w:rsidR="000A708F" w:rsidRDefault="009C29C0">
            <w:r>
              <w:rPr>
                <w:b/>
                <w:bCs/>
              </w:rPr>
              <w:t>3) In the PIR platform, please upload any supporting files, including the project's Communications Strategy, photos, videos, stories and other communication/knowledge materials.</w:t>
            </w:r>
          </w:p>
        </w:tc>
      </w:tr>
      <w:tr w:rsidR="000A708F" w14:paraId="202CB8BE" w14:textId="77777777">
        <w:tc>
          <w:tcPr>
            <w:tcW w:w="10000" w:type="dxa"/>
            <w:noWrap/>
          </w:tcPr>
          <w:p w14:paraId="5C7C1B35" w14:textId="01724293" w:rsidR="000A708F" w:rsidRDefault="00FB748C">
            <w:proofErr w:type="spellStart"/>
            <w:r w:rsidRPr="00FB748C">
              <w:rPr>
                <w:i/>
                <w:iCs/>
              </w:rPr>
              <w:t>Evidence_SCOLUR</w:t>
            </w:r>
            <w:proofErr w:type="spellEnd"/>
            <w:r w:rsidRPr="00FB748C">
              <w:rPr>
                <w:i/>
                <w:iCs/>
              </w:rPr>
              <w:t xml:space="preserve"> </w:t>
            </w:r>
            <w:proofErr w:type="spellStart"/>
            <w:r w:rsidRPr="00FB748C">
              <w:rPr>
                <w:i/>
                <w:iCs/>
              </w:rPr>
              <w:t>CI_Recp</w:t>
            </w:r>
            <w:proofErr w:type="spellEnd"/>
            <w:r w:rsidRPr="00FB748C">
              <w:rPr>
                <w:i/>
                <w:iCs/>
              </w:rPr>
              <w:t xml:space="preserve"> com links</w:t>
            </w:r>
          </w:p>
        </w:tc>
      </w:tr>
    </w:tbl>
    <w:p w14:paraId="6EB8077E" w14:textId="77777777" w:rsidR="000A708F" w:rsidRDefault="000A708F">
      <w:pPr>
        <w:sectPr w:rsidR="000A708F">
          <w:pgSz w:w="11905" w:h="16837"/>
          <w:pgMar w:top="1440" w:right="1440" w:bottom="1440" w:left="1440" w:header="720" w:footer="720" w:gutter="0"/>
          <w:cols w:space="720"/>
        </w:sectPr>
      </w:pPr>
    </w:p>
    <w:p w14:paraId="25046F00" w14:textId="77777777" w:rsidR="000A708F" w:rsidRDefault="009C29C0">
      <w:pPr>
        <w:pStyle w:val="Titre1"/>
      </w:pPr>
      <w:bookmarkStart w:id="25" w:name="_Toc25"/>
      <w:r>
        <w:lastRenderedPageBreak/>
        <w:t>Submissions</w:t>
      </w:r>
      <w:bookmarkEnd w:id="2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2248"/>
        <w:gridCol w:w="1351"/>
        <w:gridCol w:w="2248"/>
        <w:gridCol w:w="2697"/>
        <w:gridCol w:w="449"/>
      </w:tblGrid>
      <w:tr w:rsidR="000A708F" w14:paraId="1E760D89" w14:textId="77777777">
        <w:trPr>
          <w:gridAfter w:val="1"/>
          <w:wAfter w:w="500" w:type="dxa"/>
        </w:trPr>
        <w:tc>
          <w:tcPr>
            <w:tcW w:w="2500" w:type="dxa"/>
            <w:noWrap/>
          </w:tcPr>
          <w:p w14:paraId="36232127" w14:textId="77777777" w:rsidR="000A708F" w:rsidRDefault="009C29C0">
            <w:r>
              <w:rPr>
                <w:b/>
                <w:bCs/>
              </w:rPr>
              <w:t>Role</w:t>
            </w:r>
          </w:p>
        </w:tc>
        <w:tc>
          <w:tcPr>
            <w:tcW w:w="1500" w:type="dxa"/>
            <w:noWrap/>
          </w:tcPr>
          <w:p w14:paraId="7CBB99F3" w14:textId="77777777" w:rsidR="000A708F" w:rsidRDefault="009C29C0">
            <w:r>
              <w:rPr>
                <w:b/>
                <w:bCs/>
              </w:rPr>
              <w:t>Date of submission</w:t>
            </w:r>
          </w:p>
        </w:tc>
        <w:tc>
          <w:tcPr>
            <w:tcW w:w="2500" w:type="dxa"/>
            <w:noWrap/>
          </w:tcPr>
          <w:p w14:paraId="440DF5BD" w14:textId="77777777" w:rsidR="000A708F" w:rsidRDefault="009C29C0">
            <w:r>
              <w:rPr>
                <w:b/>
                <w:bCs/>
              </w:rPr>
              <w:t>Name</w:t>
            </w:r>
          </w:p>
        </w:tc>
        <w:tc>
          <w:tcPr>
            <w:tcW w:w="3000" w:type="dxa"/>
            <w:noWrap/>
          </w:tcPr>
          <w:p w14:paraId="6699343E" w14:textId="77777777" w:rsidR="000A708F" w:rsidRDefault="009C29C0">
            <w:r>
              <w:rPr>
                <w:b/>
                <w:bCs/>
              </w:rPr>
              <w:t>E-mail</w:t>
            </w:r>
          </w:p>
        </w:tc>
      </w:tr>
      <w:tr w:rsidR="000A708F" w14:paraId="0E8C07A6" w14:textId="77777777">
        <w:trPr>
          <w:gridAfter w:val="1"/>
          <w:wAfter w:w="500" w:type="dxa"/>
        </w:trPr>
        <w:tc>
          <w:tcPr>
            <w:tcW w:w="2500" w:type="dxa"/>
            <w:noWrap/>
          </w:tcPr>
          <w:p w14:paraId="31F20089" w14:textId="77777777" w:rsidR="000A708F" w:rsidRDefault="009C29C0">
            <w:r>
              <w:t>Project Manager/Coordinator</w:t>
            </w:r>
          </w:p>
        </w:tc>
        <w:tc>
          <w:tcPr>
            <w:tcW w:w="1500" w:type="dxa"/>
            <w:noWrap/>
          </w:tcPr>
          <w:p w14:paraId="2C0B515A" w14:textId="77777777" w:rsidR="000A708F" w:rsidRDefault="000A708F"/>
        </w:tc>
        <w:tc>
          <w:tcPr>
            <w:tcW w:w="2500" w:type="dxa"/>
            <w:noWrap/>
          </w:tcPr>
          <w:p w14:paraId="493CAB68" w14:textId="77777777" w:rsidR="000A708F" w:rsidRDefault="000A708F"/>
        </w:tc>
        <w:tc>
          <w:tcPr>
            <w:tcW w:w="3000" w:type="dxa"/>
            <w:noWrap/>
          </w:tcPr>
          <w:p w14:paraId="37889A16" w14:textId="77777777" w:rsidR="000A708F" w:rsidRDefault="000A708F"/>
        </w:tc>
      </w:tr>
      <w:tr w:rsidR="000A708F" w14:paraId="680BFD67" w14:textId="77777777">
        <w:trPr>
          <w:gridAfter w:val="1"/>
          <w:wAfter w:w="500" w:type="dxa"/>
        </w:trPr>
        <w:tc>
          <w:tcPr>
            <w:tcW w:w="2500" w:type="dxa"/>
            <w:noWrap/>
          </w:tcPr>
          <w:p w14:paraId="2D0E33FD" w14:textId="77777777" w:rsidR="000A708F" w:rsidRDefault="009C29C0">
            <w:r>
              <w:t xml:space="preserve">UNDP Country Office </w:t>
            </w:r>
            <w:proofErr w:type="spellStart"/>
            <w:r>
              <w:t>Programme</w:t>
            </w:r>
            <w:proofErr w:type="spellEnd"/>
            <w:r>
              <w:t xml:space="preserve"> Officer</w:t>
            </w:r>
          </w:p>
        </w:tc>
        <w:tc>
          <w:tcPr>
            <w:tcW w:w="1500" w:type="dxa"/>
            <w:noWrap/>
          </w:tcPr>
          <w:p w14:paraId="14ED2BBB" w14:textId="77777777" w:rsidR="000A708F" w:rsidRDefault="000A708F"/>
        </w:tc>
        <w:tc>
          <w:tcPr>
            <w:tcW w:w="2500" w:type="dxa"/>
            <w:noWrap/>
          </w:tcPr>
          <w:p w14:paraId="69B36EF6" w14:textId="77777777" w:rsidR="000A708F" w:rsidRDefault="000A708F"/>
        </w:tc>
        <w:tc>
          <w:tcPr>
            <w:tcW w:w="3000" w:type="dxa"/>
            <w:noWrap/>
          </w:tcPr>
          <w:p w14:paraId="23B4BEE4" w14:textId="77777777" w:rsidR="000A708F" w:rsidRDefault="000A708F"/>
        </w:tc>
      </w:tr>
      <w:tr w:rsidR="000A708F" w14:paraId="24E006BF" w14:textId="77777777">
        <w:trPr>
          <w:gridAfter w:val="1"/>
          <w:wAfter w:w="500" w:type="dxa"/>
        </w:trPr>
        <w:tc>
          <w:tcPr>
            <w:tcW w:w="2500" w:type="dxa"/>
            <w:noWrap/>
          </w:tcPr>
          <w:p w14:paraId="2F054AAF" w14:textId="77777777" w:rsidR="000A708F" w:rsidRDefault="009C29C0">
            <w:r>
              <w:t>GEF Operational Focal point</w:t>
            </w:r>
          </w:p>
        </w:tc>
        <w:tc>
          <w:tcPr>
            <w:tcW w:w="1500" w:type="dxa"/>
            <w:noWrap/>
          </w:tcPr>
          <w:p w14:paraId="790EF57C" w14:textId="77777777" w:rsidR="000A708F" w:rsidRDefault="000A708F"/>
        </w:tc>
        <w:tc>
          <w:tcPr>
            <w:tcW w:w="2500" w:type="dxa"/>
            <w:noWrap/>
          </w:tcPr>
          <w:p w14:paraId="4DEC950D" w14:textId="77777777" w:rsidR="000A708F" w:rsidRDefault="000A708F"/>
        </w:tc>
        <w:tc>
          <w:tcPr>
            <w:tcW w:w="3000" w:type="dxa"/>
            <w:noWrap/>
          </w:tcPr>
          <w:p w14:paraId="081EE912" w14:textId="77777777" w:rsidR="000A708F" w:rsidRDefault="000A708F"/>
        </w:tc>
      </w:tr>
      <w:tr w:rsidR="000A708F" w14:paraId="6AD311E9" w14:textId="77777777">
        <w:trPr>
          <w:gridAfter w:val="1"/>
          <w:wAfter w:w="500" w:type="dxa"/>
        </w:trPr>
        <w:tc>
          <w:tcPr>
            <w:tcW w:w="2500" w:type="dxa"/>
            <w:noWrap/>
          </w:tcPr>
          <w:p w14:paraId="416F917F" w14:textId="77777777" w:rsidR="000A708F" w:rsidRDefault="009C29C0">
            <w:r>
              <w:t>Project Implementing Partner</w:t>
            </w:r>
          </w:p>
        </w:tc>
        <w:tc>
          <w:tcPr>
            <w:tcW w:w="1500" w:type="dxa"/>
            <w:noWrap/>
          </w:tcPr>
          <w:p w14:paraId="702D933E" w14:textId="77777777" w:rsidR="000A708F" w:rsidRDefault="000A708F"/>
        </w:tc>
        <w:tc>
          <w:tcPr>
            <w:tcW w:w="2500" w:type="dxa"/>
            <w:noWrap/>
          </w:tcPr>
          <w:p w14:paraId="1F76B71F" w14:textId="77777777" w:rsidR="000A708F" w:rsidRDefault="000A708F"/>
        </w:tc>
        <w:tc>
          <w:tcPr>
            <w:tcW w:w="3000" w:type="dxa"/>
            <w:noWrap/>
          </w:tcPr>
          <w:p w14:paraId="285BF502" w14:textId="77777777" w:rsidR="000A708F" w:rsidRDefault="000A708F"/>
        </w:tc>
      </w:tr>
      <w:tr w:rsidR="000A708F" w14:paraId="514EDA7C" w14:textId="77777777">
        <w:trPr>
          <w:gridAfter w:val="1"/>
          <w:wAfter w:w="500" w:type="dxa"/>
        </w:trPr>
        <w:tc>
          <w:tcPr>
            <w:tcW w:w="2500" w:type="dxa"/>
            <w:noWrap/>
          </w:tcPr>
          <w:p w14:paraId="3E62FCB9" w14:textId="77777777" w:rsidR="000A708F" w:rsidRDefault="009C29C0">
            <w:r>
              <w:t>Other Partners</w:t>
            </w:r>
          </w:p>
        </w:tc>
        <w:tc>
          <w:tcPr>
            <w:tcW w:w="1500" w:type="dxa"/>
            <w:noWrap/>
          </w:tcPr>
          <w:p w14:paraId="76862064" w14:textId="77777777" w:rsidR="000A708F" w:rsidRDefault="000A708F"/>
        </w:tc>
        <w:tc>
          <w:tcPr>
            <w:tcW w:w="2500" w:type="dxa"/>
            <w:noWrap/>
          </w:tcPr>
          <w:p w14:paraId="12959EB5" w14:textId="77777777" w:rsidR="000A708F" w:rsidRDefault="000A708F"/>
        </w:tc>
        <w:tc>
          <w:tcPr>
            <w:tcW w:w="3000" w:type="dxa"/>
            <w:noWrap/>
          </w:tcPr>
          <w:p w14:paraId="10F63B55" w14:textId="77777777" w:rsidR="000A708F" w:rsidRDefault="000A708F"/>
        </w:tc>
      </w:tr>
      <w:tr w:rsidR="000A708F" w14:paraId="184A9356" w14:textId="77777777">
        <w:trPr>
          <w:gridAfter w:val="1"/>
          <w:wAfter w:w="500" w:type="dxa"/>
        </w:trPr>
        <w:tc>
          <w:tcPr>
            <w:tcW w:w="2500" w:type="dxa"/>
            <w:noWrap/>
          </w:tcPr>
          <w:p w14:paraId="5920A023" w14:textId="77777777" w:rsidR="000A708F" w:rsidRDefault="009C29C0">
            <w:r>
              <w:t xml:space="preserve">UNDP BPPS </w:t>
            </w:r>
            <w:proofErr w:type="spellStart"/>
            <w:r>
              <w:t>Programme</w:t>
            </w:r>
            <w:proofErr w:type="spellEnd"/>
            <w:r>
              <w:t xml:space="preserve"> Associate</w:t>
            </w:r>
          </w:p>
        </w:tc>
        <w:tc>
          <w:tcPr>
            <w:tcW w:w="1500" w:type="dxa"/>
            <w:noWrap/>
          </w:tcPr>
          <w:p w14:paraId="53AC376E" w14:textId="77777777" w:rsidR="000A708F" w:rsidRDefault="000A708F"/>
        </w:tc>
        <w:tc>
          <w:tcPr>
            <w:tcW w:w="2500" w:type="dxa"/>
            <w:noWrap/>
          </w:tcPr>
          <w:p w14:paraId="10D75333" w14:textId="77777777" w:rsidR="000A708F" w:rsidRDefault="000A708F"/>
        </w:tc>
        <w:tc>
          <w:tcPr>
            <w:tcW w:w="3000" w:type="dxa"/>
            <w:noWrap/>
          </w:tcPr>
          <w:p w14:paraId="2F9F9602" w14:textId="77777777" w:rsidR="000A708F" w:rsidRDefault="000A708F"/>
        </w:tc>
      </w:tr>
      <w:tr w:rsidR="000A708F" w14:paraId="4D1106E7" w14:textId="77777777">
        <w:trPr>
          <w:gridAfter w:val="1"/>
          <w:wAfter w:w="500" w:type="dxa"/>
        </w:trPr>
        <w:tc>
          <w:tcPr>
            <w:tcW w:w="2500" w:type="dxa"/>
            <w:noWrap/>
          </w:tcPr>
          <w:p w14:paraId="0002FE19" w14:textId="77777777" w:rsidR="000A708F" w:rsidRDefault="009C29C0">
            <w:r>
              <w:t>UNDP BPPS Technical Advisor</w:t>
            </w:r>
          </w:p>
        </w:tc>
        <w:tc>
          <w:tcPr>
            <w:tcW w:w="1500" w:type="dxa"/>
            <w:noWrap/>
          </w:tcPr>
          <w:p w14:paraId="0DDAACDF" w14:textId="77777777" w:rsidR="000A708F" w:rsidRDefault="000A708F"/>
        </w:tc>
        <w:tc>
          <w:tcPr>
            <w:tcW w:w="2500" w:type="dxa"/>
            <w:noWrap/>
          </w:tcPr>
          <w:p w14:paraId="1926ABCD" w14:textId="77777777" w:rsidR="000A708F" w:rsidRDefault="000A708F"/>
        </w:tc>
        <w:tc>
          <w:tcPr>
            <w:tcW w:w="3000" w:type="dxa"/>
            <w:noWrap/>
          </w:tcPr>
          <w:p w14:paraId="7B998F07" w14:textId="77777777" w:rsidR="000A708F" w:rsidRDefault="000A708F"/>
        </w:tc>
      </w:tr>
      <w:tr w:rsidR="000A708F" w14:paraId="10D2359A" w14:textId="77777777">
        <w:trPr>
          <w:gridAfter w:val="1"/>
          <w:wAfter w:w="500" w:type="dxa"/>
        </w:trPr>
        <w:tc>
          <w:tcPr>
            <w:tcW w:w="2500" w:type="dxa"/>
            <w:noWrap/>
          </w:tcPr>
          <w:p w14:paraId="214297D3" w14:textId="77777777" w:rsidR="000A708F" w:rsidRDefault="009C29C0">
            <w:r>
              <w:t>UNDP Country Office Deputy Resident Representative</w:t>
            </w:r>
          </w:p>
        </w:tc>
        <w:tc>
          <w:tcPr>
            <w:tcW w:w="1500" w:type="dxa"/>
            <w:noWrap/>
          </w:tcPr>
          <w:p w14:paraId="12C72D35" w14:textId="77777777" w:rsidR="000A708F" w:rsidRDefault="000A708F"/>
        </w:tc>
        <w:tc>
          <w:tcPr>
            <w:tcW w:w="2500" w:type="dxa"/>
            <w:noWrap/>
          </w:tcPr>
          <w:p w14:paraId="7E1DFC87" w14:textId="77777777" w:rsidR="000A708F" w:rsidRDefault="000A708F"/>
        </w:tc>
        <w:tc>
          <w:tcPr>
            <w:tcW w:w="3000" w:type="dxa"/>
            <w:noWrap/>
          </w:tcPr>
          <w:p w14:paraId="5F6DC2AC" w14:textId="77777777" w:rsidR="000A708F" w:rsidRDefault="000A708F"/>
        </w:tc>
      </w:tr>
      <w:tr w:rsidR="000A708F" w14:paraId="124AD3AF" w14:textId="77777777">
        <w:trPr>
          <w:gridAfter w:val="1"/>
          <w:wAfter w:w="500" w:type="dxa"/>
        </w:trPr>
        <w:tc>
          <w:tcPr>
            <w:tcW w:w="2500" w:type="dxa"/>
            <w:noWrap/>
          </w:tcPr>
          <w:p w14:paraId="6B5F04BF" w14:textId="77777777" w:rsidR="000A708F" w:rsidRDefault="009C29C0">
            <w:r>
              <w:t>UNDP BPPS SES Technical Advisor</w:t>
            </w:r>
          </w:p>
        </w:tc>
        <w:tc>
          <w:tcPr>
            <w:tcW w:w="1500" w:type="dxa"/>
            <w:noWrap/>
          </w:tcPr>
          <w:p w14:paraId="37460F3E" w14:textId="77777777" w:rsidR="000A708F" w:rsidRDefault="000A708F"/>
        </w:tc>
        <w:tc>
          <w:tcPr>
            <w:tcW w:w="2500" w:type="dxa"/>
            <w:noWrap/>
          </w:tcPr>
          <w:p w14:paraId="15C3A11B" w14:textId="77777777" w:rsidR="000A708F" w:rsidRDefault="000A708F"/>
        </w:tc>
        <w:tc>
          <w:tcPr>
            <w:tcW w:w="3000" w:type="dxa"/>
            <w:noWrap/>
          </w:tcPr>
          <w:p w14:paraId="0D084BA6" w14:textId="77777777" w:rsidR="000A708F" w:rsidRDefault="000A708F"/>
        </w:tc>
      </w:tr>
      <w:tr w:rsidR="000A708F" w14:paraId="46B6AA98" w14:textId="77777777">
        <w:tc>
          <w:tcPr>
            <w:tcW w:w="10000" w:type="dxa"/>
            <w:gridSpan w:val="5"/>
            <w:shd w:val="clear" w:color="auto" w:fill="D9D9D9"/>
            <w:noWrap/>
          </w:tcPr>
          <w:p w14:paraId="5BA792C6" w14:textId="77777777" w:rsidR="000A708F" w:rsidRDefault="009C29C0">
            <w:r>
              <w:rPr>
                <w:b/>
                <w:bCs/>
              </w:rPr>
              <w:t xml:space="preserve">CO </w:t>
            </w:r>
            <w:proofErr w:type="spellStart"/>
            <w:r>
              <w:rPr>
                <w:b/>
                <w:bCs/>
              </w:rPr>
              <w:t>Programme</w:t>
            </w:r>
            <w:proofErr w:type="spellEnd"/>
            <w:r>
              <w:rPr>
                <w:b/>
                <w:bCs/>
              </w:rPr>
              <w:t xml:space="preserve"> Officer: Please enter the total number of hours you have spent on this PIR.</w:t>
            </w:r>
          </w:p>
        </w:tc>
      </w:tr>
      <w:tr w:rsidR="000A708F" w14:paraId="76C2F467" w14:textId="77777777">
        <w:tc>
          <w:tcPr>
            <w:tcW w:w="10000" w:type="dxa"/>
            <w:gridSpan w:val="5"/>
            <w:noWrap/>
          </w:tcPr>
          <w:p w14:paraId="68BB5BF0" w14:textId="77777777" w:rsidR="000A708F" w:rsidRDefault="009C29C0">
            <w:r>
              <w:rPr>
                <w:i/>
                <w:iCs/>
              </w:rPr>
              <w:t>(not set or not applicable)</w:t>
            </w:r>
          </w:p>
        </w:tc>
      </w:tr>
      <w:tr w:rsidR="000A708F" w14:paraId="67451FC7" w14:textId="77777777">
        <w:tc>
          <w:tcPr>
            <w:tcW w:w="10000" w:type="dxa"/>
            <w:gridSpan w:val="5"/>
            <w:shd w:val="clear" w:color="auto" w:fill="D9D9D9"/>
            <w:noWrap/>
          </w:tcPr>
          <w:p w14:paraId="30271B0A" w14:textId="77777777" w:rsidR="000A708F" w:rsidRDefault="009C29C0">
            <w:r>
              <w:rPr>
                <w:b/>
                <w:bCs/>
              </w:rPr>
              <w:t>BPPS RTA: Please enter the total number of hours you have spent on this PIR.</w:t>
            </w:r>
          </w:p>
        </w:tc>
      </w:tr>
      <w:tr w:rsidR="000A708F" w14:paraId="1161AD90" w14:textId="77777777">
        <w:tc>
          <w:tcPr>
            <w:tcW w:w="10000" w:type="dxa"/>
            <w:gridSpan w:val="5"/>
            <w:noWrap/>
          </w:tcPr>
          <w:p w14:paraId="61E10AA1" w14:textId="77777777" w:rsidR="000A708F" w:rsidRDefault="009C29C0">
            <w:r>
              <w:rPr>
                <w:i/>
                <w:iCs/>
              </w:rPr>
              <w:t>(not set or not applicable)</w:t>
            </w:r>
          </w:p>
        </w:tc>
      </w:tr>
    </w:tbl>
    <w:p w14:paraId="6B4C3671" w14:textId="77777777" w:rsidR="000A708F" w:rsidRDefault="000A708F">
      <w:pPr>
        <w:sectPr w:rsidR="000A708F">
          <w:pgSz w:w="11905" w:h="16837"/>
          <w:pgMar w:top="1440" w:right="1440" w:bottom="1440" w:left="1440" w:header="720" w:footer="720" w:gutter="0"/>
          <w:cols w:space="720"/>
        </w:sectPr>
      </w:pPr>
    </w:p>
    <w:p w14:paraId="65D171AD" w14:textId="77777777" w:rsidR="000A708F" w:rsidRDefault="009C29C0">
      <w:pPr>
        <w:pStyle w:val="Titre1"/>
      </w:pPr>
      <w:bookmarkStart w:id="26" w:name="_Toc26"/>
      <w:r>
        <w:lastRenderedPageBreak/>
        <w:t>Annex - Ratings Definitions</w:t>
      </w:r>
      <w:bookmarkEnd w:id="26"/>
    </w:p>
    <w:p w14:paraId="2F02F7F4" w14:textId="77777777" w:rsidR="000A708F" w:rsidRDefault="009C29C0">
      <w:r>
        <w:rPr>
          <w:b/>
          <w:bCs/>
        </w:rPr>
        <w:t>Development Objective Progress Ratings Definitions</w:t>
      </w:r>
    </w:p>
    <w:p w14:paraId="1FEF1A05" w14:textId="77777777" w:rsidR="000A708F" w:rsidRDefault="009C29C0">
      <w:r>
        <w:t>(HS) Highly Satisfactory: Project is on track to exceed its end-of-project targets by project closure. The project can be presented as 'outstanding practice'.</w:t>
      </w:r>
    </w:p>
    <w:p w14:paraId="32C5E525" w14:textId="77777777" w:rsidR="000A708F" w:rsidRDefault="009C29C0">
      <w:r>
        <w:t xml:space="preserve">(S) Satisfactory: Project is on track to achieve its end-of-project targets by project </w:t>
      </w:r>
      <w:proofErr w:type="gramStart"/>
      <w:r>
        <w:t>closure</w:t>
      </w:r>
      <w:proofErr w:type="gramEnd"/>
      <w:r>
        <w:t xml:space="preserve"> and any minor challenges are being addressed through an adaptive management plan. The project can be presented as 'good practice'.</w:t>
      </w:r>
    </w:p>
    <w:p w14:paraId="6CF4802D" w14:textId="77777777" w:rsidR="000A708F" w:rsidRDefault="009C29C0">
      <w:r>
        <w:t>(MS) Moderately Satisfactory: Project is on track to achieve its end-of-project targets by project closure and minor challenges can be addressed if an adaptive management plan is promptly put in place.</w:t>
      </w:r>
    </w:p>
    <w:p w14:paraId="7AE61FFA" w14:textId="77777777" w:rsidR="000A708F" w:rsidRDefault="009C29C0">
      <w:r>
        <w:t>(MU) Moderately Unsatisfactory: Project is off track and is expected to only partially achieve its end-of-project targets by project closure. Project results might still be achieved by project closure if adaptive management is undertaken immediately.</w:t>
      </w:r>
    </w:p>
    <w:p w14:paraId="6965ADBB" w14:textId="77777777" w:rsidR="000A708F" w:rsidRDefault="009C29C0">
      <w:r>
        <w:t>(U) Unsatisfactory: Project is off track and is expected to only partially achieve its end-of-project targets by project closure. Project results might be partially achieved by project closure if major adaptive management is undertaken immediately.</w:t>
      </w:r>
    </w:p>
    <w:p w14:paraId="7CC6DF22" w14:textId="77777777" w:rsidR="000A708F" w:rsidRDefault="009C29C0">
      <w:proofErr w:type="gramStart"/>
      <w:r>
        <w:t>(HU) Highly Unsatisfactory</w:t>
      </w:r>
      <w:proofErr w:type="gramEnd"/>
      <w:r>
        <w:t>: Project is off track and is not expected to achieve its end-of-project targets by project closure and adaptive management is not expected to materialize.</w:t>
      </w:r>
    </w:p>
    <w:p w14:paraId="746B1362" w14:textId="77777777" w:rsidR="000A708F" w:rsidRDefault="000A708F"/>
    <w:p w14:paraId="4AD39681" w14:textId="77777777" w:rsidR="000A708F" w:rsidRDefault="009C29C0">
      <w:proofErr w:type="gramStart"/>
      <w:r>
        <w:rPr>
          <w:b/>
          <w:bCs/>
        </w:rPr>
        <w:t>Implementation Progress</w:t>
      </w:r>
      <w:proofErr w:type="gramEnd"/>
      <w:r>
        <w:rPr>
          <w:b/>
          <w:bCs/>
        </w:rPr>
        <w:t xml:space="preserve"> Ratings Definitions</w:t>
      </w:r>
    </w:p>
    <w:p w14:paraId="3241AF1A" w14:textId="77777777" w:rsidR="000A708F" w:rsidRDefault="009C29C0">
      <w:r>
        <w:t xml:space="preserve">(HS) Highly Satisfactory: Implementation </w:t>
      </w:r>
      <w:proofErr w:type="gramStart"/>
      <w:r>
        <w:t>is exceeding</w:t>
      </w:r>
      <w:proofErr w:type="gramEnd"/>
      <w:r>
        <w:t xml:space="preserve"> expectations. Implementation of all outputs/activities is fully on track, proceeding as planned, </w:t>
      </w:r>
      <w:proofErr w:type="gramStart"/>
      <w:r>
        <w:t>The</w:t>
      </w:r>
      <w:proofErr w:type="gramEnd"/>
      <w:r>
        <w:t xml:space="preserve"> implementation of the project can be presented as 'outstanding practice'.</w:t>
      </w:r>
    </w:p>
    <w:p w14:paraId="1CE742ED" w14:textId="77777777" w:rsidR="000A708F" w:rsidRDefault="009C29C0">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6EFF46B3" w14:textId="77777777" w:rsidR="000A708F" w:rsidRDefault="009C29C0">
      <w:r>
        <w:t>(MS) Moderately Satisfactory: Implementation is proceeding as planned with minor challenges that have not yet been addressed. Implementation of most outputs/activities is on track with minor deviations.</w:t>
      </w:r>
    </w:p>
    <w:p w14:paraId="5248419A" w14:textId="77777777" w:rsidR="000A708F" w:rsidRDefault="009C29C0">
      <w:r>
        <w:t xml:space="preserve">(MU) Moderately Unsatisfactory: Implementation </w:t>
      </w:r>
      <w:proofErr w:type="gramStart"/>
      <w:r>
        <w:t>is not proceeding</w:t>
      </w:r>
      <w:proofErr w:type="gramEnd"/>
      <w:r>
        <w:t xml:space="preserve"> as planned and faces implementation challenges. Implementation of many outputs/activities is off track Implementation progress could be improved if adaptive management is undertaken immediately.</w:t>
      </w:r>
    </w:p>
    <w:p w14:paraId="3909A576" w14:textId="77777777" w:rsidR="000A708F" w:rsidRDefault="009C29C0">
      <w:r>
        <w:t xml:space="preserve">(U) Unsatisfactory: Implementation </w:t>
      </w:r>
      <w:proofErr w:type="gramStart"/>
      <w:r>
        <w:t>is not proceeding</w:t>
      </w:r>
      <w:proofErr w:type="gramEnd"/>
      <w:r>
        <w:t xml:space="preserve"> as planned and faces major implementation challenges. Implementation of most outputs/activities is off track.</w:t>
      </w:r>
    </w:p>
    <w:p w14:paraId="421D64A7" w14:textId="77777777" w:rsidR="000A708F" w:rsidRDefault="009C29C0">
      <w:r>
        <w:t>(HU) Highly Unsatisfactory: Implementation is seriously under-performing. Implementation of all outputs/activities is severely off track.</w:t>
      </w:r>
    </w:p>
    <w:sectPr w:rsidR="000A708F">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2B707" w14:textId="77777777" w:rsidR="00BB31B2" w:rsidRDefault="00BB31B2">
      <w:pPr>
        <w:spacing w:after="0" w:line="240" w:lineRule="auto"/>
      </w:pPr>
      <w:r>
        <w:separator/>
      </w:r>
    </w:p>
  </w:endnote>
  <w:endnote w:type="continuationSeparator" w:id="0">
    <w:p w14:paraId="6119D223" w14:textId="77777777" w:rsidR="00BB31B2" w:rsidRDefault="00BB3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mbria"/>
    <w:panose1 w:val="00000000000000000000"/>
    <w:charset w:val="00"/>
    <w:family w:val="roman"/>
    <w:notTrueType/>
    <w:pitch w:val="default"/>
  </w:font>
  <w:font w:name="-apple-system">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FAEB" w14:textId="77777777" w:rsidR="000A708F" w:rsidRDefault="009C29C0">
    <w:pPr>
      <w:jc w:val="right"/>
    </w:pPr>
    <w:r>
      <w:t xml:space="preserve">Page </w:t>
    </w:r>
    <w:r>
      <w:fldChar w:fldCharType="begin"/>
    </w:r>
    <w:r>
      <w:instrText>PAGE</w:instrText>
    </w:r>
    <w:r>
      <w:fldChar w:fldCharType="separate"/>
    </w:r>
    <w:r w:rsidR="00334DC7">
      <w:rPr>
        <w:noProof/>
      </w:rPr>
      <w:t>1</w:t>
    </w:r>
    <w:r>
      <w:fldChar w:fldCharType="end"/>
    </w:r>
    <w:r>
      <w:t xml:space="preserve"> of </w:t>
    </w:r>
    <w:r>
      <w:fldChar w:fldCharType="begin"/>
    </w:r>
    <w:r>
      <w:instrText>NUMPAGES</w:instrText>
    </w:r>
    <w:r>
      <w:fldChar w:fldCharType="separate"/>
    </w:r>
    <w:r w:rsidR="00334DC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03B98" w14:textId="77777777" w:rsidR="00BB31B2" w:rsidRDefault="00BB31B2">
      <w:pPr>
        <w:spacing w:after="0" w:line="240" w:lineRule="auto"/>
      </w:pPr>
      <w:r>
        <w:separator/>
      </w:r>
    </w:p>
  </w:footnote>
  <w:footnote w:type="continuationSeparator" w:id="0">
    <w:p w14:paraId="723214F6" w14:textId="77777777" w:rsidR="00BB31B2" w:rsidRDefault="00BB31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7FC44" w14:textId="77777777" w:rsidR="000A708F" w:rsidRDefault="009C29C0">
    <w:pPr>
      <w:spacing w:after="0"/>
      <w:jc w:val="right"/>
    </w:pPr>
    <w:r>
      <w:t>2026 Project Implementation Report</w:t>
    </w:r>
  </w:p>
  <w:p w14:paraId="74759C15" w14:textId="77777777" w:rsidR="000A708F" w:rsidRDefault="009C29C0">
    <w:pPr>
      <w:jc w:val="right"/>
    </w:pPr>
    <w:r>
      <w:rPr>
        <w:color w:val="FF0000"/>
      </w:rPr>
      <w:t>Full report for internal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4FE5C7"/>
    <w:multiLevelType w:val="multilevel"/>
    <w:tmpl w:val="A89E5408"/>
    <w:lvl w:ilvl="0">
      <w:start w:val="1"/>
      <w:numFmt w:val="upperLetter"/>
      <w:pStyle w:val="Titre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33514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08F"/>
    <w:rsid w:val="00001DCF"/>
    <w:rsid w:val="000040A5"/>
    <w:rsid w:val="000269D8"/>
    <w:rsid w:val="000674B6"/>
    <w:rsid w:val="00071B24"/>
    <w:rsid w:val="000942A7"/>
    <w:rsid w:val="000A41D1"/>
    <w:rsid w:val="000A708F"/>
    <w:rsid w:val="000C3640"/>
    <w:rsid w:val="000C529C"/>
    <w:rsid w:val="000E6BB0"/>
    <w:rsid w:val="000F0DF0"/>
    <w:rsid w:val="00101BC6"/>
    <w:rsid w:val="001028BD"/>
    <w:rsid w:val="0010617E"/>
    <w:rsid w:val="00115AC3"/>
    <w:rsid w:val="00143F68"/>
    <w:rsid w:val="001449CF"/>
    <w:rsid w:val="00151D35"/>
    <w:rsid w:val="00176677"/>
    <w:rsid w:val="00177E50"/>
    <w:rsid w:val="0019265E"/>
    <w:rsid w:val="001934AD"/>
    <w:rsid w:val="001A67B2"/>
    <w:rsid w:val="001B10D4"/>
    <w:rsid w:val="001C774E"/>
    <w:rsid w:val="001E4BA7"/>
    <w:rsid w:val="001F4055"/>
    <w:rsid w:val="00202044"/>
    <w:rsid w:val="0023082C"/>
    <w:rsid w:val="0023706C"/>
    <w:rsid w:val="002953AF"/>
    <w:rsid w:val="002B6970"/>
    <w:rsid w:val="002C2632"/>
    <w:rsid w:val="002C4B1A"/>
    <w:rsid w:val="002C64F5"/>
    <w:rsid w:val="002D1A8E"/>
    <w:rsid w:val="002D6270"/>
    <w:rsid w:val="002D7CF7"/>
    <w:rsid w:val="002E7C98"/>
    <w:rsid w:val="002F2887"/>
    <w:rsid w:val="0031192F"/>
    <w:rsid w:val="00334DC7"/>
    <w:rsid w:val="00340D3A"/>
    <w:rsid w:val="00351E96"/>
    <w:rsid w:val="0036198A"/>
    <w:rsid w:val="003629C3"/>
    <w:rsid w:val="00380603"/>
    <w:rsid w:val="003B7469"/>
    <w:rsid w:val="003D465F"/>
    <w:rsid w:val="003F4DA3"/>
    <w:rsid w:val="00400F0A"/>
    <w:rsid w:val="00421489"/>
    <w:rsid w:val="004214C6"/>
    <w:rsid w:val="00430736"/>
    <w:rsid w:val="00435537"/>
    <w:rsid w:val="00461239"/>
    <w:rsid w:val="004762B2"/>
    <w:rsid w:val="00486A5A"/>
    <w:rsid w:val="004B250D"/>
    <w:rsid w:val="004E375D"/>
    <w:rsid w:val="00512F17"/>
    <w:rsid w:val="00515464"/>
    <w:rsid w:val="00565CDF"/>
    <w:rsid w:val="00584D0E"/>
    <w:rsid w:val="00586582"/>
    <w:rsid w:val="00587B3D"/>
    <w:rsid w:val="0059152F"/>
    <w:rsid w:val="0059384D"/>
    <w:rsid w:val="00596A82"/>
    <w:rsid w:val="005A5ECF"/>
    <w:rsid w:val="005B7FD6"/>
    <w:rsid w:val="005F4761"/>
    <w:rsid w:val="005F51D3"/>
    <w:rsid w:val="005F579F"/>
    <w:rsid w:val="005F7D26"/>
    <w:rsid w:val="00611BDE"/>
    <w:rsid w:val="006136C0"/>
    <w:rsid w:val="00644BD7"/>
    <w:rsid w:val="00650B1B"/>
    <w:rsid w:val="006570D9"/>
    <w:rsid w:val="0066592A"/>
    <w:rsid w:val="006772C3"/>
    <w:rsid w:val="0068178D"/>
    <w:rsid w:val="006A0AC3"/>
    <w:rsid w:val="006A172D"/>
    <w:rsid w:val="006E72BA"/>
    <w:rsid w:val="00703E43"/>
    <w:rsid w:val="00723939"/>
    <w:rsid w:val="00731E22"/>
    <w:rsid w:val="00777819"/>
    <w:rsid w:val="0078393C"/>
    <w:rsid w:val="007A2B61"/>
    <w:rsid w:val="007A6B4B"/>
    <w:rsid w:val="007C06F6"/>
    <w:rsid w:val="007C4386"/>
    <w:rsid w:val="007D0FEF"/>
    <w:rsid w:val="007D6277"/>
    <w:rsid w:val="00806B15"/>
    <w:rsid w:val="00835F62"/>
    <w:rsid w:val="0084721E"/>
    <w:rsid w:val="008510D3"/>
    <w:rsid w:val="008571D6"/>
    <w:rsid w:val="008969B3"/>
    <w:rsid w:val="008A5643"/>
    <w:rsid w:val="008E11B0"/>
    <w:rsid w:val="00902DA7"/>
    <w:rsid w:val="009215F6"/>
    <w:rsid w:val="00933933"/>
    <w:rsid w:val="00936D80"/>
    <w:rsid w:val="00947729"/>
    <w:rsid w:val="0095163C"/>
    <w:rsid w:val="00957F7E"/>
    <w:rsid w:val="009743F9"/>
    <w:rsid w:val="00995A02"/>
    <w:rsid w:val="009A36DB"/>
    <w:rsid w:val="009C29C0"/>
    <w:rsid w:val="009E5AE2"/>
    <w:rsid w:val="009E67E9"/>
    <w:rsid w:val="009F102D"/>
    <w:rsid w:val="009F752C"/>
    <w:rsid w:val="009F7EB1"/>
    <w:rsid w:val="00A05C78"/>
    <w:rsid w:val="00A322BE"/>
    <w:rsid w:val="00A3300E"/>
    <w:rsid w:val="00AC37A1"/>
    <w:rsid w:val="00AC41E9"/>
    <w:rsid w:val="00AE45C1"/>
    <w:rsid w:val="00AF1102"/>
    <w:rsid w:val="00B045DC"/>
    <w:rsid w:val="00B07AFA"/>
    <w:rsid w:val="00B37B55"/>
    <w:rsid w:val="00B42CE2"/>
    <w:rsid w:val="00B5714F"/>
    <w:rsid w:val="00B730D2"/>
    <w:rsid w:val="00B82D60"/>
    <w:rsid w:val="00B85E40"/>
    <w:rsid w:val="00BB31B2"/>
    <w:rsid w:val="00BB338A"/>
    <w:rsid w:val="00BD09A4"/>
    <w:rsid w:val="00BF6952"/>
    <w:rsid w:val="00C04F35"/>
    <w:rsid w:val="00C52B52"/>
    <w:rsid w:val="00C548AF"/>
    <w:rsid w:val="00C65DEE"/>
    <w:rsid w:val="00C669DF"/>
    <w:rsid w:val="00C767CC"/>
    <w:rsid w:val="00C92550"/>
    <w:rsid w:val="00C97A1D"/>
    <w:rsid w:val="00CA281C"/>
    <w:rsid w:val="00CA4706"/>
    <w:rsid w:val="00CC0E2C"/>
    <w:rsid w:val="00CD477A"/>
    <w:rsid w:val="00CE3FA8"/>
    <w:rsid w:val="00CE7EE8"/>
    <w:rsid w:val="00D02AF6"/>
    <w:rsid w:val="00D055D5"/>
    <w:rsid w:val="00D05728"/>
    <w:rsid w:val="00D31D17"/>
    <w:rsid w:val="00D33E4C"/>
    <w:rsid w:val="00D466C7"/>
    <w:rsid w:val="00D54578"/>
    <w:rsid w:val="00D603F8"/>
    <w:rsid w:val="00D62BCA"/>
    <w:rsid w:val="00D64A5E"/>
    <w:rsid w:val="00D659D6"/>
    <w:rsid w:val="00D7213F"/>
    <w:rsid w:val="00D76994"/>
    <w:rsid w:val="00D81F9C"/>
    <w:rsid w:val="00D92084"/>
    <w:rsid w:val="00D97CF0"/>
    <w:rsid w:val="00DA21AE"/>
    <w:rsid w:val="00DC5FE6"/>
    <w:rsid w:val="00DF1A79"/>
    <w:rsid w:val="00E351DE"/>
    <w:rsid w:val="00E4309B"/>
    <w:rsid w:val="00E437C3"/>
    <w:rsid w:val="00ED3517"/>
    <w:rsid w:val="00EE3E38"/>
    <w:rsid w:val="00EF1885"/>
    <w:rsid w:val="00EF6861"/>
    <w:rsid w:val="00F5195C"/>
    <w:rsid w:val="00F601C4"/>
    <w:rsid w:val="00F65F60"/>
    <w:rsid w:val="00F9763E"/>
    <w:rsid w:val="00FA43AD"/>
    <w:rsid w:val="00FA58EB"/>
    <w:rsid w:val="00FB748C"/>
    <w:rsid w:val="00FC488D"/>
    <w:rsid w:val="00FD7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30B09"/>
  <w15:docId w15:val="{07E2B98F-0992-4EFA-9A3A-948DB83CD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fr-F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uiPriority w:val="9"/>
    <w:qFormat/>
    <w:pPr>
      <w:numPr>
        <w:numId w:val="1"/>
      </w:numPr>
      <w:outlineLvl w:val="0"/>
    </w:pPr>
    <w:rPr>
      <w:b/>
      <w:bCs/>
      <w:sz w:val="28"/>
      <w:szCs w:val="28"/>
    </w:rPr>
  </w:style>
  <w:style w:type="paragraph" w:styleId="Titre2">
    <w:name w:val="heading 2"/>
    <w:basedOn w:val="Normal"/>
    <w:uiPriority w:val="9"/>
    <w:unhideWhenUsed/>
    <w:qFormat/>
    <w:pPr>
      <w:spacing w:before="400"/>
      <w:outlineLvl w:val="1"/>
    </w:pPr>
    <w:rPr>
      <w:b/>
      <w:bCs/>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unhideWhenUsed/>
    <w:rPr>
      <w:vertAlign w:val="superscript"/>
    </w:rPr>
  </w:style>
  <w:style w:type="character" w:styleId="Lienhypertexte">
    <w:name w:val="Hyperlink"/>
    <w:basedOn w:val="Policepardfaut"/>
    <w:uiPriority w:val="99"/>
    <w:unhideWhenUsed/>
    <w:rsid w:val="0023706C"/>
    <w:rPr>
      <w:color w:val="0000FF" w:themeColor="hyperlink"/>
      <w:u w:val="single"/>
    </w:rPr>
  </w:style>
  <w:style w:type="character" w:styleId="Mentionnonrsolue">
    <w:name w:val="Unresolved Mention"/>
    <w:basedOn w:val="Policepardfaut"/>
    <w:uiPriority w:val="99"/>
    <w:semiHidden/>
    <w:unhideWhenUsed/>
    <w:rsid w:val="002370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thegef.org/sites/default/files/documents/2022-04/GEF_R.08_31_GEF-8_Policy_Directions.pdf"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council-meeting-documents/guidelines-project-and-program-cycle-policy-2020-update"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fdb.org/en/news-and-events/multimedia/video/climate-smart-cocoa-farming-cote-divoire-95169"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undp.sharepoint.com/teams/GBV/SitePages/Guidance%20for%20Practitioner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B0322 - Cote D'Ivoire - Abidjan</OfficeCountry>
    <DocumentStatus xmlns="d9cf0e28-81d2-4dc7-8b10-820d80ed680d">Final</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Scaling up Cocoa-based Food Systems, Land use and Restoration/Transformative Innovations in Cote d'Ivoire (SCOLUR-CI)</FileNameDescription>
    <ProjectNumber xmlns="d9cf0e28-81d2-4dc7-8b10-820d80ed680d">01004191</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UNDP-CIV</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804859E7-2060-481E-80D4-BA532B7AE58B}"/>
</file>

<file path=customXml/itemProps2.xml><?xml version="1.0" encoding="utf-8"?>
<ds:datastoreItem xmlns:ds="http://schemas.openxmlformats.org/officeDocument/2006/customXml" ds:itemID="{8CEBF6CD-A084-40E4-944E-408198DBECA3}"/>
</file>

<file path=customXml/itemProps3.xml><?xml version="1.0" encoding="utf-8"?>
<ds:datastoreItem xmlns:ds="http://schemas.openxmlformats.org/officeDocument/2006/customXml" ds:itemID="{70AEB826-3698-474F-9C7C-6ED05686AC5A}"/>
</file>

<file path=docProps/app.xml><?xml version="1.0" encoding="utf-8"?>
<Properties xmlns="http://schemas.openxmlformats.org/officeDocument/2006/extended-properties" xmlns:vt="http://schemas.openxmlformats.org/officeDocument/2006/docPropsVTypes">
  <Template>Normal</Template>
  <TotalTime>563</TotalTime>
  <Pages>54</Pages>
  <Words>13512</Words>
  <Characters>71618</Characters>
  <Application>Microsoft Office Word</Application>
  <DocSecurity>0</DocSecurity>
  <Lines>1377</Lines>
  <Paragraphs>851</Paragraphs>
  <ScaleCrop>false</ScaleCrop>
  <Manager/>
  <Company/>
  <LinksUpToDate>false</LinksUpToDate>
  <CharactersWithSpaces>84279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Scaling up Cocoa-based Food Systems, Land use and Restoration/Transformative Innovations in Cote d'Ivoire (SCOLUR-CI)</dc:title>
  <dc:subject/>
  <dc:creator>Kouakou, Thomas</dc:creator>
  <cp:keywords/>
  <dc:description/>
  <cp:lastModifiedBy>Kouakou, Thomas</cp:lastModifiedBy>
  <cp:revision>150</cp:revision>
  <dcterms:created xsi:type="dcterms:W3CDTF">2026-07-17T15:45:00Z</dcterms:created>
  <dcterms:modified xsi:type="dcterms:W3CDTF">2026-07-22T09:59:00Z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